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000"/>
  <w:body>
    <w:p w:rsidR="00E15D97" w:rsidRPr="001D1611" w:rsidRDefault="00E15D97" w:rsidP="0063338D">
      <w:pPr>
        <w:jc w:val="both"/>
        <w:rPr>
          <w:rFonts w:cs="Arial"/>
          <w:rtl/>
        </w:rPr>
      </w:pPr>
      <w:r w:rsidRPr="001D1611">
        <w:rPr>
          <w:rFonts w:cs="Arial" w:hint="cs"/>
          <w:rtl/>
        </w:rPr>
        <w:t>בס"ד</w:t>
      </w:r>
    </w:p>
    <w:p w:rsidR="00FD0B6E" w:rsidRPr="001D1611" w:rsidRDefault="00FD0B6E" w:rsidP="00E15D97">
      <w:pPr>
        <w:jc w:val="center"/>
        <w:rPr>
          <w:rtl/>
        </w:rPr>
      </w:pPr>
      <w:r w:rsidRPr="001D1611">
        <w:rPr>
          <w:rFonts w:cs="Arial"/>
          <w:rtl/>
        </w:rPr>
        <w:t>דף ק</w:t>
      </w:r>
      <w:r w:rsidR="00E15D97" w:rsidRPr="001D1611">
        <w:rPr>
          <w:rFonts w:cs="Arial" w:hint="cs"/>
          <w:rtl/>
        </w:rPr>
        <w:t>"</w:t>
      </w:r>
      <w:r w:rsidRPr="001D1611">
        <w:rPr>
          <w:rFonts w:cs="Arial"/>
          <w:rtl/>
        </w:rPr>
        <w:t>ח ע</w:t>
      </w:r>
      <w:r w:rsidR="00E15D97" w:rsidRPr="001D1611">
        <w:rPr>
          <w:rFonts w:cs="Arial" w:hint="cs"/>
          <w:rtl/>
        </w:rPr>
        <w:t>"</w:t>
      </w:r>
      <w:r w:rsidRPr="001D1611">
        <w:rPr>
          <w:rFonts w:cs="Arial"/>
          <w:rtl/>
        </w:rPr>
        <w:t>א</w:t>
      </w:r>
    </w:p>
    <w:p w:rsidR="00DF0E4D" w:rsidRPr="001D1611" w:rsidRDefault="00DF0E4D" w:rsidP="001D6431">
      <w:pPr>
        <w:jc w:val="both"/>
        <w:rPr>
          <w:b/>
          <w:bCs/>
          <w:rtl/>
        </w:rPr>
      </w:pPr>
      <w:r w:rsidRPr="001D1611">
        <w:rPr>
          <w:rFonts w:hint="cs"/>
          <w:b/>
          <w:bCs/>
          <w:rtl/>
        </w:rPr>
        <w:t>בדפים הבאים אנו מוצאים למעשה את לב לבם של ההלכות העיקריות בחלק יורה דעה הנוגעות למטבח היהודי, תערובת בשר בחלב, דם ומליחה, הלכות לב וכבד, דין תערובת בנותן טעם ודין נ"ט בר נ"ט, ודיני כחל שהם הלכות מסובכות בפני עצמם בגלל ריבוי השיטות בהם, אף שאינם נוגעות כל כך הלכה למעשה</w:t>
      </w:r>
      <w:r w:rsidR="00B80B98" w:rsidRPr="001D1611">
        <w:rPr>
          <w:rFonts w:hint="cs"/>
          <w:b/>
          <w:bCs/>
          <w:rtl/>
        </w:rPr>
        <w:t>, וכולן הן בדפים אלו במימרות קצרות שלהלכה מסתעפות לפרטים רבים. למעשה כדי להקיף את כלל העניינים המבוארים ב</w:t>
      </w:r>
      <w:r w:rsidR="004003B4" w:rsidRPr="001D1611">
        <w:rPr>
          <w:rFonts w:hint="cs"/>
          <w:b/>
          <w:bCs/>
          <w:rtl/>
        </w:rPr>
        <w:t>ראשונים ובאחרונים ובפוסקים היינ</w:t>
      </w:r>
      <w:r w:rsidR="00B80B98" w:rsidRPr="001D1611">
        <w:rPr>
          <w:rFonts w:hint="cs"/>
          <w:b/>
          <w:bCs/>
          <w:rtl/>
        </w:rPr>
        <w:t>ו צריכים להעתיק את כל הטור הב"י והשו"ע בסימנים שנזכיר לקמן, וכמובן שאין זה שייך. לכן נשתדל להביא את ע</w:t>
      </w:r>
      <w:r w:rsidR="004003B4" w:rsidRPr="001D1611">
        <w:rPr>
          <w:rFonts w:hint="cs"/>
          <w:b/>
          <w:bCs/>
          <w:rtl/>
        </w:rPr>
        <w:t>י</w:t>
      </w:r>
      <w:r w:rsidR="00B80B98" w:rsidRPr="001D1611">
        <w:rPr>
          <w:rFonts w:hint="cs"/>
          <w:b/>
          <w:bCs/>
          <w:rtl/>
        </w:rPr>
        <w:t>קרי הדברים והשיטות בעניינים הנידונים, למען ירוץ הקורא בו.</w:t>
      </w:r>
    </w:p>
    <w:p w:rsidR="00AD34AA" w:rsidRPr="001D1611" w:rsidRDefault="00AD34AA" w:rsidP="00AD34AA">
      <w:pPr>
        <w:jc w:val="both"/>
        <w:rPr>
          <w:b/>
          <w:bCs/>
          <w:rtl/>
        </w:rPr>
      </w:pPr>
      <w:r w:rsidRPr="001D1611">
        <w:rPr>
          <w:rFonts w:cs="Arial"/>
          <w:b/>
          <w:bCs/>
          <w:rtl/>
        </w:rPr>
        <w:t>טיפת חלב שנפלה על החתיכה, אם יש בה בנותן טעם באותה חתיכה</w:t>
      </w:r>
      <w:r w:rsidRPr="001D1611">
        <w:rPr>
          <w:rFonts w:cs="Arial" w:hint="cs"/>
          <w:b/>
          <w:bCs/>
          <w:rtl/>
        </w:rPr>
        <w:t xml:space="preserve"> </w:t>
      </w:r>
      <w:r w:rsidRPr="001D1611">
        <w:rPr>
          <w:rFonts w:cs="Arial"/>
          <w:b/>
          <w:bCs/>
          <w:rtl/>
        </w:rPr>
        <w:t>אסור; ניער את הקדרה, אם יש בה בנותן טעם באותה קדרה אסור.</w:t>
      </w:r>
    </w:p>
    <w:p w:rsidR="00FD0B6E" w:rsidRPr="001D1611" w:rsidRDefault="00AD34AA" w:rsidP="00491417">
      <w:pPr>
        <w:jc w:val="both"/>
        <w:rPr>
          <w:rtl/>
        </w:rPr>
      </w:pPr>
      <w:r w:rsidRPr="001D1611">
        <w:rPr>
          <w:rFonts w:cs="Arial" w:hint="cs"/>
          <w:sz w:val="16"/>
          <w:szCs w:val="16"/>
          <w:rtl/>
        </w:rPr>
        <w:t>[</w:t>
      </w:r>
      <w:r w:rsidR="00FD0B6E" w:rsidRPr="001D1611">
        <w:rPr>
          <w:rFonts w:cs="Arial"/>
          <w:sz w:val="16"/>
          <w:szCs w:val="16"/>
          <w:rtl/>
        </w:rPr>
        <w:t>יורה דעה סימן צ</w:t>
      </w:r>
      <w:r w:rsidRPr="001D1611">
        <w:rPr>
          <w:rFonts w:cs="Arial" w:hint="cs"/>
          <w:sz w:val="16"/>
          <w:szCs w:val="16"/>
          <w:rtl/>
        </w:rPr>
        <w:t>"</w:t>
      </w:r>
      <w:r w:rsidR="00FD0B6E" w:rsidRPr="001D1611">
        <w:rPr>
          <w:rFonts w:cs="Arial"/>
          <w:sz w:val="16"/>
          <w:szCs w:val="16"/>
          <w:rtl/>
        </w:rPr>
        <w:t>ב</w:t>
      </w:r>
      <w:r w:rsidRPr="001D1611">
        <w:rPr>
          <w:rFonts w:cs="Arial" w:hint="cs"/>
          <w:sz w:val="16"/>
          <w:szCs w:val="16"/>
          <w:rtl/>
        </w:rPr>
        <w:t>]</w:t>
      </w:r>
      <w:r w:rsidRPr="001D1611">
        <w:rPr>
          <w:rFonts w:hint="cs"/>
          <w:sz w:val="16"/>
          <w:szCs w:val="16"/>
          <w:rtl/>
        </w:rPr>
        <w:t xml:space="preserve"> </w:t>
      </w:r>
      <w:r w:rsidR="00FD0B6E" w:rsidRPr="001D1611">
        <w:rPr>
          <w:rFonts w:cs="Arial"/>
          <w:rtl/>
        </w:rPr>
        <w:t>קדירה של בשר מליאה רוטב וחתיכות בשר בתוך הרוטב וחתיכות למעלה מהרוטב</w:t>
      </w:r>
      <w:r w:rsidR="00463737" w:rsidRPr="001D1611">
        <w:rPr>
          <w:rFonts w:cs="Arial" w:hint="cs"/>
          <w:rtl/>
        </w:rPr>
        <w:t>,</w:t>
      </w:r>
      <w:r w:rsidR="00FD0B6E" w:rsidRPr="001D1611">
        <w:rPr>
          <w:rFonts w:cs="Arial"/>
          <w:rtl/>
        </w:rPr>
        <w:t xml:space="preserve"> אם נפלה טיפת חלב על החתיכה שבתוך הרוטב מצטרפין כל החתיכות וכל הרוטב לבטלה</w:t>
      </w:r>
      <w:r w:rsidR="00491417" w:rsidRPr="001D1611">
        <w:rPr>
          <w:rFonts w:cs="Arial" w:hint="cs"/>
          <w:rtl/>
        </w:rPr>
        <w:t>,</w:t>
      </w:r>
      <w:r w:rsidR="00FD0B6E" w:rsidRPr="001D1611">
        <w:rPr>
          <w:rFonts w:cs="Arial"/>
          <w:rtl/>
        </w:rPr>
        <w:t xml:space="preserve"> שאם יש בכולן ששים נגד הטיפה מותרים כולן</w:t>
      </w:r>
      <w:r w:rsidR="00491417" w:rsidRPr="001D1611">
        <w:rPr>
          <w:rFonts w:cs="Arial" w:hint="cs"/>
          <w:rtl/>
        </w:rPr>
        <w:t>,</w:t>
      </w:r>
      <w:r w:rsidR="00FD0B6E" w:rsidRPr="001D1611">
        <w:rPr>
          <w:rFonts w:cs="Arial"/>
          <w:rtl/>
        </w:rPr>
        <w:t xml:space="preserve"> מפני ש</w:t>
      </w:r>
      <w:r w:rsidR="008E7AC7" w:rsidRPr="001D1611">
        <w:rPr>
          <w:rFonts w:cs="Arial"/>
          <w:rtl/>
        </w:rPr>
        <w:t>על ידי</w:t>
      </w:r>
      <w:r w:rsidR="00FD0B6E" w:rsidRPr="001D1611">
        <w:rPr>
          <w:rFonts w:cs="Arial"/>
          <w:rtl/>
        </w:rPr>
        <w:t xml:space="preserve"> הרוטב הלך טעם הטיפת חלב בכל מה שבקדרה</w:t>
      </w:r>
      <w:r w:rsidR="00491417" w:rsidRPr="001D1611">
        <w:rPr>
          <w:rFonts w:cs="Arial" w:hint="cs"/>
          <w:rtl/>
        </w:rPr>
        <w:t>.</w:t>
      </w:r>
      <w:r w:rsidR="00FD0B6E" w:rsidRPr="001D1611">
        <w:rPr>
          <w:rFonts w:cs="Arial"/>
          <w:rtl/>
        </w:rPr>
        <w:t xml:space="preserve"> אבל אם נפלה הטיפ</w:t>
      </w:r>
      <w:r w:rsidR="00491417" w:rsidRPr="001D1611">
        <w:rPr>
          <w:rFonts w:cs="Arial"/>
          <w:rtl/>
        </w:rPr>
        <w:t>ה על חתיכה שמחוץ לרוטב צריך שיה</w:t>
      </w:r>
      <w:r w:rsidR="00491417" w:rsidRPr="001D1611">
        <w:rPr>
          <w:rFonts w:cs="Arial" w:hint="cs"/>
          <w:rtl/>
        </w:rPr>
        <w:t>יה</w:t>
      </w:r>
      <w:r w:rsidR="00491417" w:rsidRPr="001D1611">
        <w:rPr>
          <w:rFonts w:cs="Arial"/>
          <w:rtl/>
        </w:rPr>
        <w:t xml:space="preserve"> ששים ב</w:t>
      </w:r>
      <w:r w:rsidR="00FD0B6E" w:rsidRPr="001D1611">
        <w:rPr>
          <w:rFonts w:cs="Arial"/>
          <w:rtl/>
        </w:rPr>
        <w:t>חתיכה עצמה נגד הטיפה ואין הרוטב ושארי החתיכות מצטרפין לבטלה</w:t>
      </w:r>
      <w:r w:rsidR="00491417" w:rsidRPr="001D1611">
        <w:rPr>
          <w:rFonts w:cs="Arial" w:hint="cs"/>
          <w:rtl/>
        </w:rPr>
        <w:t>,</w:t>
      </w:r>
      <w:r w:rsidR="00491417" w:rsidRPr="001D1611">
        <w:rPr>
          <w:rFonts w:cs="Arial"/>
          <w:rtl/>
        </w:rPr>
        <w:t xml:space="preserve"> מפני שהטיפה נבלעה רק ב</w:t>
      </w:r>
      <w:r w:rsidR="00FD0B6E" w:rsidRPr="001D1611">
        <w:rPr>
          <w:rFonts w:cs="Arial"/>
          <w:rtl/>
        </w:rPr>
        <w:t xml:space="preserve">חתיכה </w:t>
      </w:r>
      <w:r w:rsidR="00491417" w:rsidRPr="001D1611">
        <w:rPr>
          <w:rFonts w:cs="Arial" w:hint="cs"/>
          <w:rtl/>
        </w:rPr>
        <w:t xml:space="preserve">זו </w:t>
      </w:r>
      <w:r w:rsidR="00FD0B6E" w:rsidRPr="001D1611">
        <w:rPr>
          <w:rFonts w:cs="Arial"/>
          <w:rtl/>
        </w:rPr>
        <w:t>ולא באחרות</w:t>
      </w:r>
      <w:r w:rsidR="00491417" w:rsidRPr="001D1611">
        <w:rPr>
          <w:rFonts w:cs="Arial" w:hint="cs"/>
          <w:rtl/>
        </w:rPr>
        <w:t>,</w:t>
      </w:r>
      <w:r w:rsidR="00FD0B6E" w:rsidRPr="001D1611">
        <w:rPr>
          <w:rFonts w:cs="Arial"/>
          <w:rtl/>
        </w:rPr>
        <w:t xml:space="preserve"> דאין בלוע יוצא מחתיכה לחתיכה בלא רוטב</w:t>
      </w:r>
      <w:r w:rsidR="00491417" w:rsidRPr="001D1611">
        <w:rPr>
          <w:rFonts w:cs="Arial" w:hint="cs"/>
          <w:rtl/>
        </w:rPr>
        <w:t>,</w:t>
      </w:r>
      <w:r w:rsidR="00FD0B6E" w:rsidRPr="001D1611">
        <w:rPr>
          <w:rFonts w:cs="Arial"/>
          <w:rtl/>
        </w:rPr>
        <w:t xml:space="preserve"> וכיון שאותה חתיכה נאסרה נוטלה משם</w:t>
      </w:r>
      <w:r w:rsidR="00491417" w:rsidRPr="001D1611">
        <w:rPr>
          <w:rFonts w:cs="Arial" w:hint="cs"/>
          <w:rtl/>
        </w:rPr>
        <w:t>,</w:t>
      </w:r>
      <w:r w:rsidR="00FD0B6E" w:rsidRPr="001D1611">
        <w:rPr>
          <w:rFonts w:cs="Arial"/>
          <w:rtl/>
        </w:rPr>
        <w:t xml:space="preserve"> ואם לא נטלה משם וניער </w:t>
      </w:r>
      <w:r w:rsidR="008E7AC7" w:rsidRPr="001D1611">
        <w:rPr>
          <w:rFonts w:cs="Arial"/>
          <w:rtl/>
        </w:rPr>
        <w:t>אחר כך</w:t>
      </w:r>
      <w:r w:rsidR="00FD0B6E" w:rsidRPr="001D1611">
        <w:rPr>
          <w:rFonts w:cs="Arial"/>
          <w:rtl/>
        </w:rPr>
        <w:t xml:space="preserve"> את הקדירה ונכנסה חתיכה זו לתוך הרוטב צריך שיהא בכל מה שבקדרה ששים נגד כל החתיכה</w:t>
      </w:r>
      <w:r w:rsidR="00491417" w:rsidRPr="001D1611">
        <w:rPr>
          <w:rFonts w:cs="Arial" w:hint="cs"/>
          <w:rtl/>
        </w:rPr>
        <w:t>,</w:t>
      </w:r>
      <w:r w:rsidR="00FD0B6E" w:rsidRPr="001D1611">
        <w:rPr>
          <w:rFonts w:cs="Arial"/>
          <w:rtl/>
        </w:rPr>
        <w:t xml:space="preserve"> שהרי חתיכה זו נעשית נבילה וצריך ששים כנגדה</w:t>
      </w:r>
      <w:r w:rsidR="00491417" w:rsidRPr="001D1611">
        <w:rPr>
          <w:rFonts w:cs="Arial" w:hint="cs"/>
          <w:rtl/>
        </w:rPr>
        <w:t>,</w:t>
      </w:r>
      <w:r w:rsidR="00FD0B6E" w:rsidRPr="001D1611">
        <w:rPr>
          <w:rFonts w:cs="Arial"/>
          <w:rtl/>
        </w:rPr>
        <w:t xml:space="preserve"> וכן אפילו אם לא ניער את הקדרה אלא כיסה אותה בכיסוי </w:t>
      </w:r>
      <w:r w:rsidR="008E7AC7" w:rsidRPr="001D1611">
        <w:rPr>
          <w:rFonts w:cs="Arial"/>
          <w:rtl/>
        </w:rPr>
        <w:t>גם כן</w:t>
      </w:r>
      <w:r w:rsidR="00FD0B6E" w:rsidRPr="001D1611">
        <w:rPr>
          <w:rFonts w:cs="Arial"/>
          <w:rtl/>
        </w:rPr>
        <w:t xml:space="preserve"> מתערבים כולם יחד</w:t>
      </w:r>
      <w:r w:rsidR="00491417" w:rsidRPr="001D1611">
        <w:rPr>
          <w:rFonts w:cs="Arial" w:hint="cs"/>
          <w:rtl/>
        </w:rPr>
        <w:t>,</w:t>
      </w:r>
      <w:r w:rsidR="00FD0B6E" w:rsidRPr="001D1611">
        <w:rPr>
          <w:rFonts w:cs="Arial"/>
          <w:rtl/>
        </w:rPr>
        <w:t xml:space="preserve"> דכיון שהיא עומדת </w:t>
      </w:r>
      <w:r w:rsidR="00491417" w:rsidRPr="001D1611">
        <w:rPr>
          <w:rFonts w:cs="Arial" w:hint="cs"/>
          <w:rtl/>
        </w:rPr>
        <w:t xml:space="preserve">על </w:t>
      </w:r>
      <w:r w:rsidR="00FD0B6E" w:rsidRPr="001D1611">
        <w:rPr>
          <w:rFonts w:cs="Arial"/>
          <w:rtl/>
        </w:rPr>
        <w:t>האש</w:t>
      </w:r>
      <w:r w:rsidR="00491417" w:rsidRPr="001D1611">
        <w:rPr>
          <w:rFonts w:cs="Arial" w:hint="cs"/>
          <w:rtl/>
        </w:rPr>
        <w:t>,</w:t>
      </w:r>
      <w:r w:rsidR="00491417" w:rsidRPr="001D1611">
        <w:rPr>
          <w:rFonts w:cs="Arial"/>
          <w:rtl/>
        </w:rPr>
        <w:t xml:space="preserve"> ואפילו נסתלקה מהאש</w:t>
      </w:r>
      <w:r w:rsidR="00491417" w:rsidRPr="001D1611">
        <w:rPr>
          <w:rFonts w:cs="Arial" w:hint="cs"/>
          <w:rtl/>
        </w:rPr>
        <w:t xml:space="preserve">, </w:t>
      </w:r>
      <w:r w:rsidR="00FD0B6E" w:rsidRPr="001D1611">
        <w:rPr>
          <w:rFonts w:cs="Arial"/>
          <w:rtl/>
        </w:rPr>
        <w:t>כל זמן שהיא רותחת</w:t>
      </w:r>
      <w:r w:rsidR="00491417" w:rsidRPr="001D1611">
        <w:rPr>
          <w:rFonts w:cs="Arial" w:hint="cs"/>
          <w:rtl/>
        </w:rPr>
        <w:t>,</w:t>
      </w:r>
      <w:r w:rsidR="00FD0B6E" w:rsidRPr="001D1611">
        <w:rPr>
          <w:rFonts w:cs="Arial"/>
          <w:rtl/>
        </w:rPr>
        <w:t xml:space="preserve"> כשמכסין את הקדרה עולה החום והזיעה וההבל למעלה והם כנתערבו </w:t>
      </w:r>
      <w:r w:rsidR="00491417" w:rsidRPr="001D1611">
        <w:rPr>
          <w:rFonts w:cs="Arial"/>
          <w:rtl/>
        </w:rPr>
        <w:t>יחד</w:t>
      </w:r>
      <w:r w:rsidR="00491417" w:rsidRPr="001D1611">
        <w:rPr>
          <w:rFonts w:cs="Arial" w:hint="cs"/>
          <w:rtl/>
        </w:rPr>
        <w:t>.</w:t>
      </w:r>
      <w:r w:rsidR="00FD0B6E" w:rsidRPr="001D1611">
        <w:rPr>
          <w:rFonts w:cs="Arial"/>
          <w:rtl/>
        </w:rPr>
        <w:t xml:space="preserve"> </w:t>
      </w:r>
    </w:p>
    <w:p w:rsidR="00FD0B6E" w:rsidRPr="001D1611" w:rsidRDefault="00FD0B6E" w:rsidP="00491417">
      <w:pPr>
        <w:jc w:val="both"/>
        <w:rPr>
          <w:rtl/>
        </w:rPr>
      </w:pPr>
      <w:r w:rsidRPr="001D1611">
        <w:rPr>
          <w:rFonts w:cs="Arial"/>
          <w:rtl/>
        </w:rPr>
        <w:lastRenderedPageBreak/>
        <w:t>בד"א כשלא ניער את הקדרה מיד כשנפלה הטיפה על החתיכה שמחוץ לרוטב ולא כיסה אותה</w:t>
      </w:r>
      <w:r w:rsidR="00491417" w:rsidRPr="001D1611">
        <w:rPr>
          <w:rFonts w:cs="Arial" w:hint="cs"/>
          <w:rtl/>
        </w:rPr>
        <w:t>,</w:t>
      </w:r>
      <w:r w:rsidRPr="001D1611">
        <w:rPr>
          <w:rFonts w:cs="Arial"/>
          <w:rtl/>
        </w:rPr>
        <w:t xml:space="preserve"> אבל אם תיכף כשנפלה הטיפה ניער את הקדרה או כיסה אותה מצטרף כל מה שבקדרה לבטל טעם הטיפה</w:t>
      </w:r>
      <w:r w:rsidR="00491417" w:rsidRPr="001D1611">
        <w:rPr>
          <w:rFonts w:cs="Arial" w:hint="cs"/>
          <w:rtl/>
        </w:rPr>
        <w:t>,</w:t>
      </w:r>
      <w:r w:rsidRPr="001D1611">
        <w:rPr>
          <w:rFonts w:cs="Arial"/>
          <w:rtl/>
        </w:rPr>
        <w:t xml:space="preserve"> וזהו ששנ</w:t>
      </w:r>
      <w:r w:rsidR="00491417" w:rsidRPr="001D1611">
        <w:rPr>
          <w:rFonts w:cs="Arial" w:hint="cs"/>
          <w:rtl/>
        </w:rPr>
        <w:t>ינ</w:t>
      </w:r>
      <w:r w:rsidRPr="001D1611">
        <w:rPr>
          <w:rFonts w:cs="Arial"/>
          <w:rtl/>
        </w:rPr>
        <w:t xml:space="preserve">ו </w:t>
      </w:r>
      <w:r w:rsidR="00491417" w:rsidRPr="001D1611">
        <w:rPr>
          <w:rFonts w:cs="Arial" w:hint="cs"/>
          <w:rtl/>
        </w:rPr>
        <w:t>במשנתינו</w:t>
      </w:r>
      <w:r w:rsidRPr="001D1611">
        <w:rPr>
          <w:rFonts w:cs="Arial"/>
          <w:rtl/>
        </w:rPr>
        <w:t xml:space="preserve"> </w:t>
      </w:r>
      <w:r w:rsidRPr="001D1611">
        <w:rPr>
          <w:rFonts w:cs="Arial"/>
          <w:b/>
          <w:bCs/>
          <w:rtl/>
        </w:rPr>
        <w:t>טיפת חלב שנפלה על החתיכה אם יש בה בנותן טעם באותה חתיכה אסור ניער את הקדרה אם יש בה בנותן טעם באותה קדרה אסור</w:t>
      </w:r>
      <w:r w:rsidR="00491417" w:rsidRPr="001D1611">
        <w:rPr>
          <w:rFonts w:cs="Arial" w:hint="cs"/>
          <w:rtl/>
        </w:rPr>
        <w:t>.</w:t>
      </w:r>
      <w:r w:rsidRPr="001D1611">
        <w:rPr>
          <w:rFonts w:cs="Arial"/>
          <w:rtl/>
        </w:rPr>
        <w:t xml:space="preserve"> </w:t>
      </w:r>
    </w:p>
    <w:p w:rsidR="00491417" w:rsidRPr="001D1611" w:rsidRDefault="00FD0B6E" w:rsidP="00491417">
      <w:pPr>
        <w:jc w:val="both"/>
        <w:rPr>
          <w:rFonts w:cs="Arial"/>
          <w:rtl/>
        </w:rPr>
      </w:pPr>
      <w:r w:rsidRPr="001D1611">
        <w:rPr>
          <w:rFonts w:cs="Arial"/>
          <w:rtl/>
        </w:rPr>
        <w:t>והנה כל זה הוא כשהחתיכה כולה חוץ לרוטב או כולה בתוך הרוטב</w:t>
      </w:r>
      <w:r w:rsidR="00491417" w:rsidRPr="001D1611">
        <w:rPr>
          <w:rFonts w:cs="Arial" w:hint="cs"/>
          <w:rtl/>
        </w:rPr>
        <w:t>,</w:t>
      </w:r>
      <w:r w:rsidRPr="001D1611">
        <w:rPr>
          <w:rFonts w:cs="Arial"/>
          <w:rtl/>
        </w:rPr>
        <w:t xml:space="preserve"> דכשהיא חוץ לרוטב צריך באותה חתיכה ששים וכשהיא כולה בתוך הרוטב כל הקדירה מצטרף לששים</w:t>
      </w:r>
      <w:r w:rsidR="00491417" w:rsidRPr="001D1611">
        <w:rPr>
          <w:rFonts w:cs="Arial" w:hint="cs"/>
          <w:rtl/>
        </w:rPr>
        <w:t>,</w:t>
      </w:r>
      <w:r w:rsidRPr="001D1611">
        <w:rPr>
          <w:rFonts w:cs="Arial"/>
          <w:rtl/>
        </w:rPr>
        <w:t xml:space="preserve"> אבל אם החתיכה מקצתה תוך הרוטב ומקצתה </w:t>
      </w:r>
      <w:r w:rsidR="00491417" w:rsidRPr="001D1611">
        <w:rPr>
          <w:rFonts w:cs="Arial"/>
          <w:rtl/>
        </w:rPr>
        <w:t>חוץ לרוטב כתב הטור שיש בזה פלוג</w:t>
      </w:r>
      <w:r w:rsidR="00491417" w:rsidRPr="001D1611">
        <w:rPr>
          <w:rFonts w:cs="Arial" w:hint="cs"/>
          <w:rtl/>
        </w:rPr>
        <w:t>א</w:t>
      </w:r>
      <w:r w:rsidRPr="001D1611">
        <w:rPr>
          <w:rFonts w:cs="Arial"/>
          <w:rtl/>
        </w:rPr>
        <w:t>' דרבוותא</w:t>
      </w:r>
      <w:r w:rsidR="00491417" w:rsidRPr="001D1611">
        <w:rPr>
          <w:rFonts w:cs="Arial" w:hint="cs"/>
          <w:rtl/>
        </w:rPr>
        <w:t>,</w:t>
      </w:r>
      <w:r w:rsidRPr="001D1611">
        <w:rPr>
          <w:rFonts w:cs="Arial"/>
          <w:rtl/>
        </w:rPr>
        <w:t xml:space="preserve"> ורש"י ס"ל דאפילו מקצתה בתוך הרוטב הוה ככולה חוץ לרוטב</w:t>
      </w:r>
      <w:r w:rsidR="00491417" w:rsidRPr="001D1611">
        <w:rPr>
          <w:rFonts w:cs="Arial" w:hint="cs"/>
          <w:rtl/>
        </w:rPr>
        <w:t>,</w:t>
      </w:r>
      <w:r w:rsidRPr="001D1611">
        <w:rPr>
          <w:rFonts w:cs="Arial"/>
          <w:rtl/>
        </w:rPr>
        <w:t xml:space="preserve"> ור"י ס"ל דכשמקצתה ברוטב הוה ככולה ברוטב מפני שהרתיחה מערבת הטעם בכל הקדירה וכל הקדירה מצטרפת לבטל החלב</w:t>
      </w:r>
      <w:r w:rsidR="00491417" w:rsidRPr="001D1611">
        <w:rPr>
          <w:rFonts w:cs="Arial" w:hint="cs"/>
          <w:rtl/>
        </w:rPr>
        <w:t>,</w:t>
      </w:r>
      <w:r w:rsidRPr="001D1611">
        <w:rPr>
          <w:rFonts w:cs="Arial"/>
          <w:rtl/>
        </w:rPr>
        <w:t xml:space="preserve"> ע"ש</w:t>
      </w:r>
      <w:r w:rsidR="00491417" w:rsidRPr="001D1611">
        <w:rPr>
          <w:rFonts w:cs="Arial" w:hint="cs"/>
          <w:rtl/>
        </w:rPr>
        <w:t>.</w:t>
      </w:r>
      <w:r w:rsidRPr="001D1611">
        <w:rPr>
          <w:rFonts w:cs="Arial"/>
          <w:rtl/>
        </w:rPr>
        <w:t xml:space="preserve"> ויש שהכריעו כרש"י ויש שהכריעו כר"י </w:t>
      </w:r>
      <w:r w:rsidR="00491417" w:rsidRPr="001D1611">
        <w:rPr>
          <w:rFonts w:cs="Arial"/>
          <w:rtl/>
        </w:rPr>
        <w:t>ולכן הוה ספיקא דדינא והולכי</w:t>
      </w:r>
      <w:r w:rsidR="00491417" w:rsidRPr="001D1611">
        <w:rPr>
          <w:rFonts w:cs="Arial" w:hint="cs"/>
          <w:rtl/>
        </w:rPr>
        <w:t>ם</w:t>
      </w:r>
      <w:r w:rsidRPr="001D1611">
        <w:rPr>
          <w:rFonts w:cs="Arial"/>
          <w:rtl/>
        </w:rPr>
        <w:t xml:space="preserve"> להחמיר בכל ענין</w:t>
      </w:r>
      <w:r w:rsidR="00491417" w:rsidRPr="001D1611">
        <w:rPr>
          <w:rFonts w:cs="Arial" w:hint="cs"/>
          <w:rtl/>
        </w:rPr>
        <w:t>.</w:t>
      </w:r>
    </w:p>
    <w:p w:rsidR="00FD0B6E" w:rsidRPr="001D1611" w:rsidRDefault="00FD0B6E" w:rsidP="001F06C7">
      <w:pPr>
        <w:jc w:val="both"/>
        <w:rPr>
          <w:rtl/>
        </w:rPr>
      </w:pPr>
      <w:r w:rsidRPr="001D1611">
        <w:rPr>
          <w:rFonts w:cs="Arial"/>
          <w:rtl/>
        </w:rPr>
        <w:t>כשנאסרה החתיכה מחמת החלב נעשית כל החתיכה איסור ואם בישלה עם אחרות צריך ששים לבטל כולה</w:t>
      </w:r>
      <w:r w:rsidR="001F06C7" w:rsidRPr="001D1611">
        <w:rPr>
          <w:rFonts w:cs="Arial" w:hint="cs"/>
          <w:rtl/>
        </w:rPr>
        <w:t>,</w:t>
      </w:r>
      <w:r w:rsidRPr="001D1611">
        <w:rPr>
          <w:rFonts w:cs="Arial"/>
          <w:rtl/>
        </w:rPr>
        <w:t xml:space="preserve"> ואם מכירה משליכה והאחרות מותרות כשיש </w:t>
      </w:r>
      <w:r w:rsidR="007B732E" w:rsidRPr="001D1611">
        <w:rPr>
          <w:rFonts w:cs="Arial"/>
          <w:rtl/>
        </w:rPr>
        <w:t>ששים</w:t>
      </w:r>
      <w:r w:rsidRPr="001D1611">
        <w:rPr>
          <w:rFonts w:cs="Arial"/>
          <w:rtl/>
        </w:rPr>
        <w:t xml:space="preserve"> נגד החתיכה</w:t>
      </w:r>
      <w:r w:rsidR="001F06C7" w:rsidRPr="001D1611">
        <w:rPr>
          <w:rFonts w:cs="Arial" w:hint="cs"/>
          <w:rtl/>
        </w:rPr>
        <w:t>,</w:t>
      </w:r>
      <w:r w:rsidRPr="001D1611">
        <w:rPr>
          <w:rFonts w:cs="Arial"/>
          <w:rtl/>
        </w:rPr>
        <w:t xml:space="preserve"> ואם אינו מכירה הרוטב מותר וכל החתיכות אסורות אם חתיכות האיסור וההיתר ראוים להתכבד</w:t>
      </w:r>
      <w:r w:rsidR="001F06C7" w:rsidRPr="001D1611">
        <w:rPr>
          <w:rFonts w:cs="Arial" w:hint="cs"/>
          <w:rtl/>
        </w:rPr>
        <w:t>,</w:t>
      </w:r>
      <w:r w:rsidRPr="001D1611">
        <w:rPr>
          <w:rFonts w:cs="Arial"/>
          <w:rtl/>
        </w:rPr>
        <w:t xml:space="preserve"> דאם אינם ראויים להתכבד </w:t>
      </w:r>
      <w:r w:rsidR="007B732E" w:rsidRPr="001D1611">
        <w:rPr>
          <w:rFonts w:cs="Arial"/>
          <w:rtl/>
        </w:rPr>
        <w:t>קיימא לן</w:t>
      </w:r>
      <w:r w:rsidRPr="001D1611">
        <w:rPr>
          <w:rFonts w:cs="Arial"/>
          <w:rtl/>
        </w:rPr>
        <w:t xml:space="preserve"> דיבש ביבש בטל ברוב</w:t>
      </w:r>
      <w:r w:rsidR="001F06C7" w:rsidRPr="001D1611">
        <w:rPr>
          <w:rFonts w:cs="Arial" w:hint="cs"/>
          <w:rtl/>
        </w:rPr>
        <w:t>,</w:t>
      </w:r>
      <w:r w:rsidRPr="001D1611">
        <w:rPr>
          <w:rFonts w:cs="Arial"/>
          <w:rtl/>
        </w:rPr>
        <w:t xml:space="preserve"> ואם יש ג' חתיכות מותרות כולן</w:t>
      </w:r>
      <w:r w:rsidR="001F06C7" w:rsidRPr="001D1611">
        <w:rPr>
          <w:rFonts w:cs="Arial" w:hint="cs"/>
          <w:rtl/>
        </w:rPr>
        <w:t>,</w:t>
      </w:r>
      <w:r w:rsidRPr="001D1611">
        <w:rPr>
          <w:rFonts w:cs="Arial"/>
          <w:rtl/>
        </w:rPr>
        <w:t xml:space="preserve"> אבל כשראוין להתכבד אינה בטלה אפילו באלף</w:t>
      </w:r>
      <w:r w:rsidR="001F06C7" w:rsidRPr="001D1611">
        <w:rPr>
          <w:rFonts w:cs="Arial" w:hint="cs"/>
          <w:rtl/>
        </w:rPr>
        <w:t>.</w:t>
      </w:r>
      <w:r w:rsidRPr="001D1611">
        <w:rPr>
          <w:rFonts w:cs="Arial"/>
          <w:rtl/>
        </w:rPr>
        <w:t xml:space="preserve"> ואף ש</w:t>
      </w:r>
      <w:r w:rsidR="001F06C7" w:rsidRPr="001D1611">
        <w:rPr>
          <w:rFonts w:cs="Arial" w:hint="cs"/>
          <w:rtl/>
        </w:rPr>
        <w:t>להלכה</w:t>
      </w:r>
      <w:r w:rsidRPr="001D1611">
        <w:rPr>
          <w:rFonts w:cs="Arial"/>
          <w:rtl/>
        </w:rPr>
        <w:t>אין דנין דין חתיכה הראויה להתכבד אלא באיסור מחמת עצמו ולא באיסור בלוע</w:t>
      </w:r>
      <w:r w:rsidR="001F06C7" w:rsidRPr="001D1611">
        <w:rPr>
          <w:rFonts w:cs="Arial" w:hint="cs"/>
          <w:rtl/>
        </w:rPr>
        <w:t>,</w:t>
      </w:r>
      <w:r w:rsidR="007B732E" w:rsidRPr="001D1611">
        <w:rPr>
          <w:rFonts w:cs="Arial"/>
          <w:rtl/>
        </w:rPr>
        <w:t xml:space="preserve"> מכל מקום </w:t>
      </w:r>
      <w:r w:rsidRPr="001D1611">
        <w:rPr>
          <w:rFonts w:cs="Arial"/>
          <w:rtl/>
        </w:rPr>
        <w:t>בשר בחלב הוה איסור מחמת עצמו</w:t>
      </w:r>
      <w:r w:rsidR="001F06C7" w:rsidRPr="001D1611">
        <w:rPr>
          <w:rFonts w:cs="Arial" w:hint="cs"/>
          <w:rtl/>
        </w:rPr>
        <w:t>,</w:t>
      </w:r>
      <w:r w:rsidRPr="001D1611">
        <w:rPr>
          <w:rFonts w:cs="Arial"/>
          <w:rtl/>
        </w:rPr>
        <w:t xml:space="preserve"> שהרי עיקר האיסור הוא </w:t>
      </w:r>
      <w:r w:rsidR="008E7AC7" w:rsidRPr="001D1611">
        <w:rPr>
          <w:rFonts w:cs="Arial"/>
          <w:rtl/>
        </w:rPr>
        <w:t>על ידי</w:t>
      </w:r>
      <w:r w:rsidRPr="001D1611">
        <w:rPr>
          <w:rFonts w:cs="Arial"/>
          <w:rtl/>
        </w:rPr>
        <w:t xml:space="preserve"> הרכבת שניהם יחד וכל אחד בפ</w:t>
      </w:r>
      <w:r w:rsidR="001F06C7" w:rsidRPr="001D1611">
        <w:rPr>
          <w:rFonts w:cs="Arial" w:hint="cs"/>
          <w:rtl/>
        </w:rPr>
        <w:t>ני עצמו</w:t>
      </w:r>
      <w:r w:rsidRPr="001D1611">
        <w:rPr>
          <w:rFonts w:cs="Arial"/>
          <w:rtl/>
        </w:rPr>
        <w:t xml:space="preserve"> מותר</w:t>
      </w:r>
      <w:r w:rsidR="001F06C7" w:rsidRPr="001D1611">
        <w:rPr>
          <w:rFonts w:cs="Arial" w:hint="cs"/>
          <w:rtl/>
        </w:rPr>
        <w:t>.</w:t>
      </w:r>
      <w:r w:rsidRPr="001D1611">
        <w:rPr>
          <w:rFonts w:cs="Arial"/>
          <w:rtl/>
        </w:rPr>
        <w:t xml:space="preserve"> </w:t>
      </w:r>
    </w:p>
    <w:p w:rsidR="00B56C89" w:rsidRPr="001D1611" w:rsidRDefault="001F06C7" w:rsidP="00B56C89">
      <w:pPr>
        <w:jc w:val="both"/>
        <w:rPr>
          <w:rFonts w:cs="Arial"/>
          <w:rtl/>
        </w:rPr>
      </w:pPr>
      <w:r w:rsidRPr="001D1611">
        <w:rPr>
          <w:rFonts w:cs="Arial" w:hint="cs"/>
          <w:rtl/>
        </w:rPr>
        <w:t xml:space="preserve">כבר הזכרנו דין חתיכה נעשית נבילה בשבועות הקודמים, ונרחיב בזה קצת את הדיבור, </w:t>
      </w:r>
      <w:r w:rsidR="00FD0B6E" w:rsidRPr="001D1611">
        <w:rPr>
          <w:rFonts w:cs="Arial"/>
          <w:rtl/>
        </w:rPr>
        <w:t>הטור הביא מחלוקת הראשונים בדין חתיכה נעשית נבילה</w:t>
      </w:r>
      <w:r w:rsidR="00B56C89" w:rsidRPr="001D1611">
        <w:rPr>
          <w:rFonts w:cs="Arial" w:hint="cs"/>
          <w:rtl/>
        </w:rPr>
        <w:t>,</w:t>
      </w:r>
      <w:r w:rsidR="00FD0B6E" w:rsidRPr="001D1611">
        <w:rPr>
          <w:rFonts w:cs="Arial"/>
          <w:rtl/>
        </w:rPr>
        <w:t xml:space="preserve"> די"א דאין זה רק בשר בחלב מפני שכל אחד מותר לעצמו ובהתערבם יחד נעשה האיסור</w:t>
      </w:r>
      <w:r w:rsidR="00B56C89" w:rsidRPr="001D1611">
        <w:rPr>
          <w:rFonts w:cs="Arial" w:hint="cs"/>
          <w:rtl/>
        </w:rPr>
        <w:t>,</w:t>
      </w:r>
      <w:r w:rsidR="00FD0B6E" w:rsidRPr="001D1611">
        <w:rPr>
          <w:rFonts w:cs="Arial"/>
          <w:rtl/>
        </w:rPr>
        <w:t xml:space="preserve"> ולכן כל החתיכה נעשה נבילה שהרי היא גוף האיסור</w:t>
      </w:r>
      <w:r w:rsidR="00B56C89" w:rsidRPr="001D1611">
        <w:rPr>
          <w:rFonts w:cs="Arial" w:hint="cs"/>
          <w:rtl/>
        </w:rPr>
        <w:t>,</w:t>
      </w:r>
      <w:r w:rsidR="00FD0B6E" w:rsidRPr="001D1611">
        <w:rPr>
          <w:rFonts w:cs="Arial"/>
          <w:rtl/>
        </w:rPr>
        <w:t xml:space="preserve"> אבל שאר איסור הנבלע בחתיכת היתר</w:t>
      </w:r>
      <w:r w:rsidR="00B56C89" w:rsidRPr="001D1611">
        <w:rPr>
          <w:rFonts w:cs="Arial" w:hint="cs"/>
          <w:rtl/>
        </w:rPr>
        <w:t>,</w:t>
      </w:r>
      <w:r w:rsidR="00FD0B6E" w:rsidRPr="001D1611">
        <w:rPr>
          <w:rFonts w:cs="Arial"/>
          <w:rtl/>
        </w:rPr>
        <w:t xml:space="preserve"> אף שאין בה כדי לבטל האיסור ונאסרת</w:t>
      </w:r>
      <w:r w:rsidR="00B56C89" w:rsidRPr="001D1611">
        <w:rPr>
          <w:rFonts w:cs="Arial" w:hint="cs"/>
          <w:rtl/>
        </w:rPr>
        <w:t>,</w:t>
      </w:r>
      <w:r w:rsidR="007B732E" w:rsidRPr="001D1611">
        <w:rPr>
          <w:rFonts w:cs="Arial"/>
          <w:rtl/>
        </w:rPr>
        <w:t xml:space="preserve"> מכל </w:t>
      </w:r>
      <w:r w:rsidR="007B732E" w:rsidRPr="001D1611">
        <w:rPr>
          <w:rFonts w:cs="Arial"/>
          <w:rtl/>
        </w:rPr>
        <w:lastRenderedPageBreak/>
        <w:t xml:space="preserve">מקום </w:t>
      </w:r>
      <w:r w:rsidR="00FD0B6E" w:rsidRPr="001D1611">
        <w:rPr>
          <w:rFonts w:cs="Arial"/>
          <w:rtl/>
        </w:rPr>
        <w:t>לא שייך לומר עליה דנעשית נבילה</w:t>
      </w:r>
      <w:r w:rsidR="00B56C89" w:rsidRPr="001D1611">
        <w:rPr>
          <w:rFonts w:cs="Arial" w:hint="cs"/>
          <w:rtl/>
        </w:rPr>
        <w:t>,</w:t>
      </w:r>
      <w:r w:rsidR="00FD0B6E" w:rsidRPr="001D1611">
        <w:rPr>
          <w:rFonts w:cs="Arial"/>
          <w:rtl/>
        </w:rPr>
        <w:t xml:space="preserve"> דהיא אסורה מפני האיסור הנבלע בה אבל היא עצמה איננה נבילה אלא שאסור לאוכלה מפני האיסור הבלוע</w:t>
      </w:r>
      <w:r w:rsidR="00B56C89" w:rsidRPr="001D1611">
        <w:rPr>
          <w:rFonts w:cs="Arial" w:hint="cs"/>
          <w:rtl/>
        </w:rPr>
        <w:t>,</w:t>
      </w:r>
      <w:r w:rsidR="00FD0B6E" w:rsidRPr="001D1611">
        <w:rPr>
          <w:rFonts w:cs="Arial"/>
          <w:rtl/>
        </w:rPr>
        <w:t xml:space="preserve"> ולכן אם נפל</w:t>
      </w:r>
      <w:r w:rsidR="00B56C89" w:rsidRPr="001D1611">
        <w:rPr>
          <w:rFonts w:cs="Arial" w:hint="cs"/>
          <w:rtl/>
        </w:rPr>
        <w:t>ה</w:t>
      </w:r>
      <w:r w:rsidR="00FD0B6E" w:rsidRPr="001D1611">
        <w:rPr>
          <w:rFonts w:cs="Arial"/>
          <w:rtl/>
        </w:rPr>
        <w:t xml:space="preserve"> כל החתיכה למקום אחר </w:t>
      </w:r>
      <w:r w:rsidR="007B732E" w:rsidRPr="001D1611">
        <w:rPr>
          <w:rFonts w:cs="Arial"/>
          <w:rtl/>
        </w:rPr>
        <w:t>אין צריך</w:t>
      </w:r>
      <w:r w:rsidR="00FD0B6E" w:rsidRPr="001D1611">
        <w:rPr>
          <w:rFonts w:cs="Arial"/>
          <w:rtl/>
        </w:rPr>
        <w:t xml:space="preserve"> ששים כנגד כל החתיכה אלא כנגד האיסור הבלוע בה</w:t>
      </w:r>
      <w:r w:rsidR="00B56C89" w:rsidRPr="001D1611">
        <w:rPr>
          <w:rFonts w:cs="Arial" w:hint="cs"/>
          <w:rtl/>
        </w:rPr>
        <w:t>,</w:t>
      </w:r>
      <w:r w:rsidR="00B56C89" w:rsidRPr="001D1611">
        <w:rPr>
          <w:rFonts w:cs="Arial"/>
          <w:rtl/>
        </w:rPr>
        <w:t xml:space="preserve"> ו</w:t>
      </w:r>
      <w:r w:rsidR="00FD0B6E" w:rsidRPr="001D1611">
        <w:rPr>
          <w:rFonts w:cs="Arial"/>
          <w:rtl/>
        </w:rPr>
        <w:t>כן הוא דעת הרא"ש וגם דעת הרמב"ם נראה כן</w:t>
      </w:r>
      <w:r w:rsidR="00B56C89" w:rsidRPr="001D1611">
        <w:rPr>
          <w:rFonts w:cs="Arial" w:hint="cs"/>
          <w:rtl/>
        </w:rPr>
        <w:t>,</w:t>
      </w:r>
      <w:r w:rsidR="00FD0B6E" w:rsidRPr="001D1611">
        <w:rPr>
          <w:rFonts w:cs="Arial"/>
          <w:rtl/>
        </w:rPr>
        <w:t xml:space="preserve"> </w:t>
      </w:r>
      <w:r w:rsidR="00B56C89" w:rsidRPr="001D1611">
        <w:rPr>
          <w:rFonts w:cs="Arial"/>
          <w:rtl/>
        </w:rPr>
        <w:t xml:space="preserve">והרמב"ן והרשב"א הסכימו גם כן לדיעה </w:t>
      </w:r>
      <w:r w:rsidR="00B56C89" w:rsidRPr="001D1611">
        <w:rPr>
          <w:rFonts w:cs="Arial" w:hint="cs"/>
          <w:rtl/>
        </w:rPr>
        <w:t>זו,</w:t>
      </w:r>
      <w:r w:rsidR="00B56C89" w:rsidRPr="001D1611">
        <w:rPr>
          <w:rFonts w:cs="Arial"/>
          <w:rtl/>
        </w:rPr>
        <w:t xml:space="preserve"> </w:t>
      </w:r>
      <w:r w:rsidR="00FD0B6E" w:rsidRPr="001D1611">
        <w:rPr>
          <w:rFonts w:cs="Arial"/>
          <w:rtl/>
        </w:rPr>
        <w:t xml:space="preserve">וכן פסק </w:t>
      </w:r>
      <w:r w:rsidR="00B56C89" w:rsidRPr="001D1611">
        <w:rPr>
          <w:rFonts w:cs="Arial" w:hint="cs"/>
          <w:rtl/>
        </w:rPr>
        <w:t xml:space="preserve">השו"ע </w:t>
      </w:r>
      <w:r w:rsidR="00B56C89" w:rsidRPr="001D1611">
        <w:rPr>
          <w:rFonts w:cs="Arial" w:hint="cs"/>
          <w:sz w:val="16"/>
          <w:szCs w:val="16"/>
          <w:rtl/>
        </w:rPr>
        <w:t>[</w:t>
      </w:r>
      <w:r w:rsidR="00FD0B6E" w:rsidRPr="001D1611">
        <w:rPr>
          <w:rFonts w:cs="Arial"/>
          <w:sz w:val="16"/>
          <w:szCs w:val="16"/>
          <w:rtl/>
        </w:rPr>
        <w:t>סעיף ד'</w:t>
      </w:r>
      <w:r w:rsidR="00B56C89" w:rsidRPr="001D1611">
        <w:rPr>
          <w:rFonts w:cs="Arial" w:hint="cs"/>
          <w:sz w:val="16"/>
          <w:szCs w:val="16"/>
          <w:rtl/>
        </w:rPr>
        <w:t>] .</w:t>
      </w:r>
      <w:r w:rsidR="00FD0B6E" w:rsidRPr="001D1611">
        <w:rPr>
          <w:rFonts w:cs="Arial"/>
          <w:sz w:val="16"/>
          <w:szCs w:val="16"/>
          <w:rtl/>
        </w:rPr>
        <w:t xml:space="preserve"> </w:t>
      </w:r>
      <w:r w:rsidR="00FD0B6E" w:rsidRPr="001D1611">
        <w:rPr>
          <w:rFonts w:cs="Arial"/>
          <w:rtl/>
        </w:rPr>
        <w:t>אבל רבינו תם ובעלי ה</w:t>
      </w:r>
      <w:r w:rsidR="00B56C89" w:rsidRPr="001D1611">
        <w:rPr>
          <w:rFonts w:cs="Arial"/>
          <w:rtl/>
        </w:rPr>
        <w:t>תוספות</w:t>
      </w:r>
      <w:r w:rsidR="00FD0B6E" w:rsidRPr="001D1611">
        <w:rPr>
          <w:rFonts w:cs="Arial"/>
          <w:rtl/>
        </w:rPr>
        <w:t xml:space="preserve"> והמרדכי והסמ"ג פסקו דבכל האיסורים אמרינן חתיכה נעשית נבילה</w:t>
      </w:r>
      <w:r w:rsidR="00B56C89" w:rsidRPr="001D1611">
        <w:rPr>
          <w:rFonts w:cs="Arial" w:hint="cs"/>
          <w:rtl/>
        </w:rPr>
        <w:t>,</w:t>
      </w:r>
      <w:r w:rsidR="00FD0B6E" w:rsidRPr="001D1611">
        <w:rPr>
          <w:rFonts w:cs="Arial"/>
          <w:rtl/>
        </w:rPr>
        <w:t xml:space="preserve"> וכתב </w:t>
      </w:r>
      <w:r w:rsidR="00B56C89" w:rsidRPr="001D1611">
        <w:rPr>
          <w:rFonts w:cs="Arial" w:hint="cs"/>
          <w:rtl/>
        </w:rPr>
        <w:t xml:space="preserve">גם הר"ן להוכיח כן מהירושלמי, אמנם </w:t>
      </w:r>
      <w:r w:rsidR="00FD0B6E" w:rsidRPr="001D1611">
        <w:rPr>
          <w:rFonts w:cs="Arial"/>
          <w:rtl/>
        </w:rPr>
        <w:t xml:space="preserve">ודאי מן התורה לא אמרינן חתיכה נעשית נבילה רק בבשר בחלב מטעם </w:t>
      </w:r>
      <w:r w:rsidR="00B56C89" w:rsidRPr="001D1611">
        <w:rPr>
          <w:rFonts w:cs="Arial" w:hint="cs"/>
          <w:rtl/>
        </w:rPr>
        <w:t xml:space="preserve">הנ"ל, </w:t>
      </w:r>
      <w:r w:rsidR="00FD0B6E" w:rsidRPr="001D1611">
        <w:rPr>
          <w:rFonts w:cs="Arial"/>
          <w:rtl/>
        </w:rPr>
        <w:t>אך מדרבנן גזרו בכל האיסורים דומיא דבשר בחלב</w:t>
      </w:r>
      <w:r w:rsidR="00B56C89" w:rsidRPr="001D1611">
        <w:rPr>
          <w:rFonts w:cs="Arial" w:hint="cs"/>
          <w:rtl/>
        </w:rPr>
        <w:t>,</w:t>
      </w:r>
      <w:r w:rsidR="00FD0B6E" w:rsidRPr="001D1611">
        <w:rPr>
          <w:rFonts w:cs="Arial"/>
          <w:rtl/>
        </w:rPr>
        <w:t xml:space="preserve"> ו</w:t>
      </w:r>
      <w:r w:rsidR="007B732E" w:rsidRPr="001D1611">
        <w:rPr>
          <w:rFonts w:cs="Arial"/>
          <w:rtl/>
        </w:rPr>
        <w:t>לפי זה</w:t>
      </w:r>
      <w:r w:rsidR="00FD0B6E" w:rsidRPr="001D1611">
        <w:rPr>
          <w:rFonts w:cs="Arial"/>
          <w:rtl/>
        </w:rPr>
        <w:t xml:space="preserve"> לא אמרינן חתיכה נעשית נבילה רק בדרך בישול כמו שאסרה התורה בשר בחלב אבל שלא בדרך בישול לא אמרינן חתיכה נעשית נבילה</w:t>
      </w:r>
      <w:r w:rsidR="00B56C89" w:rsidRPr="001D1611">
        <w:rPr>
          <w:rFonts w:cs="Arial" w:hint="cs"/>
          <w:rtl/>
        </w:rPr>
        <w:t>.</w:t>
      </w:r>
    </w:p>
    <w:p w:rsidR="00FD0B6E" w:rsidRPr="001D1611" w:rsidRDefault="00B56C89" w:rsidP="00B56C89">
      <w:pPr>
        <w:jc w:val="both"/>
        <w:rPr>
          <w:rtl/>
        </w:rPr>
      </w:pPr>
      <w:r w:rsidRPr="001D1611">
        <w:rPr>
          <w:rFonts w:cs="Arial" w:hint="cs"/>
          <w:rtl/>
        </w:rPr>
        <w:t>ו</w:t>
      </w:r>
      <w:r w:rsidR="00FD0B6E" w:rsidRPr="001D1611">
        <w:rPr>
          <w:rFonts w:cs="Arial"/>
          <w:rtl/>
        </w:rPr>
        <w:t>הרמ"א פסק כדיעה זו דבכל האיסורים אמרינן חתיכה נעשית נבילה</w:t>
      </w:r>
      <w:r w:rsidRPr="001D1611">
        <w:rPr>
          <w:rFonts w:cs="Arial" w:hint="cs"/>
          <w:rtl/>
        </w:rPr>
        <w:t>,</w:t>
      </w:r>
      <w:r w:rsidRPr="001D1611">
        <w:rPr>
          <w:rFonts w:cs="Arial"/>
          <w:rtl/>
        </w:rPr>
        <w:t xml:space="preserve"> </w:t>
      </w:r>
      <w:r w:rsidRPr="001D1611">
        <w:rPr>
          <w:rFonts w:cs="Arial" w:hint="cs"/>
          <w:rtl/>
        </w:rPr>
        <w:t>ו</w:t>
      </w:r>
      <w:r w:rsidR="00FD0B6E" w:rsidRPr="001D1611">
        <w:rPr>
          <w:rFonts w:cs="Arial"/>
          <w:rtl/>
        </w:rPr>
        <w:t>הוסיף בזה הרבה תנאים דבלא זה לא אמרינן חתיכה נעשית נבילה</w:t>
      </w:r>
      <w:r w:rsidRPr="001D1611">
        <w:rPr>
          <w:rFonts w:cs="Arial" w:hint="cs"/>
          <w:rtl/>
        </w:rPr>
        <w:t>,</w:t>
      </w:r>
      <w:r w:rsidR="00FD0B6E" w:rsidRPr="001D1611">
        <w:rPr>
          <w:rFonts w:cs="Arial"/>
          <w:rtl/>
        </w:rPr>
        <w:t xml:space="preserve"> וזה לשונו </w:t>
      </w:r>
      <w:r w:rsidRPr="001D1611">
        <w:rPr>
          <w:rFonts w:cs="Arial" w:hint="cs"/>
          <w:rtl/>
        </w:rPr>
        <w:t xml:space="preserve">שם, </w:t>
      </w:r>
      <w:r w:rsidR="00FD0B6E" w:rsidRPr="001D1611">
        <w:rPr>
          <w:rFonts w:cs="Arial"/>
          <w:rtl/>
        </w:rPr>
        <w:t xml:space="preserve"> </w:t>
      </w:r>
      <w:r w:rsidR="007B732E" w:rsidRPr="001D1611">
        <w:rPr>
          <w:rFonts w:cs="Arial"/>
          <w:rtl/>
        </w:rPr>
        <w:t>ויש אומרים</w:t>
      </w:r>
      <w:r w:rsidR="00FD0B6E" w:rsidRPr="001D1611">
        <w:rPr>
          <w:rFonts w:cs="Arial"/>
          <w:rtl/>
        </w:rPr>
        <w:t xml:space="preserve"> דאמרינן בכל האיסורים חתיכה נעשית נבילה וכן המנהג פשוט ואין לשנות</w:t>
      </w:r>
      <w:r w:rsidRPr="001D1611">
        <w:rPr>
          <w:rFonts w:cs="Arial" w:hint="cs"/>
          <w:rtl/>
        </w:rPr>
        <w:t>,</w:t>
      </w:r>
      <w:r w:rsidR="00FD0B6E" w:rsidRPr="001D1611">
        <w:rPr>
          <w:rFonts w:cs="Arial"/>
          <w:rtl/>
        </w:rPr>
        <w:t xml:space="preserve"> ודווקא אם האיסור דבוק בחתיכת היתר או שהחתיכה כולה חוץ לרוטב ונפל עליה איסור</w:t>
      </w:r>
      <w:r w:rsidRPr="001D1611">
        <w:rPr>
          <w:rFonts w:cs="Arial" w:hint="cs"/>
          <w:rtl/>
        </w:rPr>
        <w:t>,</w:t>
      </w:r>
      <w:r w:rsidR="00FD0B6E" w:rsidRPr="001D1611">
        <w:rPr>
          <w:rFonts w:cs="Arial"/>
          <w:rtl/>
        </w:rPr>
        <w:t xml:space="preserve"> אבל אם מקצת החתיכה תוך הרוטב ואין האיסור דבוק בו לא אמרינן חתיכה נעשית נבילה ומצטרף כל הקדירה לבטל האיסור</w:t>
      </w:r>
      <w:r w:rsidRPr="001D1611">
        <w:rPr>
          <w:rFonts w:cs="Arial" w:hint="cs"/>
          <w:rtl/>
        </w:rPr>
        <w:t>,</w:t>
      </w:r>
      <w:r w:rsidR="00FD0B6E" w:rsidRPr="001D1611">
        <w:rPr>
          <w:rFonts w:cs="Arial"/>
          <w:rtl/>
        </w:rPr>
        <w:t xml:space="preserve"> ומ"מ יש להחמיר לאסור אותה חתיכה</w:t>
      </w:r>
      <w:r w:rsidRPr="001D1611">
        <w:rPr>
          <w:rFonts w:cs="Arial" w:hint="cs"/>
          <w:rtl/>
        </w:rPr>
        <w:t>.</w:t>
      </w:r>
      <w:r w:rsidR="00FD0B6E" w:rsidRPr="001D1611">
        <w:rPr>
          <w:rFonts w:cs="Arial"/>
          <w:rtl/>
        </w:rPr>
        <w:t xml:space="preserve"> </w:t>
      </w:r>
    </w:p>
    <w:p w:rsidR="00324832" w:rsidRPr="001D1611" w:rsidRDefault="00324832" w:rsidP="00324832">
      <w:pPr>
        <w:jc w:val="center"/>
        <w:rPr>
          <w:rtl/>
        </w:rPr>
      </w:pPr>
      <w:r w:rsidRPr="001D1611">
        <w:rPr>
          <w:rFonts w:cs="Arial"/>
          <w:rtl/>
        </w:rPr>
        <w:t>דף ק</w:t>
      </w:r>
      <w:r w:rsidRPr="001D1611">
        <w:rPr>
          <w:rFonts w:cs="Arial" w:hint="cs"/>
          <w:rtl/>
        </w:rPr>
        <w:t>"</w:t>
      </w:r>
      <w:r w:rsidRPr="001D1611">
        <w:rPr>
          <w:rFonts w:cs="Arial"/>
          <w:rtl/>
        </w:rPr>
        <w:t>ט ע</w:t>
      </w:r>
      <w:r w:rsidRPr="001D1611">
        <w:rPr>
          <w:rFonts w:cs="Arial" w:hint="cs"/>
          <w:rtl/>
        </w:rPr>
        <w:t>"</w:t>
      </w:r>
      <w:r w:rsidRPr="001D1611">
        <w:rPr>
          <w:rFonts w:cs="Arial"/>
          <w:rtl/>
        </w:rPr>
        <w:t>א</w:t>
      </w:r>
    </w:p>
    <w:p w:rsidR="007A2683" w:rsidRPr="001D1611" w:rsidRDefault="00324832" w:rsidP="00FE4FC3">
      <w:pPr>
        <w:jc w:val="both"/>
        <w:rPr>
          <w:b/>
          <w:bCs/>
          <w:rtl/>
        </w:rPr>
      </w:pPr>
      <w:r w:rsidRPr="001D1611">
        <w:rPr>
          <w:rFonts w:cs="Arial"/>
          <w:b/>
          <w:bCs/>
          <w:rtl/>
        </w:rPr>
        <w:t xml:space="preserve">הכחל קורעו ומוציא את חלבו, לא קרעו </w:t>
      </w:r>
      <w:r w:rsidR="00FE4FC3" w:rsidRPr="001D1611">
        <w:rPr>
          <w:rFonts w:cs="Arial"/>
          <w:b/>
          <w:bCs/>
          <w:rtl/>
        </w:rPr>
        <w:t>אינו עובר עליו</w:t>
      </w:r>
      <w:r w:rsidR="00FE4FC3" w:rsidRPr="001D1611">
        <w:rPr>
          <w:rFonts w:cs="Arial" w:hint="cs"/>
          <w:b/>
          <w:bCs/>
          <w:rtl/>
        </w:rPr>
        <w:t>.</w:t>
      </w:r>
      <w:r w:rsidRPr="001D1611">
        <w:rPr>
          <w:rFonts w:cs="Arial"/>
          <w:b/>
          <w:bCs/>
          <w:rtl/>
        </w:rPr>
        <w:t xml:space="preserve"> </w:t>
      </w:r>
    </w:p>
    <w:p w:rsidR="00912B9B" w:rsidRPr="001D1611" w:rsidRDefault="00C10519" w:rsidP="00912B9B">
      <w:pPr>
        <w:jc w:val="both"/>
        <w:rPr>
          <w:rFonts w:cs="Arial"/>
          <w:rtl/>
        </w:rPr>
      </w:pPr>
      <w:r w:rsidRPr="001D1611">
        <w:rPr>
          <w:rFonts w:hint="cs"/>
          <w:rtl/>
        </w:rPr>
        <w:t xml:space="preserve">דיני כחל מבוארים ומפורטים </w:t>
      </w:r>
      <w:r w:rsidR="00DD51A0" w:rsidRPr="001D1611">
        <w:rPr>
          <w:rFonts w:hint="cs"/>
          <w:rtl/>
        </w:rPr>
        <w:t>בסוגיא, ורבו</w:t>
      </w:r>
      <w:r w:rsidRPr="001D1611">
        <w:rPr>
          <w:rFonts w:hint="cs"/>
          <w:rtl/>
        </w:rPr>
        <w:t xml:space="preserve"> בהם הדעות, ונביאם בקצירת האומר.</w:t>
      </w:r>
      <w:r w:rsidR="00912B9B" w:rsidRPr="001D1611">
        <w:rPr>
          <w:rFonts w:cs="Arial" w:hint="cs"/>
          <w:rtl/>
        </w:rPr>
        <w:t xml:space="preserve"> </w:t>
      </w:r>
    </w:p>
    <w:p w:rsidR="00877DBC" w:rsidRPr="001D1611" w:rsidRDefault="00912B9B" w:rsidP="00877DBC">
      <w:pPr>
        <w:jc w:val="both"/>
        <w:rPr>
          <w:rFonts w:cs="Arial"/>
          <w:rtl/>
        </w:rPr>
      </w:pPr>
      <w:r w:rsidRPr="001D1611">
        <w:rPr>
          <w:rFonts w:cs="Arial" w:hint="cs"/>
          <w:sz w:val="16"/>
          <w:szCs w:val="16"/>
          <w:rtl/>
        </w:rPr>
        <w:t>[</w:t>
      </w:r>
      <w:r w:rsidRPr="001D1611">
        <w:rPr>
          <w:rFonts w:cs="Arial"/>
          <w:sz w:val="16"/>
          <w:szCs w:val="16"/>
          <w:rtl/>
        </w:rPr>
        <w:t>יורה דעה סימן צ</w:t>
      </w:r>
      <w:r w:rsidRPr="001D1611">
        <w:rPr>
          <w:rFonts w:hint="cs"/>
          <w:sz w:val="16"/>
          <w:szCs w:val="16"/>
          <w:rtl/>
        </w:rPr>
        <w:t xml:space="preserve">'] </w:t>
      </w:r>
      <w:r w:rsidR="00C50789" w:rsidRPr="001D1611">
        <w:rPr>
          <w:rFonts w:cs="Arial"/>
          <w:rtl/>
        </w:rPr>
        <w:t>הכחל והם הדדים של הבהמה בין קטנה שלא הניקה עדיין כיון שלא ילדה ולד ובין גדולה שכבר ילדה שדדיה מלאים חלב</w:t>
      </w:r>
      <w:r w:rsidR="00877DBC" w:rsidRPr="001D1611">
        <w:rPr>
          <w:rFonts w:cs="Arial" w:hint="cs"/>
          <w:rtl/>
        </w:rPr>
        <w:t>,</w:t>
      </w:r>
      <w:r w:rsidR="00C50789" w:rsidRPr="001D1611">
        <w:rPr>
          <w:rFonts w:cs="Arial"/>
          <w:rtl/>
        </w:rPr>
        <w:t xml:space="preserve"> </w:t>
      </w:r>
      <w:r w:rsidR="00877DBC" w:rsidRPr="001D1611">
        <w:rPr>
          <w:rFonts w:cs="Arial" w:hint="cs"/>
          <w:rtl/>
        </w:rPr>
        <w:t>ו</w:t>
      </w:r>
      <w:r w:rsidR="00C50789" w:rsidRPr="001D1611">
        <w:rPr>
          <w:rFonts w:cs="Arial"/>
          <w:rtl/>
        </w:rPr>
        <w:t>מן התורה אין בזה איסור כלל כיון שהוא חלב שחוטה וכבר נתבאר דהתורה אמרה בחלב אמו ולא בחלב שחוטה</w:t>
      </w:r>
      <w:r w:rsidR="00877DBC" w:rsidRPr="001D1611">
        <w:rPr>
          <w:rFonts w:cs="Arial" w:hint="cs"/>
          <w:rtl/>
        </w:rPr>
        <w:t>,</w:t>
      </w:r>
      <w:r w:rsidR="00C50789" w:rsidRPr="001D1611">
        <w:rPr>
          <w:rFonts w:cs="Arial"/>
          <w:rtl/>
        </w:rPr>
        <w:t xml:space="preserve"> רק מדרבנן אסור ככל בשר בחלב</w:t>
      </w:r>
      <w:r w:rsidR="00877DBC" w:rsidRPr="001D1611">
        <w:rPr>
          <w:rFonts w:cs="Arial" w:hint="cs"/>
          <w:rtl/>
        </w:rPr>
        <w:t>,</w:t>
      </w:r>
      <w:r w:rsidR="00C50789" w:rsidRPr="001D1611">
        <w:rPr>
          <w:rFonts w:cs="Arial"/>
          <w:rtl/>
        </w:rPr>
        <w:t xml:space="preserve"> ולכן כיון דהכחל עצמו הוא </w:t>
      </w:r>
      <w:r w:rsidR="00877DBC" w:rsidRPr="001D1611">
        <w:rPr>
          <w:rFonts w:cs="Arial"/>
          <w:rtl/>
        </w:rPr>
        <w:t>בשר בהכרח שצריך להוציא החלב ממנ</w:t>
      </w:r>
      <w:r w:rsidR="00877DBC" w:rsidRPr="001D1611">
        <w:rPr>
          <w:rFonts w:cs="Arial" w:hint="cs"/>
          <w:rtl/>
        </w:rPr>
        <w:t>ו</w:t>
      </w:r>
      <w:r w:rsidR="00C50789" w:rsidRPr="001D1611">
        <w:rPr>
          <w:rFonts w:cs="Arial"/>
          <w:rtl/>
        </w:rPr>
        <w:t xml:space="preserve"> על ידי </w:t>
      </w:r>
      <w:r w:rsidR="00C50789" w:rsidRPr="001D1611">
        <w:rPr>
          <w:rFonts w:cs="Arial"/>
          <w:rtl/>
        </w:rPr>
        <w:lastRenderedPageBreak/>
        <w:t xml:space="preserve">קריעה שתי וערב ולטוחו בכותל והיינו שכובשו בידיו לכותל כדי שיסחט חלבו </w:t>
      </w:r>
      <w:r w:rsidR="00C50789" w:rsidRPr="001D1611">
        <w:rPr>
          <w:rFonts w:cs="Arial"/>
          <w:sz w:val="16"/>
          <w:szCs w:val="16"/>
          <w:rtl/>
        </w:rPr>
        <w:t xml:space="preserve">[רש"י ק"ט </w:t>
      </w:r>
      <w:r w:rsidR="00877DBC" w:rsidRPr="001D1611">
        <w:rPr>
          <w:rFonts w:cs="Arial" w:hint="cs"/>
          <w:sz w:val="16"/>
          <w:szCs w:val="16"/>
          <w:rtl/>
        </w:rPr>
        <w:t>ע"</w:t>
      </w:r>
      <w:r w:rsidR="00C50789" w:rsidRPr="001D1611">
        <w:rPr>
          <w:rFonts w:cs="Arial"/>
          <w:sz w:val="16"/>
          <w:szCs w:val="16"/>
          <w:rtl/>
        </w:rPr>
        <w:t>ב]</w:t>
      </w:r>
      <w:r w:rsidR="00877DBC" w:rsidRPr="001D1611">
        <w:rPr>
          <w:rFonts w:cs="Arial" w:hint="cs"/>
          <w:sz w:val="16"/>
          <w:szCs w:val="16"/>
          <w:rtl/>
        </w:rPr>
        <w:t>,</w:t>
      </w:r>
      <w:r w:rsidR="00C50789" w:rsidRPr="001D1611">
        <w:rPr>
          <w:rFonts w:cs="Arial"/>
          <w:sz w:val="16"/>
          <w:szCs w:val="16"/>
          <w:rtl/>
        </w:rPr>
        <w:t xml:space="preserve"> </w:t>
      </w:r>
      <w:r w:rsidR="00C50789" w:rsidRPr="001D1611">
        <w:rPr>
          <w:rFonts w:cs="Arial"/>
          <w:rtl/>
        </w:rPr>
        <w:t>דעל ידי קריעה בלבד יצא החלב גם כן אך עדיין ישאר מעט בדופני הכחל ונצרך לסוחטו הרבה כדי שלא ישאר חלב כלל</w:t>
      </w:r>
      <w:r w:rsidR="00877DBC" w:rsidRPr="001D1611">
        <w:rPr>
          <w:rFonts w:cs="Arial" w:hint="cs"/>
          <w:rtl/>
        </w:rPr>
        <w:t>,</w:t>
      </w:r>
      <w:r w:rsidR="00C50789" w:rsidRPr="001D1611">
        <w:rPr>
          <w:rFonts w:cs="Arial"/>
          <w:rtl/>
        </w:rPr>
        <w:t xml:space="preserve"> ולאו דווקא בכותל</w:t>
      </w:r>
      <w:r w:rsidR="00877DBC" w:rsidRPr="001D1611">
        <w:rPr>
          <w:rFonts w:cs="Arial" w:hint="cs"/>
          <w:rtl/>
        </w:rPr>
        <w:t>,</w:t>
      </w:r>
      <w:r w:rsidR="00C50789" w:rsidRPr="001D1611">
        <w:rPr>
          <w:rFonts w:cs="Arial"/>
          <w:rtl/>
        </w:rPr>
        <w:t xml:space="preserve"> אלא </w:t>
      </w:r>
      <w:r w:rsidR="00877DBC" w:rsidRPr="001D1611">
        <w:rPr>
          <w:rFonts w:cs="Arial" w:hint="cs"/>
          <w:rtl/>
        </w:rPr>
        <w:t>הכונה</w:t>
      </w:r>
      <w:r w:rsidR="00C50789" w:rsidRPr="001D1611">
        <w:rPr>
          <w:rFonts w:cs="Arial"/>
          <w:rtl/>
        </w:rPr>
        <w:t xml:space="preserve"> לסוחטו בחזקה</w:t>
      </w:r>
      <w:r w:rsidR="00877DBC" w:rsidRPr="001D1611">
        <w:rPr>
          <w:rFonts w:cs="Arial" w:hint="cs"/>
          <w:rtl/>
        </w:rPr>
        <w:t>,</w:t>
      </w:r>
      <w:r w:rsidR="00C50789" w:rsidRPr="001D1611">
        <w:rPr>
          <w:rFonts w:cs="Arial"/>
          <w:rtl/>
        </w:rPr>
        <w:t xml:space="preserve"> </w:t>
      </w:r>
      <w:r w:rsidR="00877DBC" w:rsidRPr="001D1611">
        <w:rPr>
          <w:rFonts w:cs="Arial"/>
          <w:rtl/>
        </w:rPr>
        <w:t xml:space="preserve">ויש בזה שלש שיטות </w:t>
      </w:r>
      <w:r w:rsidR="00877DBC" w:rsidRPr="001D1611">
        <w:rPr>
          <w:rFonts w:cs="Arial" w:hint="cs"/>
          <w:rtl/>
        </w:rPr>
        <w:t>כיצד מותר לאכלו.</w:t>
      </w:r>
    </w:p>
    <w:p w:rsidR="00C50789" w:rsidRPr="001D1611" w:rsidRDefault="00C50789" w:rsidP="00E1342F">
      <w:pPr>
        <w:jc w:val="both"/>
        <w:rPr>
          <w:rtl/>
        </w:rPr>
      </w:pPr>
      <w:r w:rsidRPr="001D1611">
        <w:rPr>
          <w:rFonts w:cs="Arial"/>
          <w:rtl/>
        </w:rPr>
        <w:t xml:space="preserve">לשיטת רש"י </w:t>
      </w:r>
      <w:r w:rsidRPr="001D1611">
        <w:rPr>
          <w:rFonts w:cs="Arial"/>
          <w:b/>
          <w:bCs/>
          <w:rtl/>
        </w:rPr>
        <w:t>אפילו לצלותו לבדו על האש צריך קריעה שתי או ערב לכתחלה</w:t>
      </w:r>
      <w:r w:rsidR="00E1342F" w:rsidRPr="001D1611">
        <w:rPr>
          <w:rFonts w:cs="Arial" w:hint="cs"/>
          <w:rtl/>
        </w:rPr>
        <w:t>,</w:t>
      </w:r>
      <w:r w:rsidRPr="001D1611">
        <w:rPr>
          <w:rFonts w:cs="Arial"/>
          <w:rtl/>
        </w:rPr>
        <w:t xml:space="preserve"> ודיו בכך</w:t>
      </w:r>
      <w:r w:rsidR="00E1342F" w:rsidRPr="001D1611">
        <w:rPr>
          <w:rFonts w:cs="Arial" w:hint="cs"/>
          <w:rtl/>
        </w:rPr>
        <w:t>,</w:t>
      </w:r>
      <w:r w:rsidRPr="001D1611">
        <w:rPr>
          <w:rFonts w:cs="Arial"/>
          <w:rtl/>
        </w:rPr>
        <w:t xml:space="preserve"> דכיון שהוא על האש בלא קדירה</w:t>
      </w:r>
      <w:r w:rsidR="00E1342F" w:rsidRPr="001D1611">
        <w:rPr>
          <w:rFonts w:cs="Arial" w:hint="cs"/>
          <w:rtl/>
        </w:rPr>
        <w:t>, די במה ש</w:t>
      </w:r>
      <w:r w:rsidRPr="001D1611">
        <w:rPr>
          <w:rFonts w:cs="Arial"/>
          <w:rtl/>
        </w:rPr>
        <w:t>חתכוהו באורך או ברוחב</w:t>
      </w:r>
      <w:r w:rsidR="00E1342F" w:rsidRPr="001D1611">
        <w:rPr>
          <w:rFonts w:cs="Arial" w:hint="cs"/>
          <w:rtl/>
        </w:rPr>
        <w:t xml:space="preserve">, דאז </w:t>
      </w:r>
      <w:r w:rsidRPr="001D1611">
        <w:rPr>
          <w:rFonts w:cs="Arial"/>
          <w:rtl/>
        </w:rPr>
        <w:t>יזוב החלב לגמרי על ידי כח האש</w:t>
      </w:r>
      <w:r w:rsidR="00E1342F" w:rsidRPr="001D1611">
        <w:rPr>
          <w:rFonts w:cs="Arial" w:hint="cs"/>
          <w:rtl/>
        </w:rPr>
        <w:t>,</w:t>
      </w:r>
      <w:r w:rsidRPr="001D1611">
        <w:rPr>
          <w:rFonts w:cs="Arial"/>
          <w:rtl/>
        </w:rPr>
        <w:t xml:space="preserve"> ובדיעבד אפילו לא קרעו כלל מותר</w:t>
      </w:r>
      <w:r w:rsidR="00E1342F" w:rsidRPr="001D1611">
        <w:rPr>
          <w:rFonts w:cs="Arial" w:hint="cs"/>
          <w:rtl/>
        </w:rPr>
        <w:t>,</w:t>
      </w:r>
      <w:r w:rsidRPr="001D1611">
        <w:rPr>
          <w:rFonts w:cs="Arial"/>
          <w:rtl/>
        </w:rPr>
        <w:t xml:space="preserve"> דהאש שואב החלב מבפנים כמו ששואב הדם</w:t>
      </w:r>
      <w:r w:rsidR="00E1342F" w:rsidRPr="001D1611">
        <w:rPr>
          <w:rFonts w:cs="Arial" w:hint="cs"/>
          <w:rtl/>
        </w:rPr>
        <w:t>.</w:t>
      </w:r>
      <w:r w:rsidRPr="001D1611">
        <w:rPr>
          <w:rFonts w:cs="Arial"/>
          <w:rtl/>
        </w:rPr>
        <w:t xml:space="preserve"> </w:t>
      </w:r>
      <w:r w:rsidRPr="001D1611">
        <w:rPr>
          <w:rFonts w:cs="Arial"/>
          <w:b/>
          <w:bCs/>
          <w:rtl/>
        </w:rPr>
        <w:t>ולבשלו לבדו בקדירה צריך קריעה שתי וערב וטיחה בכותל</w:t>
      </w:r>
      <w:r w:rsidR="00E1342F" w:rsidRPr="001D1611">
        <w:rPr>
          <w:rFonts w:cs="Arial" w:hint="cs"/>
          <w:rtl/>
        </w:rPr>
        <w:t>,</w:t>
      </w:r>
      <w:r w:rsidRPr="001D1611">
        <w:rPr>
          <w:rFonts w:cs="Arial"/>
          <w:rtl/>
        </w:rPr>
        <w:t xml:space="preserve"> דבלא זה הרי יצא החלב להמים והכחל יחזור ויבלע ממנו</w:t>
      </w:r>
      <w:r w:rsidR="00E1342F" w:rsidRPr="001D1611">
        <w:rPr>
          <w:rFonts w:cs="Arial" w:hint="cs"/>
          <w:rtl/>
        </w:rPr>
        <w:t>,</w:t>
      </w:r>
      <w:r w:rsidRPr="001D1611">
        <w:rPr>
          <w:rFonts w:cs="Arial"/>
          <w:rtl/>
        </w:rPr>
        <w:t xml:space="preserve"> ולכן אף בקדירה בלא מים צריך כן ואם לא עשה כן אפילו בדיעבד אסור אם לא שיש ששים במים נגד הכחל</w:t>
      </w:r>
      <w:r w:rsidR="00E1342F" w:rsidRPr="001D1611">
        <w:rPr>
          <w:rFonts w:cs="Arial" w:hint="cs"/>
          <w:rtl/>
        </w:rPr>
        <w:t>,</w:t>
      </w:r>
      <w:r w:rsidRPr="001D1611">
        <w:rPr>
          <w:rFonts w:cs="Arial"/>
          <w:rtl/>
        </w:rPr>
        <w:t xml:space="preserve"> דאז יתבטל החלב בהמים ומה שישאר בו ה"ל חלב מובלע דלא גזרו ביה רבנן</w:t>
      </w:r>
      <w:r w:rsidR="00E1342F" w:rsidRPr="001D1611">
        <w:rPr>
          <w:rFonts w:cs="Arial" w:hint="cs"/>
          <w:rtl/>
        </w:rPr>
        <w:t>.</w:t>
      </w:r>
      <w:r w:rsidRPr="001D1611">
        <w:rPr>
          <w:rFonts w:cs="Arial"/>
          <w:rtl/>
        </w:rPr>
        <w:t xml:space="preserve"> </w:t>
      </w:r>
      <w:r w:rsidRPr="001D1611">
        <w:rPr>
          <w:rFonts w:cs="Arial"/>
          <w:b/>
          <w:bCs/>
          <w:rtl/>
        </w:rPr>
        <w:t>ולבשלו עם בשר</w:t>
      </w:r>
      <w:r w:rsidR="00E1342F" w:rsidRPr="001D1611">
        <w:rPr>
          <w:rFonts w:cs="Arial" w:hint="cs"/>
          <w:rtl/>
        </w:rPr>
        <w:t>,</w:t>
      </w:r>
      <w:r w:rsidR="00E1342F" w:rsidRPr="001D1611">
        <w:rPr>
          <w:rFonts w:cs="Arial"/>
          <w:rtl/>
        </w:rPr>
        <w:t xml:space="preserve"> </w:t>
      </w:r>
      <w:r w:rsidR="00E1342F" w:rsidRPr="001D1611">
        <w:rPr>
          <w:rFonts w:cs="Arial" w:hint="cs"/>
          <w:rtl/>
        </w:rPr>
        <w:t>לדעת ה</w:t>
      </w:r>
      <w:r w:rsidR="00E1342F" w:rsidRPr="001D1611">
        <w:rPr>
          <w:rFonts w:cs="Arial"/>
          <w:rtl/>
        </w:rPr>
        <w:t>רשב"א</w:t>
      </w:r>
      <w:r w:rsidR="00E1342F" w:rsidRPr="001D1611">
        <w:rPr>
          <w:rFonts w:cs="Arial" w:hint="cs"/>
          <w:rtl/>
        </w:rPr>
        <w:t xml:space="preserve"> </w:t>
      </w:r>
      <w:r w:rsidRPr="001D1611">
        <w:rPr>
          <w:rFonts w:cs="Arial"/>
          <w:rtl/>
        </w:rPr>
        <w:t>תמיד אסור ולא מהני גם</w:t>
      </w:r>
      <w:r w:rsidR="00E1342F" w:rsidRPr="001D1611">
        <w:rPr>
          <w:rFonts w:cs="Arial"/>
          <w:rtl/>
        </w:rPr>
        <w:t xml:space="preserve"> קריעה שתי וערב בכותל לדעת רש"י</w:t>
      </w:r>
      <w:r w:rsidR="00E1342F" w:rsidRPr="001D1611">
        <w:rPr>
          <w:rFonts w:cs="Arial" w:hint="cs"/>
          <w:rtl/>
        </w:rPr>
        <w:t xml:space="preserve">, </w:t>
      </w:r>
      <w:r w:rsidRPr="001D1611">
        <w:rPr>
          <w:rFonts w:cs="Arial"/>
          <w:rtl/>
        </w:rPr>
        <w:t>מיהו בדיעבד מותר</w:t>
      </w:r>
      <w:r w:rsidR="00E1342F" w:rsidRPr="001D1611">
        <w:rPr>
          <w:rFonts w:cs="Arial" w:hint="cs"/>
          <w:rtl/>
        </w:rPr>
        <w:t>.</w:t>
      </w:r>
      <w:r w:rsidRPr="001D1611">
        <w:rPr>
          <w:rFonts w:cs="Arial"/>
          <w:rtl/>
        </w:rPr>
        <w:t xml:space="preserve"> ו</w:t>
      </w:r>
      <w:r w:rsidR="00E1342F" w:rsidRPr="001D1611">
        <w:rPr>
          <w:rFonts w:cs="Arial" w:hint="cs"/>
          <w:rtl/>
        </w:rPr>
        <w:t>דעת הר"ן</w:t>
      </w:r>
      <w:r w:rsidRPr="001D1611">
        <w:rPr>
          <w:rFonts w:cs="Arial"/>
          <w:rtl/>
        </w:rPr>
        <w:t xml:space="preserve"> דגם לכתחלה יכול לבשלו עם בשר בכה"ג</w:t>
      </w:r>
      <w:r w:rsidR="00E1342F" w:rsidRPr="001D1611">
        <w:rPr>
          <w:rFonts w:cs="Arial" w:hint="cs"/>
          <w:rtl/>
        </w:rPr>
        <w:t>,</w:t>
      </w:r>
      <w:r w:rsidRPr="001D1611">
        <w:rPr>
          <w:rFonts w:cs="Arial"/>
          <w:rtl/>
        </w:rPr>
        <w:t xml:space="preserve"> דאין שום טעם לחלק בין בישול לבדו לבין בישול עם בשר</w:t>
      </w:r>
      <w:r w:rsidR="00E1342F" w:rsidRPr="001D1611">
        <w:rPr>
          <w:rFonts w:cs="Arial" w:hint="cs"/>
          <w:rtl/>
        </w:rPr>
        <w:t>,</w:t>
      </w:r>
      <w:r w:rsidRPr="001D1611">
        <w:rPr>
          <w:rFonts w:cs="Arial"/>
          <w:rtl/>
        </w:rPr>
        <w:t xml:space="preserve"> שהרי על ידי זה יוצא החלב לג</w:t>
      </w:r>
      <w:r w:rsidR="00E1342F" w:rsidRPr="001D1611">
        <w:rPr>
          <w:rFonts w:cs="Arial"/>
          <w:rtl/>
        </w:rPr>
        <w:t>מרי ומה טעם יש לאסור עם בשר</w:t>
      </w:r>
      <w:r w:rsidR="00E1342F" w:rsidRPr="001D1611">
        <w:rPr>
          <w:rFonts w:cs="Arial" w:hint="cs"/>
          <w:rtl/>
        </w:rPr>
        <w:t>.</w:t>
      </w:r>
      <w:r w:rsidRPr="001D1611">
        <w:rPr>
          <w:rFonts w:cs="Arial"/>
          <w:rtl/>
        </w:rPr>
        <w:t xml:space="preserve"> </w:t>
      </w:r>
    </w:p>
    <w:p w:rsidR="00C50789" w:rsidRPr="001D1611" w:rsidRDefault="00C80A6B" w:rsidP="00C80A6B">
      <w:pPr>
        <w:jc w:val="both"/>
        <w:rPr>
          <w:rtl/>
        </w:rPr>
      </w:pPr>
      <w:r w:rsidRPr="001D1611">
        <w:rPr>
          <w:rFonts w:cs="Arial"/>
          <w:b/>
          <w:bCs/>
          <w:rtl/>
        </w:rPr>
        <w:t>ושיטת רבינו</w:t>
      </w:r>
      <w:r w:rsidRPr="001D1611">
        <w:rPr>
          <w:rFonts w:cs="Arial"/>
          <w:rtl/>
        </w:rPr>
        <w:t xml:space="preserve"> </w:t>
      </w:r>
      <w:r w:rsidRPr="001D1611">
        <w:rPr>
          <w:rFonts w:cs="Arial"/>
          <w:b/>
          <w:bCs/>
          <w:rtl/>
        </w:rPr>
        <w:t>תם</w:t>
      </w:r>
      <w:r w:rsidRPr="001D1611">
        <w:rPr>
          <w:rFonts w:cs="Arial"/>
          <w:rtl/>
        </w:rPr>
        <w:t xml:space="preserve"> ה</w:t>
      </w:r>
      <w:r w:rsidRPr="001D1611">
        <w:rPr>
          <w:rFonts w:cs="Arial" w:hint="cs"/>
          <w:rtl/>
        </w:rPr>
        <w:t>י</w:t>
      </w:r>
      <w:r w:rsidR="00C50789" w:rsidRPr="001D1611">
        <w:rPr>
          <w:rFonts w:cs="Arial"/>
          <w:rtl/>
        </w:rPr>
        <w:t>א דזה שאמרו בגמרא דלקדירה צריך קריעה שתי וערב וטיחה בכותל הוא בקדירה עם בשר</w:t>
      </w:r>
      <w:r w:rsidRPr="001D1611">
        <w:rPr>
          <w:rFonts w:cs="Arial" w:hint="cs"/>
          <w:rtl/>
        </w:rPr>
        <w:t>,</w:t>
      </w:r>
      <w:r w:rsidR="00C50789" w:rsidRPr="001D1611">
        <w:rPr>
          <w:rFonts w:cs="Arial"/>
          <w:rtl/>
        </w:rPr>
        <w:t xml:space="preserve"> אבל לקדירה בלא בשר או לצלי על האש מותר לכתחלה בקר</w:t>
      </w:r>
      <w:r w:rsidRPr="001D1611">
        <w:rPr>
          <w:rFonts w:cs="Arial" w:hint="cs"/>
          <w:rtl/>
        </w:rPr>
        <w:t>י</w:t>
      </w:r>
      <w:r w:rsidR="00C50789" w:rsidRPr="001D1611">
        <w:rPr>
          <w:rFonts w:cs="Arial"/>
          <w:rtl/>
        </w:rPr>
        <w:t>עה קצת</w:t>
      </w:r>
      <w:r w:rsidRPr="001D1611">
        <w:rPr>
          <w:rFonts w:cs="Arial" w:hint="cs"/>
          <w:rtl/>
        </w:rPr>
        <w:t>,</w:t>
      </w:r>
      <w:r w:rsidR="00C50789" w:rsidRPr="001D1611">
        <w:rPr>
          <w:rFonts w:cs="Arial"/>
          <w:rtl/>
        </w:rPr>
        <w:t xml:space="preserve"> וטעמו דהחמירו בה עם בשר לפי שטעם החלב נכנס בבשר ומשתנה טעם הבשר ויש בו טעם בשר בחלב</w:t>
      </w:r>
      <w:r w:rsidRPr="001D1611">
        <w:rPr>
          <w:rFonts w:cs="Arial" w:hint="cs"/>
          <w:rtl/>
        </w:rPr>
        <w:t>,</w:t>
      </w:r>
      <w:r w:rsidR="00C50789" w:rsidRPr="001D1611">
        <w:rPr>
          <w:rFonts w:cs="Arial"/>
          <w:rtl/>
        </w:rPr>
        <w:t xml:space="preserve"> ולכך גזרו חכמים</w:t>
      </w:r>
      <w:r w:rsidRPr="001D1611">
        <w:rPr>
          <w:rFonts w:cs="Arial" w:hint="cs"/>
          <w:rtl/>
        </w:rPr>
        <w:t>,</w:t>
      </w:r>
      <w:r w:rsidR="00C50789" w:rsidRPr="001D1611">
        <w:rPr>
          <w:rFonts w:cs="Arial"/>
          <w:rtl/>
        </w:rPr>
        <w:t xml:space="preserve"> אבל כשאין בשר בקדירה</w:t>
      </w:r>
      <w:r w:rsidRPr="001D1611">
        <w:rPr>
          <w:rFonts w:cs="Arial" w:hint="cs"/>
          <w:rtl/>
        </w:rPr>
        <w:t>,</w:t>
      </w:r>
      <w:r w:rsidR="00C50789" w:rsidRPr="001D1611">
        <w:rPr>
          <w:rFonts w:cs="Arial"/>
          <w:rtl/>
        </w:rPr>
        <w:t xml:space="preserve"> אף על פי שלא קרעו שתי וערב</w:t>
      </w:r>
      <w:r w:rsidRPr="001D1611">
        <w:rPr>
          <w:rFonts w:cs="Arial" w:hint="cs"/>
          <w:rtl/>
        </w:rPr>
        <w:t>,</w:t>
      </w:r>
      <w:r w:rsidR="00C50789" w:rsidRPr="001D1611">
        <w:rPr>
          <w:rFonts w:cs="Arial"/>
          <w:rtl/>
        </w:rPr>
        <w:t xml:space="preserve"> כיון שקרעו קצת מותר גם לכתחלה מפני שאין החלב בעין כמו שהיה מקודם</w:t>
      </w:r>
      <w:r w:rsidRPr="001D1611">
        <w:rPr>
          <w:rFonts w:cs="Arial" w:hint="cs"/>
          <w:rtl/>
        </w:rPr>
        <w:t>,</w:t>
      </w:r>
      <w:r w:rsidR="00C50789" w:rsidRPr="001D1611">
        <w:rPr>
          <w:rFonts w:cs="Arial"/>
          <w:rtl/>
        </w:rPr>
        <w:t xml:space="preserve"> ואף על פי שנפלט החלב וחוזר ונבלע תוך הכחל לא גזרו בו חכמים כיון שלא נשתנה טעמו של הכחל מפני בליעה זו ולא אתי למיכל בשר בחלב</w:t>
      </w:r>
      <w:r w:rsidRPr="001D1611">
        <w:rPr>
          <w:rFonts w:cs="Arial" w:hint="cs"/>
          <w:rtl/>
        </w:rPr>
        <w:t>,</w:t>
      </w:r>
      <w:r w:rsidR="00C50789" w:rsidRPr="001D1611">
        <w:rPr>
          <w:rFonts w:cs="Arial"/>
          <w:rtl/>
        </w:rPr>
        <w:t xml:space="preserve"> ובדיעבד מותר אפילו לא קרעו כלל</w:t>
      </w:r>
      <w:r w:rsidRPr="001D1611">
        <w:rPr>
          <w:rFonts w:cs="Arial" w:hint="cs"/>
          <w:rtl/>
        </w:rPr>
        <w:t>,</w:t>
      </w:r>
      <w:r w:rsidR="00C50789" w:rsidRPr="001D1611">
        <w:rPr>
          <w:rFonts w:cs="Arial"/>
          <w:rtl/>
        </w:rPr>
        <w:t xml:space="preserve"> ואין שום טעם לחלק בין צלי לקדירה בלא בשר שהרי בצלי נמי נוטף החלב על הכחל מבחוץ וחוזר ונבלע בו</w:t>
      </w:r>
      <w:r w:rsidRPr="001D1611">
        <w:rPr>
          <w:rFonts w:cs="Arial" w:hint="cs"/>
          <w:rtl/>
        </w:rPr>
        <w:t>,</w:t>
      </w:r>
      <w:r w:rsidR="00C50789" w:rsidRPr="001D1611">
        <w:rPr>
          <w:rFonts w:cs="Arial"/>
          <w:rtl/>
        </w:rPr>
        <w:t xml:space="preserve"> וכיון דבצלי גם לשיטת רש"י בדיעבד מותר בלא קריעה כלל ממילא דה"ה גם בקדירה בלא בשר</w:t>
      </w:r>
      <w:r w:rsidRPr="001D1611">
        <w:rPr>
          <w:rFonts w:cs="Arial" w:hint="cs"/>
          <w:rtl/>
        </w:rPr>
        <w:t>.</w:t>
      </w:r>
      <w:r w:rsidR="00C50789" w:rsidRPr="001D1611">
        <w:rPr>
          <w:rFonts w:cs="Arial"/>
          <w:rtl/>
        </w:rPr>
        <w:t xml:space="preserve"> </w:t>
      </w:r>
    </w:p>
    <w:p w:rsidR="0054241A" w:rsidRPr="001D1611" w:rsidRDefault="00C50789" w:rsidP="0054241A">
      <w:pPr>
        <w:jc w:val="both"/>
        <w:rPr>
          <w:rFonts w:cs="Arial"/>
          <w:rtl/>
        </w:rPr>
      </w:pPr>
      <w:r w:rsidRPr="001D1611">
        <w:rPr>
          <w:rFonts w:cs="Arial"/>
          <w:rtl/>
        </w:rPr>
        <w:lastRenderedPageBreak/>
        <w:t>ודעת הרי"ף והרמב"ם דלקדירה</w:t>
      </w:r>
      <w:r w:rsidR="0054241A" w:rsidRPr="001D1611">
        <w:rPr>
          <w:rFonts w:cs="Arial" w:hint="cs"/>
          <w:rtl/>
        </w:rPr>
        <w:t>,</w:t>
      </w:r>
      <w:r w:rsidRPr="001D1611">
        <w:rPr>
          <w:rFonts w:cs="Arial"/>
          <w:rtl/>
        </w:rPr>
        <w:t xml:space="preserve"> בין </w:t>
      </w:r>
      <w:r w:rsidR="0054241A" w:rsidRPr="001D1611">
        <w:rPr>
          <w:rFonts w:cs="Arial"/>
          <w:rtl/>
        </w:rPr>
        <w:t>בפני  עצמו</w:t>
      </w:r>
      <w:r w:rsidRPr="001D1611">
        <w:rPr>
          <w:rFonts w:cs="Arial"/>
          <w:rtl/>
        </w:rPr>
        <w:t xml:space="preserve"> בין עם בשר צריך קריעה שתי וערב וטיחה בכותל</w:t>
      </w:r>
      <w:r w:rsidR="0054241A" w:rsidRPr="001D1611">
        <w:rPr>
          <w:rFonts w:cs="Arial" w:hint="cs"/>
          <w:rtl/>
        </w:rPr>
        <w:t>,</w:t>
      </w:r>
      <w:r w:rsidRPr="001D1611">
        <w:rPr>
          <w:rFonts w:cs="Arial"/>
          <w:rtl/>
        </w:rPr>
        <w:t xml:space="preserve"> </w:t>
      </w:r>
      <w:r w:rsidR="0054241A" w:rsidRPr="001D1611">
        <w:rPr>
          <w:rFonts w:cs="Arial" w:hint="cs"/>
          <w:rtl/>
        </w:rPr>
        <w:t>ו</w:t>
      </w:r>
      <w:r w:rsidRPr="001D1611">
        <w:rPr>
          <w:rFonts w:cs="Arial"/>
          <w:rtl/>
        </w:rPr>
        <w:t>בדיעבד כשלא קרע כלל</w:t>
      </w:r>
      <w:r w:rsidR="0054241A" w:rsidRPr="001D1611">
        <w:rPr>
          <w:rFonts w:cs="Arial" w:hint="cs"/>
          <w:rtl/>
        </w:rPr>
        <w:t>,</w:t>
      </w:r>
      <w:r w:rsidRPr="001D1611">
        <w:rPr>
          <w:rFonts w:cs="Arial"/>
          <w:rtl/>
        </w:rPr>
        <w:t xml:space="preserve"> אם בשלו </w:t>
      </w:r>
      <w:r w:rsidR="0054241A" w:rsidRPr="001D1611">
        <w:rPr>
          <w:rFonts w:cs="Arial"/>
          <w:rtl/>
        </w:rPr>
        <w:t>בפני  עצמו</w:t>
      </w:r>
      <w:r w:rsidRPr="001D1611">
        <w:rPr>
          <w:rFonts w:cs="Arial"/>
          <w:rtl/>
        </w:rPr>
        <w:t xml:space="preserve"> מותר</w:t>
      </w:r>
      <w:r w:rsidR="0054241A" w:rsidRPr="001D1611">
        <w:rPr>
          <w:rFonts w:cs="Arial" w:hint="cs"/>
          <w:rtl/>
        </w:rPr>
        <w:t>,</w:t>
      </w:r>
      <w:r w:rsidRPr="001D1611">
        <w:rPr>
          <w:rFonts w:cs="Arial"/>
          <w:rtl/>
        </w:rPr>
        <w:t xml:space="preserve"> ואם בשלו עם בשר אסור כשאין ששים</w:t>
      </w:r>
      <w:r w:rsidR="0054241A" w:rsidRPr="001D1611">
        <w:rPr>
          <w:rFonts w:cs="Arial" w:hint="cs"/>
          <w:rtl/>
        </w:rPr>
        <w:t>,</w:t>
      </w:r>
      <w:r w:rsidRPr="001D1611">
        <w:rPr>
          <w:rFonts w:cs="Arial"/>
          <w:rtl/>
        </w:rPr>
        <w:t xml:space="preserve"> ולצלי לדעת הרי"ף אין צריך כלום אף לכתחלה</w:t>
      </w:r>
      <w:r w:rsidR="0054241A" w:rsidRPr="001D1611">
        <w:rPr>
          <w:rFonts w:cs="Arial" w:hint="cs"/>
          <w:rtl/>
        </w:rPr>
        <w:t>,</w:t>
      </w:r>
      <w:r w:rsidRPr="001D1611">
        <w:rPr>
          <w:rFonts w:cs="Arial"/>
          <w:rtl/>
        </w:rPr>
        <w:t xml:space="preserve"> והרמב"ם הצריך לכתחלה קצת קריעה למרק החלב שבו</w:t>
      </w:r>
      <w:r w:rsidR="0054241A" w:rsidRPr="001D1611">
        <w:rPr>
          <w:rFonts w:cs="Arial" w:hint="cs"/>
          <w:rtl/>
        </w:rPr>
        <w:t>,</w:t>
      </w:r>
      <w:r w:rsidRPr="001D1611">
        <w:rPr>
          <w:rFonts w:cs="Arial"/>
          <w:rtl/>
        </w:rPr>
        <w:t xml:space="preserve"> ע"ש</w:t>
      </w:r>
      <w:r w:rsidR="0054241A" w:rsidRPr="001D1611">
        <w:rPr>
          <w:rFonts w:cs="Arial" w:hint="cs"/>
          <w:rtl/>
        </w:rPr>
        <w:t>.</w:t>
      </w:r>
    </w:p>
    <w:p w:rsidR="00C50789" w:rsidRPr="001D1611" w:rsidRDefault="00445A90" w:rsidP="00445A90">
      <w:pPr>
        <w:jc w:val="both"/>
        <w:rPr>
          <w:rtl/>
        </w:rPr>
      </w:pPr>
      <w:r w:rsidRPr="001D1611">
        <w:rPr>
          <w:rFonts w:cs="Arial" w:hint="cs"/>
          <w:rtl/>
        </w:rPr>
        <w:t xml:space="preserve">ולמעשה, </w:t>
      </w:r>
      <w:r w:rsidR="00C50789" w:rsidRPr="001D1611">
        <w:rPr>
          <w:rFonts w:cs="Arial"/>
          <w:rtl/>
        </w:rPr>
        <w:t>המחמיר שבכולם הוא רש"י</w:t>
      </w:r>
      <w:r w:rsidRPr="001D1611">
        <w:rPr>
          <w:rFonts w:cs="Arial" w:hint="cs"/>
          <w:rtl/>
        </w:rPr>
        <w:t xml:space="preserve">, </w:t>
      </w:r>
      <w:r w:rsidR="00C50789" w:rsidRPr="001D1611">
        <w:rPr>
          <w:rFonts w:cs="Arial"/>
          <w:rtl/>
        </w:rPr>
        <w:t>ומ"מ גם לשיטתו בקריעה שתי וערב וטיחה בכותל מותר לבשלו עם בשר</w:t>
      </w:r>
      <w:r w:rsidRPr="001D1611">
        <w:rPr>
          <w:rFonts w:cs="Arial" w:hint="cs"/>
          <w:rtl/>
        </w:rPr>
        <w:t>,</w:t>
      </w:r>
      <w:r w:rsidR="00C50789" w:rsidRPr="001D1611">
        <w:rPr>
          <w:rFonts w:cs="Arial"/>
          <w:rtl/>
        </w:rPr>
        <w:t xml:space="preserve"> ולי"א על כל פנים בדיעבד מותר</w:t>
      </w:r>
      <w:r w:rsidRPr="001D1611">
        <w:rPr>
          <w:rFonts w:cs="Arial" w:hint="cs"/>
          <w:rtl/>
        </w:rPr>
        <w:t>,</w:t>
      </w:r>
      <w:r w:rsidR="00C50789" w:rsidRPr="001D1611">
        <w:rPr>
          <w:rFonts w:cs="Arial"/>
          <w:rtl/>
        </w:rPr>
        <w:t xml:space="preserve"> ולפי זה מילתא דפשיטא דלמעשה מדינא מותר לבשלו עם בשר בקריעה שתי וערב וטיחה בכותל</w:t>
      </w:r>
      <w:r w:rsidRPr="001D1611">
        <w:rPr>
          <w:rFonts w:cs="Arial" w:hint="cs"/>
          <w:rtl/>
        </w:rPr>
        <w:t>,</w:t>
      </w:r>
      <w:r w:rsidR="00C50789" w:rsidRPr="001D1611">
        <w:rPr>
          <w:rFonts w:cs="Arial"/>
          <w:rtl/>
        </w:rPr>
        <w:t xml:space="preserve"> דאפילו להי"א</w:t>
      </w:r>
      <w:r w:rsidRPr="001D1611">
        <w:rPr>
          <w:rFonts w:cs="Arial" w:hint="cs"/>
          <w:rtl/>
        </w:rPr>
        <w:t>,</w:t>
      </w:r>
      <w:r w:rsidR="00C50789" w:rsidRPr="001D1611">
        <w:rPr>
          <w:rFonts w:cs="Arial"/>
          <w:rtl/>
        </w:rPr>
        <w:t xml:space="preserve"> כיון דלהרי"ף והרמב"ם ורבינו תם מותר גם לכתחלה</w:t>
      </w:r>
      <w:r w:rsidRPr="001D1611">
        <w:rPr>
          <w:rFonts w:cs="Arial" w:hint="cs"/>
          <w:rtl/>
        </w:rPr>
        <w:t>,</w:t>
      </w:r>
      <w:r w:rsidR="00C50789" w:rsidRPr="001D1611">
        <w:rPr>
          <w:rFonts w:cs="Arial"/>
          <w:rtl/>
        </w:rPr>
        <w:t xml:space="preserve"> </w:t>
      </w:r>
      <w:r w:rsidRPr="001D1611">
        <w:rPr>
          <w:rFonts w:cs="Arial" w:hint="cs"/>
          <w:rtl/>
        </w:rPr>
        <w:t xml:space="preserve">ודאי </w:t>
      </w:r>
      <w:r w:rsidR="00C50789" w:rsidRPr="001D1611">
        <w:rPr>
          <w:rFonts w:cs="Arial"/>
          <w:rtl/>
        </w:rPr>
        <w:t>נוכל לסמוך עליהם גם לדעת רש"י</w:t>
      </w:r>
      <w:r w:rsidRPr="001D1611">
        <w:rPr>
          <w:rFonts w:cs="Arial" w:hint="cs"/>
          <w:rtl/>
        </w:rPr>
        <w:t>,</w:t>
      </w:r>
      <w:r w:rsidR="00C50789" w:rsidRPr="001D1611">
        <w:rPr>
          <w:rFonts w:cs="Arial"/>
          <w:rtl/>
        </w:rPr>
        <w:t xml:space="preserve"> כיון דגם לדידיה על כל פנים בדיעבד מותר</w:t>
      </w:r>
      <w:r w:rsidRPr="001D1611">
        <w:rPr>
          <w:rFonts w:cs="Arial" w:hint="cs"/>
          <w:rtl/>
        </w:rPr>
        <w:t>,</w:t>
      </w:r>
      <w:r w:rsidR="00C50789" w:rsidRPr="001D1611">
        <w:rPr>
          <w:rFonts w:cs="Arial"/>
          <w:rtl/>
        </w:rPr>
        <w:t xml:space="preserve"> וכ"כ גדולי הראשונים </w:t>
      </w:r>
      <w:r w:rsidRPr="001D1611">
        <w:rPr>
          <w:rFonts w:cs="Arial"/>
          <w:sz w:val="16"/>
          <w:szCs w:val="16"/>
          <w:rtl/>
        </w:rPr>
        <w:t>[סמ"ג ור"ן ורא"ש ורשב"א]</w:t>
      </w:r>
      <w:r w:rsidRPr="001D1611">
        <w:rPr>
          <w:rFonts w:cs="Arial" w:hint="cs"/>
          <w:rtl/>
        </w:rPr>
        <w:t xml:space="preserve"> </w:t>
      </w:r>
      <w:r w:rsidR="00C50789" w:rsidRPr="001D1611">
        <w:rPr>
          <w:rFonts w:cs="Arial"/>
          <w:rtl/>
        </w:rPr>
        <w:t>שלכל הפירושים מותר לבשלו עם בשר בכה"ג</w:t>
      </w:r>
      <w:r w:rsidR="00DD51A0" w:rsidRPr="001D1611">
        <w:rPr>
          <w:rFonts w:cs="Arial" w:hint="cs"/>
          <w:rtl/>
        </w:rPr>
        <w:t>.</w:t>
      </w:r>
    </w:p>
    <w:p w:rsidR="00DD51A0" w:rsidRPr="001D1611" w:rsidRDefault="00C50789" w:rsidP="00DD51A0">
      <w:pPr>
        <w:jc w:val="both"/>
        <w:rPr>
          <w:rFonts w:cs="Arial"/>
          <w:rtl/>
        </w:rPr>
      </w:pPr>
      <w:r w:rsidRPr="001D1611">
        <w:rPr>
          <w:rFonts w:cs="Arial"/>
          <w:rtl/>
        </w:rPr>
        <w:t xml:space="preserve">ומ"מ </w:t>
      </w:r>
      <w:r w:rsidR="00DD51A0" w:rsidRPr="001D1611">
        <w:rPr>
          <w:rFonts w:cs="Arial" w:hint="cs"/>
          <w:rtl/>
        </w:rPr>
        <w:t xml:space="preserve">הביא הב"י בשם ההגהות, </w:t>
      </w:r>
      <w:r w:rsidRPr="001D1611">
        <w:rPr>
          <w:rFonts w:cs="Arial"/>
          <w:rtl/>
        </w:rPr>
        <w:t>נהגו העולם שלא לבשל שום כחל עם בשר כלל אפילו על ידי קריעת שתי וערב וטחו בכותל אף על פי שמותר לכל הפירושים</w:t>
      </w:r>
      <w:r w:rsidR="00DD51A0" w:rsidRPr="001D1611">
        <w:rPr>
          <w:rFonts w:cs="Arial" w:hint="cs"/>
          <w:rtl/>
        </w:rPr>
        <w:t>,</w:t>
      </w:r>
      <w:r w:rsidRPr="001D1611">
        <w:rPr>
          <w:rFonts w:cs="Arial"/>
          <w:rtl/>
        </w:rPr>
        <w:t xml:space="preserve"> ויותר מזה נמצא בתשו</w:t>
      </w:r>
      <w:r w:rsidR="00DD51A0" w:rsidRPr="001D1611">
        <w:rPr>
          <w:rFonts w:cs="Arial" w:hint="cs"/>
          <w:rtl/>
        </w:rPr>
        <w:t>בת</w:t>
      </w:r>
      <w:r w:rsidRPr="001D1611">
        <w:rPr>
          <w:rFonts w:cs="Arial"/>
          <w:rtl/>
        </w:rPr>
        <w:t xml:space="preserve"> הגאונים דנהוג במתיבתא דלא מבשלי כחל כלל אלא צלוי צלי ליה </w:t>
      </w:r>
      <w:r w:rsidRPr="001D1611">
        <w:rPr>
          <w:rFonts w:cs="Arial"/>
          <w:sz w:val="16"/>
          <w:szCs w:val="16"/>
          <w:rtl/>
        </w:rPr>
        <w:t>[הג"א סימן כ"ד]</w:t>
      </w:r>
      <w:r w:rsidRPr="001D1611">
        <w:rPr>
          <w:rFonts w:cs="Arial"/>
          <w:rtl/>
        </w:rPr>
        <w:t xml:space="preserve"> וכן נמצא תשו</w:t>
      </w:r>
      <w:r w:rsidR="00DD51A0" w:rsidRPr="001D1611">
        <w:rPr>
          <w:rFonts w:cs="Arial" w:hint="cs"/>
          <w:rtl/>
        </w:rPr>
        <w:t>בת</w:t>
      </w:r>
      <w:r w:rsidRPr="001D1611">
        <w:rPr>
          <w:rFonts w:cs="Arial"/>
          <w:rtl/>
        </w:rPr>
        <w:t xml:space="preserve"> רש"י דכחל שנתבשל עם בשר אסור גם בדיעבד אף בקריעת שתי וערב וטיחה בכותל </w:t>
      </w:r>
      <w:r w:rsidR="00DD51A0" w:rsidRPr="001D1611">
        <w:rPr>
          <w:rFonts w:cs="Arial"/>
          <w:sz w:val="16"/>
          <w:szCs w:val="16"/>
          <w:rtl/>
        </w:rPr>
        <w:t>[מרדכי בשם ראבי"ה]</w:t>
      </w:r>
      <w:r w:rsidR="00DD51A0" w:rsidRPr="001D1611">
        <w:rPr>
          <w:rFonts w:cs="Arial" w:hint="cs"/>
          <w:sz w:val="16"/>
          <w:szCs w:val="16"/>
          <w:rtl/>
        </w:rPr>
        <w:t xml:space="preserve">, </w:t>
      </w:r>
      <w:r w:rsidRPr="001D1611">
        <w:rPr>
          <w:rFonts w:cs="Arial"/>
          <w:rtl/>
        </w:rPr>
        <w:t xml:space="preserve"> ואלו הדברים אינם מדינא אלא גזירות וסייג</w:t>
      </w:r>
      <w:r w:rsidR="00DD51A0" w:rsidRPr="001D1611">
        <w:rPr>
          <w:rFonts w:cs="Arial" w:hint="cs"/>
          <w:rtl/>
        </w:rPr>
        <w:t>ים,</w:t>
      </w:r>
      <w:r w:rsidRPr="001D1611">
        <w:rPr>
          <w:rFonts w:cs="Arial"/>
          <w:rtl/>
        </w:rPr>
        <w:t xml:space="preserve"> דמצינו בגמרא</w:t>
      </w:r>
      <w:r w:rsidR="00DD51A0" w:rsidRPr="001D1611">
        <w:rPr>
          <w:rFonts w:cs="Arial" w:hint="cs"/>
          <w:rtl/>
        </w:rPr>
        <w:t xml:space="preserve"> לקמן</w:t>
      </w:r>
      <w:r w:rsidRPr="001D1611">
        <w:rPr>
          <w:rFonts w:cs="Arial"/>
          <w:rtl/>
        </w:rPr>
        <w:t xml:space="preserve"> </w:t>
      </w:r>
      <w:r w:rsidRPr="001D1611">
        <w:rPr>
          <w:rFonts w:cs="Arial"/>
          <w:sz w:val="16"/>
          <w:szCs w:val="16"/>
          <w:rtl/>
        </w:rPr>
        <w:t xml:space="preserve">[ק"י </w:t>
      </w:r>
      <w:r w:rsidR="00DD51A0" w:rsidRPr="001D1611">
        <w:rPr>
          <w:rFonts w:cs="Arial" w:hint="cs"/>
          <w:sz w:val="16"/>
          <w:szCs w:val="16"/>
          <w:rtl/>
        </w:rPr>
        <w:t>ע"</w:t>
      </w:r>
      <w:r w:rsidRPr="001D1611">
        <w:rPr>
          <w:rFonts w:cs="Arial"/>
          <w:sz w:val="16"/>
          <w:szCs w:val="16"/>
          <w:rtl/>
        </w:rPr>
        <w:t>א]</w:t>
      </w:r>
      <w:r w:rsidRPr="001D1611">
        <w:rPr>
          <w:rFonts w:cs="Arial"/>
          <w:rtl/>
        </w:rPr>
        <w:t xml:space="preserve"> שהיו</w:t>
      </w:r>
      <w:r w:rsidR="00DD51A0" w:rsidRPr="001D1611">
        <w:rPr>
          <w:rFonts w:cs="Arial"/>
          <w:rtl/>
        </w:rPr>
        <w:t xml:space="preserve"> מקומות שאסרו להם לגמרי אכילת כ</w:t>
      </w:r>
      <w:r w:rsidR="00DD51A0" w:rsidRPr="001D1611">
        <w:rPr>
          <w:rFonts w:cs="Arial" w:hint="cs"/>
          <w:rtl/>
        </w:rPr>
        <w:t>ח</w:t>
      </w:r>
      <w:r w:rsidRPr="001D1611">
        <w:rPr>
          <w:rFonts w:cs="Arial"/>
          <w:rtl/>
        </w:rPr>
        <w:t>ל מפני שהיו פרוצים באיסור בשר בחלב</w:t>
      </w:r>
      <w:r w:rsidR="00DD51A0" w:rsidRPr="001D1611">
        <w:rPr>
          <w:rFonts w:cs="Arial" w:hint="cs"/>
          <w:rtl/>
        </w:rPr>
        <w:t>,</w:t>
      </w:r>
      <w:r w:rsidRPr="001D1611">
        <w:rPr>
          <w:rFonts w:cs="Arial"/>
          <w:rtl/>
        </w:rPr>
        <w:t xml:space="preserve"> ולכן גם הקדמונים החמירו יותר מכפי הדין הגמור</w:t>
      </w:r>
      <w:r w:rsidR="00DD51A0" w:rsidRPr="001D1611">
        <w:rPr>
          <w:rFonts w:cs="Arial" w:hint="cs"/>
          <w:rtl/>
        </w:rPr>
        <w:t>,</w:t>
      </w:r>
      <w:r w:rsidRPr="001D1611">
        <w:rPr>
          <w:rFonts w:cs="Arial"/>
          <w:rtl/>
        </w:rPr>
        <w:t xml:space="preserve"> ולכן גם בזמנינו אין מבשלין כחל כלל ורק קורעין קריעות הרבה דעדיף מטיחה בכותל וצולין אותו על האש ואחר כך מבשלין אותו בקדירה</w:t>
      </w:r>
      <w:r w:rsidR="00DD51A0" w:rsidRPr="001D1611">
        <w:rPr>
          <w:rFonts w:cs="Arial" w:hint="cs"/>
          <w:rtl/>
        </w:rPr>
        <w:t>.</w:t>
      </w:r>
    </w:p>
    <w:p w:rsidR="002D389B" w:rsidRPr="001D1611" w:rsidRDefault="00C10CC3" w:rsidP="00C50789">
      <w:pPr>
        <w:jc w:val="both"/>
        <w:rPr>
          <w:rFonts w:cs="Arial"/>
          <w:rtl/>
        </w:rPr>
      </w:pPr>
      <w:r w:rsidRPr="001D1611">
        <w:rPr>
          <w:rFonts w:cs="Arial"/>
          <w:rtl/>
        </w:rPr>
        <w:t>ו</w:t>
      </w:r>
      <w:r w:rsidR="00C50789" w:rsidRPr="001D1611">
        <w:rPr>
          <w:rFonts w:cs="Arial"/>
          <w:rtl/>
        </w:rPr>
        <w:t>הרמ"א כתב בזה"ל</w:t>
      </w:r>
      <w:r w:rsidRPr="001D1611">
        <w:rPr>
          <w:rFonts w:cs="Arial" w:hint="cs"/>
          <w:rtl/>
        </w:rPr>
        <w:t>,</w:t>
      </w:r>
      <w:r w:rsidR="00B17CE9" w:rsidRPr="001D1611">
        <w:rPr>
          <w:rFonts w:cs="Arial"/>
          <w:rtl/>
        </w:rPr>
        <w:t xml:space="preserve"> ואם עבר ובשלו עם בשר</w:t>
      </w:r>
      <w:r w:rsidR="00B17CE9" w:rsidRPr="001D1611">
        <w:rPr>
          <w:rFonts w:cs="Arial" w:hint="cs"/>
          <w:rtl/>
        </w:rPr>
        <w:t>,</w:t>
      </w:r>
      <w:r w:rsidR="00C50789" w:rsidRPr="001D1611">
        <w:rPr>
          <w:rFonts w:cs="Arial"/>
          <w:rtl/>
        </w:rPr>
        <w:t xml:space="preserve"> אם קרעו שתי וערב וטחו בכותל יש להתיר בדיעבד במקום הפסד מרובה</w:t>
      </w:r>
      <w:r w:rsidR="00B17CE9" w:rsidRPr="001D1611">
        <w:rPr>
          <w:rFonts w:cs="Arial" w:hint="cs"/>
          <w:rtl/>
        </w:rPr>
        <w:t>,</w:t>
      </w:r>
      <w:r w:rsidR="00C50789" w:rsidRPr="001D1611">
        <w:rPr>
          <w:rFonts w:cs="Arial"/>
          <w:rtl/>
        </w:rPr>
        <w:t xml:space="preserve"> אבל בלא"ה אין להתיר</w:t>
      </w:r>
      <w:r w:rsidR="00B17CE9" w:rsidRPr="001D1611">
        <w:rPr>
          <w:rFonts w:cs="Arial" w:hint="cs"/>
          <w:rtl/>
        </w:rPr>
        <w:t>.</w:t>
      </w:r>
      <w:r w:rsidR="00C50789" w:rsidRPr="001D1611">
        <w:rPr>
          <w:rFonts w:cs="Arial"/>
          <w:rtl/>
        </w:rPr>
        <w:t xml:space="preserve"> ומה שנהגו לקורעו ולחותכו כמה פעמים שתי וערב ע"פ כולה עדיף ומהני יותר מטיחה בכותל</w:t>
      </w:r>
      <w:r w:rsidR="00B17CE9" w:rsidRPr="001D1611">
        <w:rPr>
          <w:rFonts w:cs="Arial" w:hint="cs"/>
          <w:rtl/>
        </w:rPr>
        <w:t>.</w:t>
      </w:r>
      <w:r w:rsidR="00C50789" w:rsidRPr="001D1611">
        <w:rPr>
          <w:rFonts w:cs="Arial"/>
          <w:rtl/>
        </w:rPr>
        <w:t xml:space="preserve"> ולצלי נוהגין לכתחלה לקורעו שתי וערב וטיחה בכותל</w:t>
      </w:r>
      <w:r w:rsidR="00B17CE9" w:rsidRPr="001D1611">
        <w:rPr>
          <w:rFonts w:cs="Arial" w:hint="cs"/>
          <w:rtl/>
        </w:rPr>
        <w:t>,</w:t>
      </w:r>
      <w:r w:rsidR="00C50789" w:rsidRPr="001D1611">
        <w:rPr>
          <w:rFonts w:cs="Arial"/>
          <w:rtl/>
        </w:rPr>
        <w:t xml:space="preserve"> מיהו אם עבר וצלאו אפילו בלא קריעה שרי אם נצלה לחוד בלא בשר עמו</w:t>
      </w:r>
      <w:r w:rsidR="00B17CE9" w:rsidRPr="001D1611">
        <w:rPr>
          <w:rFonts w:cs="Arial" w:hint="cs"/>
          <w:rtl/>
        </w:rPr>
        <w:t>,</w:t>
      </w:r>
      <w:r w:rsidR="00C50789" w:rsidRPr="001D1611">
        <w:rPr>
          <w:rFonts w:cs="Arial"/>
          <w:rtl/>
        </w:rPr>
        <w:t xml:space="preserve"> ואם נצלה עם בשר עמו</w:t>
      </w:r>
      <w:r w:rsidR="00B17CE9" w:rsidRPr="001D1611">
        <w:rPr>
          <w:rFonts w:cs="Arial" w:hint="cs"/>
          <w:rtl/>
        </w:rPr>
        <w:t>,</w:t>
      </w:r>
      <w:r w:rsidR="00C50789" w:rsidRPr="001D1611">
        <w:rPr>
          <w:rFonts w:cs="Arial"/>
          <w:rtl/>
        </w:rPr>
        <w:t xml:space="preserve"> אם נקרע שתי וערב וטחו בכותל שניהם מותרים</w:t>
      </w:r>
      <w:r w:rsidR="00B17CE9" w:rsidRPr="001D1611">
        <w:rPr>
          <w:rFonts w:cs="Arial" w:hint="cs"/>
          <w:rtl/>
        </w:rPr>
        <w:t>,</w:t>
      </w:r>
      <w:r w:rsidR="00C50789" w:rsidRPr="001D1611">
        <w:rPr>
          <w:rFonts w:cs="Arial"/>
          <w:rtl/>
        </w:rPr>
        <w:t xml:space="preserve"> </w:t>
      </w:r>
      <w:r w:rsidR="00C50789" w:rsidRPr="001D1611">
        <w:rPr>
          <w:rFonts w:cs="Arial"/>
          <w:rtl/>
        </w:rPr>
        <w:lastRenderedPageBreak/>
        <w:t>ואם לאו העליון מותר והתחתון אסור</w:t>
      </w:r>
      <w:r w:rsidR="00B17CE9" w:rsidRPr="001D1611">
        <w:rPr>
          <w:rFonts w:cs="Arial" w:hint="cs"/>
          <w:rtl/>
        </w:rPr>
        <w:t>,</w:t>
      </w:r>
      <w:r w:rsidR="00C50789" w:rsidRPr="001D1611">
        <w:rPr>
          <w:rFonts w:cs="Arial"/>
          <w:rtl/>
        </w:rPr>
        <w:t xml:space="preserve"> ואין לאסור שניהם שמא נתהפך השפוד דבדיעבד לא מחזקינן איסורא</w:t>
      </w:r>
      <w:r w:rsidR="00B17CE9" w:rsidRPr="001D1611">
        <w:rPr>
          <w:rFonts w:cs="Arial" w:hint="cs"/>
          <w:rtl/>
        </w:rPr>
        <w:t>,</w:t>
      </w:r>
      <w:r w:rsidR="00C50789" w:rsidRPr="001D1611">
        <w:rPr>
          <w:rFonts w:cs="Arial"/>
          <w:rtl/>
        </w:rPr>
        <w:t xml:space="preserve"> אבל לכתחלה אין לצלותו עם בשר כלל</w:t>
      </w:r>
      <w:r w:rsidR="00B17CE9" w:rsidRPr="001D1611">
        <w:rPr>
          <w:rFonts w:cs="Arial" w:hint="cs"/>
          <w:rtl/>
        </w:rPr>
        <w:t>.</w:t>
      </w:r>
      <w:r w:rsidR="00C50789" w:rsidRPr="001D1611">
        <w:rPr>
          <w:rFonts w:cs="Arial"/>
          <w:rtl/>
        </w:rPr>
        <w:t xml:space="preserve"> ולקדירה בלא בשר נוהגין בו איסור לכתחלה</w:t>
      </w:r>
      <w:r w:rsidR="00B17CE9" w:rsidRPr="001D1611">
        <w:rPr>
          <w:rFonts w:cs="Arial" w:hint="cs"/>
          <w:rtl/>
        </w:rPr>
        <w:t>,</w:t>
      </w:r>
      <w:r w:rsidR="00C50789" w:rsidRPr="001D1611">
        <w:rPr>
          <w:rFonts w:cs="Arial"/>
          <w:rtl/>
        </w:rPr>
        <w:t xml:space="preserve"> וה"ה לטגן אפילו בלא בשר</w:t>
      </w:r>
      <w:r w:rsidR="00B17CE9" w:rsidRPr="001D1611">
        <w:rPr>
          <w:rFonts w:cs="Arial" w:hint="cs"/>
          <w:rtl/>
        </w:rPr>
        <w:t>,</w:t>
      </w:r>
      <w:r w:rsidR="00C50789" w:rsidRPr="001D1611">
        <w:rPr>
          <w:rFonts w:cs="Arial"/>
          <w:rtl/>
        </w:rPr>
        <w:t xml:space="preserve"> ואפילו נתייבש הכחל</w:t>
      </w:r>
      <w:r w:rsidR="00B17CE9" w:rsidRPr="001D1611">
        <w:rPr>
          <w:rFonts w:cs="Arial" w:hint="cs"/>
          <w:rtl/>
        </w:rPr>
        <w:t>.</w:t>
      </w:r>
      <w:r w:rsidR="00C50789" w:rsidRPr="001D1611">
        <w:rPr>
          <w:rFonts w:cs="Arial"/>
          <w:rtl/>
        </w:rPr>
        <w:t xml:space="preserve"> ואם עבר ובשלו בקדירה לבדו בדיעבד מותר אם נקרע שתי וערב וטחו בכותל</w:t>
      </w:r>
      <w:r w:rsidR="00B17CE9" w:rsidRPr="001D1611">
        <w:rPr>
          <w:rFonts w:cs="Arial" w:hint="cs"/>
          <w:rtl/>
        </w:rPr>
        <w:t>.</w:t>
      </w:r>
      <w:r w:rsidR="00C50789" w:rsidRPr="001D1611">
        <w:rPr>
          <w:rFonts w:cs="Arial"/>
          <w:rtl/>
        </w:rPr>
        <w:t xml:space="preserve"> מיהו אם נתייבש</w:t>
      </w:r>
      <w:r w:rsidR="00B17CE9" w:rsidRPr="001D1611">
        <w:rPr>
          <w:rFonts w:cs="Arial" w:hint="cs"/>
          <w:rtl/>
        </w:rPr>
        <w:t>,</w:t>
      </w:r>
      <w:r w:rsidR="00C50789" w:rsidRPr="001D1611">
        <w:rPr>
          <w:rFonts w:cs="Arial"/>
          <w:rtl/>
        </w:rPr>
        <w:t xml:space="preserve"> דהיינו לאחר שלשים יום</w:t>
      </w:r>
      <w:r w:rsidR="00B17CE9" w:rsidRPr="001D1611">
        <w:rPr>
          <w:rFonts w:cs="Arial" w:hint="cs"/>
          <w:rtl/>
        </w:rPr>
        <w:t>,</w:t>
      </w:r>
      <w:r w:rsidR="00C50789" w:rsidRPr="001D1611">
        <w:rPr>
          <w:rFonts w:cs="Arial"/>
          <w:rtl/>
        </w:rPr>
        <w:t xml:space="preserve"> אם עבר ובשלו</w:t>
      </w:r>
      <w:r w:rsidR="00B17CE9" w:rsidRPr="001D1611">
        <w:rPr>
          <w:rFonts w:cs="Arial" w:hint="cs"/>
          <w:rtl/>
        </w:rPr>
        <w:t>,</w:t>
      </w:r>
      <w:r w:rsidR="00C50789" w:rsidRPr="001D1611">
        <w:rPr>
          <w:rFonts w:cs="Arial"/>
          <w:rtl/>
        </w:rPr>
        <w:t xml:space="preserve"> אפילו עם בשר מותר בדיעבד</w:t>
      </w:r>
      <w:r w:rsidR="002D389B" w:rsidRPr="001D1611">
        <w:rPr>
          <w:rFonts w:cs="Arial" w:hint="cs"/>
          <w:rtl/>
        </w:rPr>
        <w:t xml:space="preserve"> וכו'.</w:t>
      </w:r>
    </w:p>
    <w:p w:rsidR="00C50789" w:rsidRPr="001D1611" w:rsidRDefault="006B3347" w:rsidP="00183D7C">
      <w:pPr>
        <w:jc w:val="both"/>
        <w:rPr>
          <w:rtl/>
        </w:rPr>
      </w:pPr>
      <w:r w:rsidRPr="001D1611">
        <w:rPr>
          <w:rFonts w:cs="Arial" w:hint="cs"/>
          <w:rtl/>
        </w:rPr>
        <w:t>ו</w:t>
      </w:r>
      <w:r w:rsidR="00C50789" w:rsidRPr="001D1611">
        <w:rPr>
          <w:rFonts w:cs="Arial"/>
          <w:rtl/>
        </w:rPr>
        <w:t xml:space="preserve">בגמרא </w:t>
      </w:r>
      <w:r w:rsidR="00183D7C" w:rsidRPr="001D1611">
        <w:rPr>
          <w:rFonts w:cs="Arial" w:hint="cs"/>
          <w:rtl/>
        </w:rPr>
        <w:t xml:space="preserve">לקמן </w:t>
      </w:r>
      <w:r w:rsidR="00183D7C" w:rsidRPr="001D1611">
        <w:rPr>
          <w:rFonts w:cs="Arial" w:hint="cs"/>
          <w:sz w:val="16"/>
          <w:szCs w:val="16"/>
          <w:rtl/>
        </w:rPr>
        <w:t xml:space="preserve">[קי"א ע"א] </w:t>
      </w:r>
      <w:r w:rsidR="00C50789" w:rsidRPr="001D1611">
        <w:rPr>
          <w:rFonts w:cs="Arial"/>
          <w:rtl/>
        </w:rPr>
        <w:t>פסקו הלכתא בין כבדא בין כחלא תותי בישרא שרי עילויא בישרא דיעבד אין לכתחלה לא</w:t>
      </w:r>
      <w:r w:rsidRPr="001D1611">
        <w:rPr>
          <w:rFonts w:cs="Arial" w:hint="cs"/>
          <w:rtl/>
        </w:rPr>
        <w:t>,</w:t>
      </w:r>
      <w:r w:rsidR="00C50789" w:rsidRPr="001D1611">
        <w:rPr>
          <w:rFonts w:cs="Arial"/>
          <w:rtl/>
        </w:rPr>
        <w:t xml:space="preserve"> והקשו התוספות היאך מותר בדיעבד כחל תחת הבשר והלא שמנונית הבשר נוטף על הכחל</w:t>
      </w:r>
      <w:r w:rsidRPr="001D1611">
        <w:rPr>
          <w:rFonts w:cs="Arial" w:hint="cs"/>
          <w:rtl/>
        </w:rPr>
        <w:t>,</w:t>
      </w:r>
      <w:r w:rsidR="00C50789" w:rsidRPr="001D1611">
        <w:rPr>
          <w:rFonts w:cs="Arial"/>
          <w:rtl/>
        </w:rPr>
        <w:t xml:space="preserve"> ואי מיירי בקרעו שתי וערב וטחו בכותל אם כן עילוי בישרא נמי שרי דהא מותר לבשלו עם בשר בקדירה</w:t>
      </w:r>
      <w:r w:rsidRPr="001D1611">
        <w:rPr>
          <w:rFonts w:cs="Arial" w:hint="cs"/>
          <w:rtl/>
        </w:rPr>
        <w:t>,</w:t>
      </w:r>
      <w:r w:rsidR="00C50789" w:rsidRPr="001D1611">
        <w:rPr>
          <w:rFonts w:cs="Arial"/>
          <w:rtl/>
        </w:rPr>
        <w:t xml:space="preserve"> ותרצו דלעולם מיירי בקרע שתי וערב וטחו בכותל</w:t>
      </w:r>
      <w:r w:rsidRPr="001D1611">
        <w:rPr>
          <w:rFonts w:cs="Arial" w:hint="cs"/>
          <w:rtl/>
        </w:rPr>
        <w:t>,</w:t>
      </w:r>
      <w:r w:rsidR="00C50789" w:rsidRPr="001D1611">
        <w:rPr>
          <w:rFonts w:cs="Arial"/>
          <w:rtl/>
        </w:rPr>
        <w:t xml:space="preserve"> אך בזה גרע מבישול</w:t>
      </w:r>
      <w:r w:rsidRPr="001D1611">
        <w:rPr>
          <w:rFonts w:cs="Arial" w:hint="cs"/>
          <w:rtl/>
        </w:rPr>
        <w:t>,</w:t>
      </w:r>
      <w:r w:rsidR="00C50789" w:rsidRPr="001D1611">
        <w:rPr>
          <w:rFonts w:cs="Arial"/>
          <w:rtl/>
        </w:rPr>
        <w:t xml:space="preserve"> דאע"פ שקרעו עדיין נוטף החלב </w:t>
      </w:r>
      <w:r w:rsidRPr="001D1611">
        <w:rPr>
          <w:rFonts w:cs="Arial"/>
          <w:rtl/>
        </w:rPr>
        <w:t>מן הכחל על הבשר וניכר שהוא בעין</w:t>
      </w:r>
      <w:r w:rsidRPr="001D1611">
        <w:rPr>
          <w:rFonts w:cs="Arial" w:hint="cs"/>
          <w:rtl/>
        </w:rPr>
        <w:t xml:space="preserve">, </w:t>
      </w:r>
      <w:r w:rsidR="00C50789" w:rsidRPr="001D1611">
        <w:rPr>
          <w:rFonts w:cs="Arial"/>
          <w:rtl/>
        </w:rPr>
        <w:t>עכ"ל</w:t>
      </w:r>
      <w:r w:rsidRPr="001D1611">
        <w:rPr>
          <w:rFonts w:cs="Arial" w:hint="cs"/>
          <w:rtl/>
        </w:rPr>
        <w:t>,</w:t>
      </w:r>
      <w:r w:rsidR="00C50789" w:rsidRPr="001D1611">
        <w:rPr>
          <w:rFonts w:cs="Arial"/>
          <w:rtl/>
        </w:rPr>
        <w:t xml:space="preserve"> וכ"כ הרא"ש</w:t>
      </w:r>
      <w:r w:rsidRPr="001D1611">
        <w:rPr>
          <w:rFonts w:cs="Arial" w:hint="cs"/>
          <w:rtl/>
        </w:rPr>
        <w:t>.</w:t>
      </w:r>
      <w:r w:rsidR="00C50789" w:rsidRPr="001D1611">
        <w:rPr>
          <w:rFonts w:cs="Arial"/>
          <w:rtl/>
        </w:rPr>
        <w:t xml:space="preserve"> </w:t>
      </w:r>
      <w:r w:rsidRPr="001D1611">
        <w:rPr>
          <w:rFonts w:cs="Arial" w:hint="cs"/>
          <w:rtl/>
        </w:rPr>
        <w:t>ו</w:t>
      </w:r>
      <w:r w:rsidR="00C50789" w:rsidRPr="001D1611">
        <w:rPr>
          <w:rFonts w:cs="Arial"/>
          <w:rtl/>
        </w:rPr>
        <w:t xml:space="preserve">ביאר הסמ"ג </w:t>
      </w:r>
      <w:r w:rsidR="00C50789" w:rsidRPr="001D1611">
        <w:rPr>
          <w:rFonts w:cs="Arial"/>
          <w:sz w:val="16"/>
          <w:szCs w:val="16"/>
          <w:rtl/>
        </w:rPr>
        <w:t>[לאוין קל"ז]</w:t>
      </w:r>
      <w:r w:rsidR="00C50789" w:rsidRPr="001D1611">
        <w:rPr>
          <w:rFonts w:cs="Arial"/>
          <w:rtl/>
        </w:rPr>
        <w:t xml:space="preserve"> וז"ל</w:t>
      </w:r>
      <w:r w:rsidRPr="001D1611">
        <w:rPr>
          <w:rFonts w:cs="Arial" w:hint="cs"/>
          <w:rtl/>
        </w:rPr>
        <w:t>,</w:t>
      </w:r>
      <w:r w:rsidR="00C50789" w:rsidRPr="001D1611">
        <w:rPr>
          <w:rFonts w:cs="Arial"/>
          <w:rtl/>
        </w:rPr>
        <w:t xml:space="preserve"> וכן כחל לכתחלה אסור</w:t>
      </w:r>
      <w:r w:rsidRPr="001D1611">
        <w:rPr>
          <w:rFonts w:cs="Arial" w:hint="cs"/>
          <w:rtl/>
        </w:rPr>
        <w:t>,</w:t>
      </w:r>
      <w:r w:rsidR="00C50789" w:rsidRPr="001D1611">
        <w:rPr>
          <w:rFonts w:cs="Arial"/>
          <w:rtl/>
        </w:rPr>
        <w:t xml:space="preserve"> שאע"פ שקרעוהו ויצא כל חלבו</w:t>
      </w:r>
      <w:r w:rsidRPr="001D1611">
        <w:rPr>
          <w:rFonts w:cs="Arial" w:hint="cs"/>
          <w:rtl/>
        </w:rPr>
        <w:t>,</w:t>
      </w:r>
      <w:r w:rsidR="00C50789" w:rsidRPr="001D1611">
        <w:rPr>
          <w:rFonts w:cs="Arial"/>
          <w:rtl/>
        </w:rPr>
        <w:t xml:space="preserve"> יוצא ממנו לבנונית כעין חלב ונסרך על הבשר ונראה כעין בשר בחלב</w:t>
      </w:r>
      <w:r w:rsidRPr="001D1611">
        <w:rPr>
          <w:rFonts w:cs="Arial" w:hint="cs"/>
          <w:rtl/>
        </w:rPr>
        <w:t>,</w:t>
      </w:r>
      <w:r w:rsidR="00C50789" w:rsidRPr="001D1611">
        <w:rPr>
          <w:rFonts w:cs="Arial"/>
          <w:rtl/>
        </w:rPr>
        <w:t xml:space="preserve"> ובדיעבד מותר שאין זה חלב</w:t>
      </w:r>
      <w:r w:rsidRPr="001D1611">
        <w:rPr>
          <w:rFonts w:cs="Arial" w:hint="cs"/>
          <w:rtl/>
        </w:rPr>
        <w:t>.</w:t>
      </w:r>
      <w:r w:rsidR="00C50789" w:rsidRPr="001D1611">
        <w:rPr>
          <w:rFonts w:cs="Arial"/>
          <w:rtl/>
        </w:rPr>
        <w:t xml:space="preserve"> עכ"ל</w:t>
      </w:r>
      <w:r w:rsidRPr="001D1611">
        <w:rPr>
          <w:rFonts w:cs="Arial" w:hint="cs"/>
          <w:rtl/>
        </w:rPr>
        <w:t>.</w:t>
      </w:r>
      <w:r w:rsidR="00C50789" w:rsidRPr="001D1611">
        <w:rPr>
          <w:rFonts w:cs="Arial"/>
          <w:rtl/>
        </w:rPr>
        <w:t xml:space="preserve"> והרשב"א והר"ן מפרשים דבלא נקרע איירי ומ"מ בדיעבד אין הכחל המונח למעלה אוסר את הבשר</w:t>
      </w:r>
      <w:r w:rsidRPr="001D1611">
        <w:rPr>
          <w:rFonts w:cs="Arial" w:hint="cs"/>
          <w:rtl/>
        </w:rPr>
        <w:t>,</w:t>
      </w:r>
      <w:r w:rsidR="00C50789" w:rsidRPr="001D1611">
        <w:rPr>
          <w:rFonts w:cs="Arial"/>
          <w:rtl/>
        </w:rPr>
        <w:t xml:space="preserve"> והטעם דאף שהחלב נוטף על הבשר ומסתרך בו</w:t>
      </w:r>
      <w:r w:rsidRPr="001D1611">
        <w:rPr>
          <w:rFonts w:cs="Arial" w:hint="cs"/>
          <w:rtl/>
        </w:rPr>
        <w:t>,</w:t>
      </w:r>
      <w:r w:rsidR="00C50789" w:rsidRPr="001D1611">
        <w:rPr>
          <w:rFonts w:cs="Arial"/>
          <w:rtl/>
        </w:rPr>
        <w:t xml:space="preserve"> מכל מקום כיון דרובו נופל באש וחלב שחוטה דרבנן לא חששו לאסור הבשר בדיעבד מפני מעט החלב הנוטף על הבשר</w:t>
      </w:r>
      <w:r w:rsidRPr="001D1611">
        <w:rPr>
          <w:rFonts w:cs="Arial" w:hint="cs"/>
          <w:rtl/>
        </w:rPr>
        <w:t>.</w:t>
      </w:r>
      <w:r w:rsidR="00C50789" w:rsidRPr="001D1611">
        <w:rPr>
          <w:rFonts w:cs="Arial"/>
          <w:rtl/>
        </w:rPr>
        <w:t xml:space="preserve"> ואם הבשר מונח על הכחל מותר גם לכתחלה</w:t>
      </w:r>
      <w:r w:rsidRPr="001D1611">
        <w:rPr>
          <w:rFonts w:cs="Arial" w:hint="cs"/>
          <w:rtl/>
        </w:rPr>
        <w:t>,</w:t>
      </w:r>
      <w:r w:rsidR="00C50789" w:rsidRPr="001D1611">
        <w:rPr>
          <w:rFonts w:cs="Arial"/>
          <w:rtl/>
        </w:rPr>
        <w:t xml:space="preserve"> לפי ששומן הבשר הנבלע בכחל אין טעמו ניכר בהכחל </w:t>
      </w:r>
      <w:r w:rsidR="00C50789" w:rsidRPr="001D1611">
        <w:rPr>
          <w:rFonts w:cs="Arial"/>
          <w:sz w:val="16"/>
          <w:szCs w:val="16"/>
          <w:rtl/>
        </w:rPr>
        <w:t>[ר"ן]</w:t>
      </w:r>
      <w:r w:rsidRPr="001D1611">
        <w:rPr>
          <w:rFonts w:cs="Arial" w:hint="cs"/>
          <w:rtl/>
        </w:rPr>
        <w:t>,</w:t>
      </w:r>
      <w:r w:rsidR="00C50789" w:rsidRPr="001D1611">
        <w:rPr>
          <w:rFonts w:cs="Arial"/>
          <w:rtl/>
        </w:rPr>
        <w:t xml:space="preserve"> ועוד דאמרינן כבולעו כך פולטו </w:t>
      </w:r>
      <w:r w:rsidR="00C50789" w:rsidRPr="001D1611">
        <w:rPr>
          <w:rFonts w:cs="Arial"/>
          <w:sz w:val="16"/>
          <w:szCs w:val="16"/>
          <w:rtl/>
        </w:rPr>
        <w:t>[רשב"א]</w:t>
      </w:r>
      <w:r w:rsidRPr="001D1611">
        <w:rPr>
          <w:rFonts w:cs="Arial" w:hint="cs"/>
          <w:rtl/>
        </w:rPr>
        <w:t>.</w:t>
      </w:r>
      <w:r w:rsidR="00C50789" w:rsidRPr="001D1611">
        <w:rPr>
          <w:rFonts w:cs="Arial"/>
          <w:rtl/>
        </w:rPr>
        <w:t xml:space="preserve"> </w:t>
      </w:r>
    </w:p>
    <w:p w:rsidR="00FE4FC3" w:rsidRPr="001D1611" w:rsidRDefault="00FE4FC3" w:rsidP="0063338D">
      <w:pPr>
        <w:jc w:val="both"/>
        <w:rPr>
          <w:rFonts w:cs="Arial"/>
          <w:rtl/>
        </w:rPr>
      </w:pPr>
      <w:r w:rsidRPr="001D1611">
        <w:rPr>
          <w:rFonts w:cs="Arial"/>
          <w:b/>
          <w:bCs/>
          <w:rtl/>
        </w:rPr>
        <w:t>הלב קורעו ומוציא את דמו, לא קרעו אינו עובר עליו.</w:t>
      </w:r>
    </w:p>
    <w:p w:rsidR="004A2EB5" w:rsidRDefault="00FE4FC3" w:rsidP="004A2EB5">
      <w:pPr>
        <w:jc w:val="both"/>
        <w:rPr>
          <w:rFonts w:cs="Arial"/>
          <w:rtl/>
        </w:rPr>
      </w:pPr>
      <w:r w:rsidRPr="001D1611">
        <w:rPr>
          <w:rFonts w:cs="Arial" w:hint="cs"/>
          <w:sz w:val="16"/>
          <w:szCs w:val="16"/>
          <w:rtl/>
        </w:rPr>
        <w:t>[</w:t>
      </w:r>
      <w:r w:rsidR="007A2683" w:rsidRPr="001D1611">
        <w:rPr>
          <w:rFonts w:cs="Arial"/>
          <w:sz w:val="16"/>
          <w:szCs w:val="16"/>
          <w:rtl/>
        </w:rPr>
        <w:t>יורה דעה סימן ע</w:t>
      </w:r>
      <w:r w:rsidRPr="001D1611">
        <w:rPr>
          <w:rFonts w:cs="Arial" w:hint="cs"/>
          <w:sz w:val="16"/>
          <w:szCs w:val="16"/>
          <w:rtl/>
        </w:rPr>
        <w:t>"</w:t>
      </w:r>
      <w:r w:rsidR="007A2683" w:rsidRPr="001D1611">
        <w:rPr>
          <w:rFonts w:cs="Arial"/>
          <w:sz w:val="16"/>
          <w:szCs w:val="16"/>
          <w:rtl/>
        </w:rPr>
        <w:t>ב</w:t>
      </w:r>
      <w:r w:rsidRPr="001D1611">
        <w:rPr>
          <w:rFonts w:cs="Arial" w:hint="cs"/>
          <w:sz w:val="16"/>
          <w:szCs w:val="16"/>
          <w:rtl/>
        </w:rPr>
        <w:t>]</w:t>
      </w:r>
      <w:r w:rsidRPr="001D1611">
        <w:rPr>
          <w:rFonts w:hint="cs"/>
          <w:sz w:val="16"/>
          <w:szCs w:val="16"/>
          <w:rtl/>
        </w:rPr>
        <w:t xml:space="preserve"> </w:t>
      </w:r>
      <w:r w:rsidRPr="001D1611">
        <w:rPr>
          <w:rFonts w:cs="Arial" w:hint="cs"/>
          <w:rtl/>
        </w:rPr>
        <w:t xml:space="preserve"> </w:t>
      </w:r>
      <w:r w:rsidR="007A2683" w:rsidRPr="001D1611">
        <w:rPr>
          <w:rFonts w:cs="Arial"/>
          <w:rtl/>
        </w:rPr>
        <w:t>יש בלב שני מיני דמים</w:t>
      </w:r>
      <w:r w:rsidR="00740292" w:rsidRPr="001D1611">
        <w:rPr>
          <w:rFonts w:cs="Arial" w:hint="cs"/>
          <w:rtl/>
        </w:rPr>
        <w:t>,</w:t>
      </w:r>
      <w:r w:rsidR="007A2683" w:rsidRPr="001D1611">
        <w:rPr>
          <w:rFonts w:cs="Arial"/>
          <w:rtl/>
        </w:rPr>
        <w:t xml:space="preserve"> האחד המובלע בבשר הלב כבכל הבשר ודם זה הוה ככל דם האיברים כשלא פירש מותר וכשפירש יש בו איסור לאו והמלח מפליטו לחוץ</w:t>
      </w:r>
      <w:r w:rsidR="001D6742">
        <w:rPr>
          <w:rFonts w:cs="Arial" w:hint="cs"/>
          <w:rtl/>
        </w:rPr>
        <w:t>,</w:t>
      </w:r>
      <w:r w:rsidR="001D6742">
        <w:rPr>
          <w:rFonts w:cs="Arial"/>
          <w:rtl/>
        </w:rPr>
        <w:t xml:space="preserve"> והדם השני הוא הדם שבחלל</w:t>
      </w:r>
      <w:r w:rsidR="007A2683" w:rsidRPr="001D1611">
        <w:rPr>
          <w:rFonts w:cs="Arial"/>
          <w:rtl/>
        </w:rPr>
        <w:t>ו שמתקבץ מחוצה לו בשעת שחיטה</w:t>
      </w:r>
      <w:r w:rsidR="001D6742">
        <w:rPr>
          <w:rFonts w:cs="Arial" w:hint="cs"/>
          <w:rtl/>
        </w:rPr>
        <w:t>,</w:t>
      </w:r>
      <w:r w:rsidR="007A2683" w:rsidRPr="001D1611">
        <w:rPr>
          <w:rFonts w:cs="Arial"/>
          <w:rtl/>
        </w:rPr>
        <w:t xml:space="preserve"> ועל דם זה חייבים כרת</w:t>
      </w:r>
      <w:r w:rsidR="001D6742">
        <w:rPr>
          <w:rFonts w:cs="Arial" w:hint="cs"/>
          <w:rtl/>
        </w:rPr>
        <w:t>,</w:t>
      </w:r>
      <w:r w:rsidR="007A2683" w:rsidRPr="001D1611">
        <w:rPr>
          <w:rFonts w:cs="Arial"/>
          <w:rtl/>
        </w:rPr>
        <w:t xml:space="preserve"> והמלח אינו מפליטו לחוץ מפני שהוא דם בעין וככנוס בכלי וגם האש אינו מפליטו לחוץ</w:t>
      </w:r>
      <w:r w:rsidR="001D6742">
        <w:rPr>
          <w:rFonts w:cs="Arial" w:hint="cs"/>
          <w:rtl/>
        </w:rPr>
        <w:t>,</w:t>
      </w:r>
      <w:r w:rsidR="007A2683" w:rsidRPr="001D1611">
        <w:rPr>
          <w:rFonts w:cs="Arial"/>
          <w:rtl/>
        </w:rPr>
        <w:t xml:space="preserve"> ולפיכך </w:t>
      </w:r>
      <w:r w:rsidR="001D6742">
        <w:rPr>
          <w:rFonts w:cs="Arial" w:hint="cs"/>
          <w:rtl/>
        </w:rPr>
        <w:t xml:space="preserve">אמרו </w:t>
      </w:r>
      <w:r w:rsidR="007A2683" w:rsidRPr="001D6742">
        <w:rPr>
          <w:rFonts w:cs="Arial"/>
          <w:b/>
          <w:bCs/>
          <w:rtl/>
        </w:rPr>
        <w:t>הלב קורעו ומוציא את דמו</w:t>
      </w:r>
      <w:r w:rsidR="001D6742">
        <w:rPr>
          <w:rFonts w:cs="Arial" w:hint="cs"/>
          <w:rtl/>
        </w:rPr>
        <w:t>,</w:t>
      </w:r>
      <w:r w:rsidR="007A2683" w:rsidRPr="001D1611">
        <w:rPr>
          <w:rFonts w:cs="Arial"/>
          <w:rtl/>
        </w:rPr>
        <w:t xml:space="preserve"> </w:t>
      </w:r>
      <w:r w:rsidR="007A2683" w:rsidRPr="001D1611">
        <w:rPr>
          <w:rFonts w:cs="Arial"/>
          <w:rtl/>
        </w:rPr>
        <w:lastRenderedPageBreak/>
        <w:t>וקורעו קודם מליחה ושופך הדם ו</w:t>
      </w:r>
      <w:r w:rsidR="008E7AC7" w:rsidRPr="001D1611">
        <w:rPr>
          <w:rFonts w:cs="Arial"/>
          <w:rtl/>
        </w:rPr>
        <w:t>אחר כך</w:t>
      </w:r>
      <w:r w:rsidR="007A2683" w:rsidRPr="001D1611">
        <w:rPr>
          <w:rFonts w:cs="Arial"/>
          <w:rtl/>
        </w:rPr>
        <w:t xml:space="preserve"> מולחו כשאר בשר ואז מותר אפילו לבשלו</w:t>
      </w:r>
      <w:r w:rsidR="001D6742">
        <w:rPr>
          <w:rFonts w:cs="Arial" w:hint="cs"/>
          <w:rtl/>
        </w:rPr>
        <w:t>.</w:t>
      </w:r>
      <w:r w:rsidR="007A2683" w:rsidRPr="001D1611">
        <w:rPr>
          <w:rFonts w:cs="Arial"/>
          <w:rtl/>
        </w:rPr>
        <w:t xml:space="preserve"> ויש מחמירין לבשלו אף אחר המליחה רק צולין אותו מטעם דחיישינן שמא יבשלנו בלא קריעה</w:t>
      </w:r>
      <w:r w:rsidR="001D6742">
        <w:rPr>
          <w:rFonts w:cs="Arial" w:hint="cs"/>
          <w:rtl/>
        </w:rPr>
        <w:t>,</w:t>
      </w:r>
      <w:r w:rsidR="007A2683" w:rsidRPr="001D1611">
        <w:rPr>
          <w:rFonts w:cs="Arial"/>
          <w:rtl/>
        </w:rPr>
        <w:t xml:space="preserve"> רק צולין אותו </w:t>
      </w:r>
      <w:r w:rsidR="008E7AC7" w:rsidRPr="001D1611">
        <w:rPr>
          <w:rFonts w:cs="Arial"/>
          <w:rtl/>
        </w:rPr>
        <w:t>על ידי</w:t>
      </w:r>
      <w:r w:rsidR="007A2683" w:rsidRPr="001D1611">
        <w:rPr>
          <w:rFonts w:cs="Arial"/>
          <w:rtl/>
        </w:rPr>
        <w:t xml:space="preserve"> קריעה ומליחה קצת כשאר בשר</w:t>
      </w:r>
      <w:r w:rsidR="001D6742">
        <w:rPr>
          <w:rFonts w:cs="Arial" w:hint="cs"/>
          <w:rtl/>
        </w:rPr>
        <w:t xml:space="preserve"> </w:t>
      </w:r>
      <w:r w:rsidR="007A2683" w:rsidRPr="001D1611">
        <w:rPr>
          <w:rFonts w:cs="Arial"/>
          <w:rtl/>
        </w:rPr>
        <w:t>ו</w:t>
      </w:r>
      <w:r w:rsidR="008E7AC7" w:rsidRPr="001D1611">
        <w:rPr>
          <w:rFonts w:cs="Arial"/>
          <w:rtl/>
        </w:rPr>
        <w:t>אחר כך</w:t>
      </w:r>
      <w:r w:rsidR="001D6742">
        <w:rPr>
          <w:rFonts w:cs="Arial"/>
          <w:rtl/>
        </w:rPr>
        <w:t xml:space="preserve"> מבשלי</w:t>
      </w:r>
      <w:r w:rsidR="001D6742">
        <w:rPr>
          <w:rFonts w:cs="Arial" w:hint="cs"/>
          <w:rtl/>
        </w:rPr>
        <w:t>ם</w:t>
      </w:r>
      <w:r w:rsidR="007A2683" w:rsidRPr="001D1611">
        <w:rPr>
          <w:rFonts w:cs="Arial"/>
          <w:rtl/>
        </w:rPr>
        <w:t xml:space="preserve"> אותו</w:t>
      </w:r>
      <w:r w:rsidR="001D6742">
        <w:rPr>
          <w:rFonts w:cs="Arial" w:hint="cs"/>
          <w:rtl/>
        </w:rPr>
        <w:t>,</w:t>
      </w:r>
      <w:r w:rsidR="007A2683" w:rsidRPr="001D1611">
        <w:rPr>
          <w:rFonts w:cs="Arial"/>
          <w:rtl/>
        </w:rPr>
        <w:t xml:space="preserve"> אך רבים מקילים בזה שלא מצינו גזירה זו ב</w:t>
      </w:r>
      <w:r w:rsidR="007B732E" w:rsidRPr="001D1611">
        <w:rPr>
          <w:rFonts w:cs="Arial"/>
          <w:rtl/>
        </w:rPr>
        <w:t>גמרא</w:t>
      </w:r>
      <w:r w:rsidR="004A2EB5">
        <w:rPr>
          <w:rFonts w:cs="Arial" w:hint="cs"/>
          <w:rtl/>
        </w:rPr>
        <w:t>,</w:t>
      </w:r>
      <w:r w:rsidR="007A2683" w:rsidRPr="001D1611">
        <w:rPr>
          <w:rFonts w:cs="Arial"/>
          <w:rtl/>
        </w:rPr>
        <w:t xml:space="preserve"> וכן המנהג להקל</w:t>
      </w:r>
      <w:r w:rsidR="004A2EB5">
        <w:rPr>
          <w:rFonts w:cs="Arial" w:hint="cs"/>
          <w:rtl/>
        </w:rPr>
        <w:t>,</w:t>
      </w:r>
      <w:r w:rsidR="007A2683" w:rsidRPr="001D1611">
        <w:rPr>
          <w:rFonts w:cs="Arial"/>
          <w:rtl/>
        </w:rPr>
        <w:t xml:space="preserve"> וכשמותר לבשלו מותר אפילו עם בשר ביחד</w:t>
      </w:r>
      <w:r w:rsidR="004A2EB5">
        <w:rPr>
          <w:rFonts w:cs="Arial" w:hint="cs"/>
          <w:rtl/>
        </w:rPr>
        <w:t>.</w:t>
      </w:r>
    </w:p>
    <w:p w:rsidR="007A2683" w:rsidRPr="001D1611" w:rsidRDefault="007A2683" w:rsidP="00B22ACC">
      <w:pPr>
        <w:jc w:val="both"/>
        <w:rPr>
          <w:rtl/>
        </w:rPr>
      </w:pPr>
      <w:r w:rsidRPr="001D1611">
        <w:rPr>
          <w:rFonts w:cs="Arial"/>
          <w:rtl/>
        </w:rPr>
        <w:t>לא קרעו קודם המליחה לא נאסר בכך וקורעו לאחר מליחה ומותר</w:t>
      </w:r>
      <w:r w:rsidR="00B22ACC">
        <w:rPr>
          <w:rFonts w:cs="Arial" w:hint="cs"/>
          <w:rtl/>
        </w:rPr>
        <w:t>,</w:t>
      </w:r>
      <w:r w:rsidRPr="001D1611">
        <w:rPr>
          <w:rFonts w:cs="Arial"/>
          <w:rtl/>
        </w:rPr>
        <w:t xml:space="preserve"> והגם שבשעת מליחה בלע מדם החלל</w:t>
      </w:r>
      <w:r w:rsidR="00B22ACC">
        <w:rPr>
          <w:rFonts w:cs="Arial" w:hint="cs"/>
          <w:rtl/>
        </w:rPr>
        <w:t>,</w:t>
      </w:r>
      <w:r w:rsidR="007B732E" w:rsidRPr="001D1611">
        <w:rPr>
          <w:rFonts w:cs="Arial"/>
          <w:rtl/>
        </w:rPr>
        <w:t xml:space="preserve"> מכל מקום </w:t>
      </w:r>
      <w:r w:rsidRPr="001D1611">
        <w:rPr>
          <w:rFonts w:cs="Arial"/>
          <w:rtl/>
        </w:rPr>
        <w:t>אמרינן בזה דכשם שבלעו כך פלטו</w:t>
      </w:r>
      <w:r w:rsidR="00B22ACC">
        <w:rPr>
          <w:rFonts w:cs="Arial" w:hint="cs"/>
          <w:rtl/>
        </w:rPr>
        <w:t>,</w:t>
      </w:r>
      <w:r w:rsidRPr="001D1611">
        <w:rPr>
          <w:rFonts w:cs="Arial"/>
          <w:rtl/>
        </w:rPr>
        <w:t xml:space="preserve"> והגם דבדם בעין לא אמרינן כבולעו כך פולטו</w:t>
      </w:r>
      <w:r w:rsidR="00B22ACC">
        <w:rPr>
          <w:rFonts w:cs="Arial" w:hint="cs"/>
          <w:rtl/>
        </w:rPr>
        <w:t xml:space="preserve">, </w:t>
      </w:r>
      <w:r w:rsidR="007B732E" w:rsidRPr="001D1611">
        <w:rPr>
          <w:rFonts w:cs="Arial"/>
          <w:rtl/>
        </w:rPr>
        <w:t xml:space="preserve">מכל מקום </w:t>
      </w:r>
      <w:r w:rsidRPr="001D1611">
        <w:rPr>
          <w:rFonts w:cs="Arial"/>
          <w:rtl/>
        </w:rPr>
        <w:t>בלב אין אנו צריכין לכך</w:t>
      </w:r>
      <w:r w:rsidR="00B22ACC">
        <w:rPr>
          <w:rFonts w:cs="Arial" w:hint="cs"/>
          <w:rtl/>
        </w:rPr>
        <w:t>,</w:t>
      </w:r>
      <w:r w:rsidRPr="001D1611">
        <w:rPr>
          <w:rFonts w:cs="Arial"/>
          <w:rtl/>
        </w:rPr>
        <w:t xml:space="preserve"> דבשר הלב משונה מכל הבשר שהוא חלק מאד ואינו בולע כלל</w:t>
      </w:r>
      <w:r w:rsidR="00B22ACC">
        <w:rPr>
          <w:rFonts w:cs="Arial" w:hint="cs"/>
          <w:rtl/>
        </w:rPr>
        <w:t>, ולכן</w:t>
      </w:r>
      <w:r w:rsidRPr="001D1611">
        <w:rPr>
          <w:rFonts w:cs="Arial"/>
          <w:rtl/>
        </w:rPr>
        <w:t xml:space="preserve"> אמרו דאפילו אם בישלו ולא קרעו קורעו לאחר בישולו ומותר</w:t>
      </w:r>
      <w:r w:rsidR="00B22ACC">
        <w:rPr>
          <w:rFonts w:cs="Arial" w:hint="cs"/>
          <w:rtl/>
        </w:rPr>
        <w:t>.</w:t>
      </w:r>
    </w:p>
    <w:p w:rsidR="004003B4" w:rsidRPr="001D1611" w:rsidRDefault="004003B4" w:rsidP="004003B4">
      <w:pPr>
        <w:jc w:val="center"/>
        <w:rPr>
          <w:rtl/>
        </w:rPr>
      </w:pPr>
      <w:r w:rsidRPr="001D1611">
        <w:rPr>
          <w:rFonts w:cs="Arial"/>
          <w:rtl/>
        </w:rPr>
        <w:t>דף ק</w:t>
      </w:r>
      <w:r w:rsidRPr="001D1611">
        <w:rPr>
          <w:rFonts w:cs="Arial" w:hint="cs"/>
          <w:rtl/>
        </w:rPr>
        <w:t>"</w:t>
      </w:r>
      <w:r w:rsidRPr="001D1611">
        <w:rPr>
          <w:rFonts w:cs="Arial"/>
          <w:rtl/>
        </w:rPr>
        <w:t>י ע</w:t>
      </w:r>
      <w:r w:rsidRPr="001D1611">
        <w:rPr>
          <w:rFonts w:cs="Arial" w:hint="cs"/>
          <w:rtl/>
        </w:rPr>
        <w:t>"</w:t>
      </w:r>
      <w:r w:rsidRPr="001D1611">
        <w:rPr>
          <w:rFonts w:cs="Arial"/>
          <w:rtl/>
        </w:rPr>
        <w:t>ב</w:t>
      </w:r>
    </w:p>
    <w:p w:rsidR="00FD0B6E" w:rsidRDefault="004003B4" w:rsidP="004003B4">
      <w:pPr>
        <w:jc w:val="both"/>
        <w:rPr>
          <w:b/>
          <w:bCs/>
          <w:rtl/>
        </w:rPr>
      </w:pPr>
      <w:r w:rsidRPr="001D1611">
        <w:rPr>
          <w:rFonts w:cs="Arial"/>
          <w:b/>
          <w:bCs/>
          <w:rtl/>
        </w:rPr>
        <w:t>אמר ליה אביי לרב ספרא כי סלקת להתם בעי מינייהו, כבדא מה אתון ביה</w:t>
      </w:r>
      <w:r w:rsidRPr="001D1611">
        <w:rPr>
          <w:rFonts w:cs="Arial" w:hint="cs"/>
          <w:b/>
          <w:bCs/>
          <w:rtl/>
        </w:rPr>
        <w:t xml:space="preserve"> וכו'.</w:t>
      </w:r>
    </w:p>
    <w:p w:rsidR="00E1794A" w:rsidRPr="001D1611" w:rsidRDefault="002E4A31" w:rsidP="002E4A31">
      <w:pPr>
        <w:jc w:val="both"/>
        <w:rPr>
          <w:rFonts w:cs="Arial"/>
          <w:rtl/>
        </w:rPr>
      </w:pPr>
      <w:r w:rsidRPr="002E4A31">
        <w:rPr>
          <w:rFonts w:hint="cs"/>
          <w:rtl/>
        </w:rPr>
        <w:t xml:space="preserve">מבואר כי הסתפקו בדין הכבד, </w:t>
      </w:r>
      <w:r>
        <w:rPr>
          <w:rFonts w:hint="cs"/>
          <w:rtl/>
        </w:rPr>
        <w:t xml:space="preserve">ובראשונים נאמרו כמה שיטות מה היה ספקם ומה עלה בידם להלכה. ונקדים ונאמר </w:t>
      </w:r>
      <w:r>
        <w:rPr>
          <w:rFonts w:cs="Arial" w:hint="cs"/>
          <w:rtl/>
        </w:rPr>
        <w:t xml:space="preserve">כי </w:t>
      </w:r>
      <w:r w:rsidR="006D0592" w:rsidRPr="001D1611">
        <w:rPr>
          <w:rFonts w:cs="Arial"/>
          <w:rtl/>
        </w:rPr>
        <w:t>הכבד יש בו ריבוי דם דהוא כולו דם אלא שהתורה התירתו</w:t>
      </w:r>
      <w:r w:rsidR="00930E1E" w:rsidRPr="001D1611">
        <w:rPr>
          <w:rFonts w:cs="Arial" w:hint="cs"/>
          <w:rtl/>
        </w:rPr>
        <w:t>,</w:t>
      </w:r>
      <w:r w:rsidR="006D0592" w:rsidRPr="001D1611">
        <w:rPr>
          <w:rFonts w:cs="Arial"/>
          <w:rtl/>
        </w:rPr>
        <w:t xml:space="preserve"> דלא אסרה תורה אלא דם הנשפך כמים שנאמר על הארץ תשפכנו כמים</w:t>
      </w:r>
      <w:r w:rsidR="00930E1E" w:rsidRPr="001D1611">
        <w:rPr>
          <w:rFonts w:cs="Arial" w:hint="cs"/>
          <w:rtl/>
        </w:rPr>
        <w:t>,</w:t>
      </w:r>
      <w:r w:rsidR="006D0592" w:rsidRPr="001D1611">
        <w:rPr>
          <w:rFonts w:cs="Arial"/>
          <w:rtl/>
        </w:rPr>
        <w:t xml:space="preserve"> והכבד הוא קרוש ועומד בגוף הבהמה ואינו נשפך כמים </w:t>
      </w:r>
      <w:r w:rsidR="006D0592" w:rsidRPr="001D1611">
        <w:rPr>
          <w:rFonts w:cs="Arial"/>
          <w:sz w:val="16"/>
          <w:szCs w:val="16"/>
          <w:rtl/>
        </w:rPr>
        <w:t>[לבוש]</w:t>
      </w:r>
      <w:r w:rsidR="00930E1E" w:rsidRPr="001D1611">
        <w:rPr>
          <w:rFonts w:cs="Arial" w:hint="cs"/>
          <w:rtl/>
        </w:rPr>
        <w:t>.</w:t>
      </w:r>
      <w:r w:rsidR="006D0592" w:rsidRPr="001D1611">
        <w:rPr>
          <w:rFonts w:cs="Arial"/>
          <w:rtl/>
        </w:rPr>
        <w:t xml:space="preserve"> וכיון שהוא כוליה דם לכן רבתה המחלוקת בין הראשונים איך להכשירו לאכילה</w:t>
      </w:r>
      <w:r w:rsidR="00930E1E" w:rsidRPr="001D1611">
        <w:rPr>
          <w:rFonts w:cs="Arial" w:hint="cs"/>
          <w:rtl/>
        </w:rPr>
        <w:t>,</w:t>
      </w:r>
      <w:r w:rsidR="006D0592" w:rsidRPr="001D1611">
        <w:rPr>
          <w:rFonts w:cs="Arial"/>
          <w:rtl/>
        </w:rPr>
        <w:t xml:space="preserve"> ויש שסוברים שאין לו היתר במליחה כלל</w:t>
      </w:r>
      <w:r w:rsidR="00930E1E" w:rsidRPr="001D1611">
        <w:rPr>
          <w:rFonts w:cs="Arial" w:hint="cs"/>
          <w:rtl/>
        </w:rPr>
        <w:t>,</w:t>
      </w:r>
      <w:r w:rsidR="006D0592" w:rsidRPr="001D1611">
        <w:rPr>
          <w:rFonts w:cs="Arial"/>
          <w:rtl/>
        </w:rPr>
        <w:t xml:space="preserve"> דמפני ריבוי דם שבו לא יוציא המלח דמו ממנו ואין לו היתר רק </w:t>
      </w:r>
      <w:r w:rsidR="008E7AC7" w:rsidRPr="001D1611">
        <w:rPr>
          <w:rFonts w:cs="Arial"/>
          <w:rtl/>
        </w:rPr>
        <w:t>על ידי</w:t>
      </w:r>
      <w:r w:rsidR="00E1794A" w:rsidRPr="001D1611">
        <w:rPr>
          <w:rFonts w:cs="Arial"/>
          <w:rtl/>
        </w:rPr>
        <w:t xml:space="preserve"> צלי</w:t>
      </w:r>
      <w:r w:rsidR="00930E1E" w:rsidRPr="001D1611">
        <w:rPr>
          <w:rFonts w:cs="Arial"/>
          <w:rtl/>
        </w:rPr>
        <w:t>ה ע</w:t>
      </w:r>
      <w:r w:rsidR="00930E1E" w:rsidRPr="001D1611">
        <w:rPr>
          <w:rFonts w:cs="Arial" w:hint="cs"/>
          <w:rtl/>
        </w:rPr>
        <w:t>ל</w:t>
      </w:r>
      <w:r w:rsidR="006D0592" w:rsidRPr="001D1611">
        <w:rPr>
          <w:rFonts w:cs="Arial"/>
          <w:rtl/>
        </w:rPr>
        <w:t xml:space="preserve"> האש וישהנו כחצי צלייתו ו</w:t>
      </w:r>
      <w:r w:rsidR="008E7AC7" w:rsidRPr="001D1611">
        <w:rPr>
          <w:rFonts w:cs="Arial"/>
          <w:rtl/>
        </w:rPr>
        <w:t>אחר כך</w:t>
      </w:r>
      <w:r w:rsidR="006D0592" w:rsidRPr="001D1611">
        <w:rPr>
          <w:rFonts w:cs="Arial"/>
          <w:rtl/>
        </w:rPr>
        <w:t xml:space="preserve"> מותר לבשלו כמו שנוהגין עתה בכל תפוצות ישראל</w:t>
      </w:r>
      <w:r w:rsidR="00930E1E" w:rsidRPr="001D1611">
        <w:rPr>
          <w:rFonts w:cs="Arial" w:hint="cs"/>
          <w:rtl/>
        </w:rPr>
        <w:t>,</w:t>
      </w:r>
      <w:r w:rsidR="006D0592" w:rsidRPr="001D1611">
        <w:rPr>
          <w:rFonts w:cs="Arial"/>
          <w:rtl/>
        </w:rPr>
        <w:t xml:space="preserve"> ו</w:t>
      </w:r>
      <w:r w:rsidR="00930E1E" w:rsidRPr="001D1611">
        <w:rPr>
          <w:rFonts w:cs="Arial"/>
          <w:rtl/>
        </w:rPr>
        <w:t xml:space="preserve">זהו דעת הרי"ף והרמב"ם </w:t>
      </w:r>
      <w:r w:rsidR="006D0592" w:rsidRPr="001D1611">
        <w:rPr>
          <w:rFonts w:cs="Arial"/>
          <w:rtl/>
        </w:rPr>
        <w:t>וכ"כ בה"ג</w:t>
      </w:r>
      <w:r w:rsidR="00930E1E" w:rsidRPr="001D1611">
        <w:rPr>
          <w:rFonts w:cs="Arial" w:hint="cs"/>
          <w:rtl/>
        </w:rPr>
        <w:t>,</w:t>
      </w:r>
      <w:r w:rsidR="006D0592" w:rsidRPr="001D1611">
        <w:rPr>
          <w:rFonts w:cs="Arial"/>
          <w:rtl/>
        </w:rPr>
        <w:t xml:space="preserve"> ו</w:t>
      </w:r>
      <w:r w:rsidR="00E1794A" w:rsidRPr="001D1611">
        <w:rPr>
          <w:rFonts w:cs="Arial" w:hint="cs"/>
          <w:rtl/>
        </w:rPr>
        <w:t>עיין בסמוך בענין החליטה שמוזכרת בסוגיין.</w:t>
      </w:r>
    </w:p>
    <w:p w:rsidR="006D0592" w:rsidRPr="001D1611" w:rsidRDefault="00E1794A" w:rsidP="00660C09">
      <w:pPr>
        <w:jc w:val="both"/>
        <w:rPr>
          <w:rtl/>
        </w:rPr>
      </w:pPr>
      <w:r w:rsidRPr="001D1611">
        <w:rPr>
          <w:rFonts w:cs="Arial"/>
          <w:rtl/>
        </w:rPr>
        <w:t>ושיטת רבינו תם בתוספות</w:t>
      </w:r>
      <w:r w:rsidR="003C73AF">
        <w:rPr>
          <w:rFonts w:cs="Arial" w:hint="cs"/>
          <w:rtl/>
        </w:rPr>
        <w:t>,</w:t>
      </w:r>
      <w:r w:rsidRPr="001D1611">
        <w:rPr>
          <w:rFonts w:cs="Arial"/>
          <w:rtl/>
        </w:rPr>
        <w:t xml:space="preserve"> ו</w:t>
      </w:r>
      <w:r w:rsidR="003C73AF">
        <w:rPr>
          <w:rFonts w:cs="Arial" w:hint="cs"/>
          <w:rtl/>
        </w:rPr>
        <w:t>ה</w:t>
      </w:r>
      <w:r w:rsidRPr="001D1611">
        <w:rPr>
          <w:rFonts w:cs="Arial"/>
          <w:rtl/>
        </w:rPr>
        <w:t>רא"ש</w:t>
      </w:r>
      <w:r w:rsidR="003C73AF">
        <w:rPr>
          <w:rFonts w:cs="Arial" w:hint="cs"/>
          <w:rtl/>
        </w:rPr>
        <w:t>,</w:t>
      </w:r>
      <w:r w:rsidRPr="001D1611">
        <w:rPr>
          <w:rFonts w:cs="Arial"/>
          <w:rtl/>
        </w:rPr>
        <w:t xml:space="preserve"> </w:t>
      </w:r>
      <w:r w:rsidR="006D0592" w:rsidRPr="001D1611">
        <w:rPr>
          <w:rFonts w:cs="Arial"/>
          <w:rtl/>
        </w:rPr>
        <w:t>ד</w:t>
      </w:r>
      <w:r w:rsidR="008E7AC7" w:rsidRPr="001D1611">
        <w:rPr>
          <w:rFonts w:cs="Arial"/>
          <w:rtl/>
        </w:rPr>
        <w:t>על ידי</w:t>
      </w:r>
      <w:r w:rsidR="006D0592" w:rsidRPr="001D1611">
        <w:rPr>
          <w:rFonts w:cs="Arial"/>
          <w:rtl/>
        </w:rPr>
        <w:t xml:space="preserve"> מליחה אין שום ספק שמותר לבשלו</w:t>
      </w:r>
      <w:r w:rsidR="00660C09" w:rsidRPr="001D1611">
        <w:rPr>
          <w:rFonts w:cs="Arial" w:hint="cs"/>
          <w:rtl/>
        </w:rPr>
        <w:t>,</w:t>
      </w:r>
      <w:r w:rsidR="006D0592" w:rsidRPr="001D1611">
        <w:rPr>
          <w:rFonts w:cs="Arial"/>
          <w:rtl/>
        </w:rPr>
        <w:t xml:space="preserve"> דמליחה הוה כצלייה</w:t>
      </w:r>
      <w:r w:rsidR="00660C09" w:rsidRPr="001D1611">
        <w:rPr>
          <w:rFonts w:cs="Arial" w:hint="cs"/>
          <w:rtl/>
        </w:rPr>
        <w:t>,</w:t>
      </w:r>
      <w:r w:rsidR="006D0592" w:rsidRPr="001D1611">
        <w:rPr>
          <w:rFonts w:cs="Arial"/>
          <w:rtl/>
        </w:rPr>
        <w:t xml:space="preserve"> דמליח הוה כרותח דצלי ופולט </w:t>
      </w:r>
      <w:r w:rsidR="008E7AC7" w:rsidRPr="001D1611">
        <w:rPr>
          <w:rFonts w:cs="Arial"/>
          <w:rtl/>
        </w:rPr>
        <w:t>על ידי</w:t>
      </w:r>
      <w:r w:rsidR="006D0592" w:rsidRPr="001D1611">
        <w:rPr>
          <w:rFonts w:cs="Arial"/>
          <w:rtl/>
        </w:rPr>
        <w:t xml:space="preserve"> מליחה כמו שפולט </w:t>
      </w:r>
      <w:r w:rsidR="008E7AC7" w:rsidRPr="001D1611">
        <w:rPr>
          <w:rFonts w:cs="Arial"/>
          <w:rtl/>
        </w:rPr>
        <w:t>על ידי</w:t>
      </w:r>
      <w:r w:rsidR="006D0592" w:rsidRPr="001D1611">
        <w:rPr>
          <w:rFonts w:cs="Arial"/>
          <w:rtl/>
        </w:rPr>
        <w:t xml:space="preserve"> צלייה</w:t>
      </w:r>
      <w:r w:rsidR="00660C09" w:rsidRPr="001D1611">
        <w:rPr>
          <w:rFonts w:cs="Arial" w:hint="cs"/>
          <w:rtl/>
        </w:rPr>
        <w:t>,</w:t>
      </w:r>
      <w:r w:rsidR="006D0592" w:rsidRPr="001D1611">
        <w:rPr>
          <w:rFonts w:cs="Arial"/>
          <w:rtl/>
        </w:rPr>
        <w:t xml:space="preserve"> </w:t>
      </w:r>
      <w:r w:rsidR="00660C09" w:rsidRPr="001D1611">
        <w:rPr>
          <w:rFonts w:cs="Arial" w:hint="cs"/>
          <w:rtl/>
        </w:rPr>
        <w:t>ובאמת</w:t>
      </w:r>
      <w:r w:rsidR="006D0592" w:rsidRPr="001D1611">
        <w:rPr>
          <w:rFonts w:cs="Arial"/>
          <w:rtl/>
        </w:rPr>
        <w:t xml:space="preserve"> דלעצמו של כבד </w:t>
      </w:r>
      <w:r w:rsidR="007B732E" w:rsidRPr="001D1611">
        <w:rPr>
          <w:rFonts w:cs="Arial"/>
          <w:rtl/>
        </w:rPr>
        <w:t>אין צריך</w:t>
      </w:r>
      <w:r w:rsidR="006D0592" w:rsidRPr="001D1611">
        <w:rPr>
          <w:rFonts w:cs="Arial"/>
          <w:rtl/>
        </w:rPr>
        <w:t xml:space="preserve"> כלום שהרי הוא כולו דם והתורה התירתו ומותר לבשל הכבד בלא שום דבר</w:t>
      </w:r>
      <w:r w:rsidR="00660C09" w:rsidRPr="001D1611">
        <w:rPr>
          <w:rFonts w:cs="Arial" w:hint="cs"/>
          <w:rtl/>
        </w:rPr>
        <w:t>,</w:t>
      </w:r>
      <w:r w:rsidR="006D0592" w:rsidRPr="001D1611">
        <w:rPr>
          <w:rFonts w:cs="Arial"/>
          <w:rtl/>
        </w:rPr>
        <w:t xml:space="preserve"> והספק הוא ע</w:t>
      </w:r>
      <w:r w:rsidR="00660C09" w:rsidRPr="001D1611">
        <w:rPr>
          <w:rFonts w:cs="Arial"/>
          <w:rtl/>
        </w:rPr>
        <w:t>ל שאר</w:t>
      </w:r>
      <w:r w:rsidR="006D0592" w:rsidRPr="001D1611">
        <w:rPr>
          <w:rFonts w:cs="Arial"/>
          <w:rtl/>
        </w:rPr>
        <w:t xml:space="preserve"> </w:t>
      </w:r>
      <w:r w:rsidR="006D0592" w:rsidRPr="001D1611">
        <w:rPr>
          <w:rFonts w:cs="Arial"/>
          <w:rtl/>
        </w:rPr>
        <w:lastRenderedPageBreak/>
        <w:t>בשר שמתבשל עם הכבד שלא נמלח</w:t>
      </w:r>
      <w:r w:rsidR="00660C09" w:rsidRPr="001D1611">
        <w:rPr>
          <w:rFonts w:cs="Arial" w:hint="cs"/>
          <w:rtl/>
        </w:rPr>
        <w:t>,</w:t>
      </w:r>
      <w:r w:rsidR="006D0592" w:rsidRPr="001D1611">
        <w:rPr>
          <w:rFonts w:cs="Arial"/>
          <w:rtl/>
        </w:rPr>
        <w:t xml:space="preserve"> אם פליטת דם הכבד אוסר בשר אחר</w:t>
      </w:r>
      <w:r w:rsidR="00660C09" w:rsidRPr="001D1611">
        <w:rPr>
          <w:rFonts w:cs="Arial" w:hint="cs"/>
          <w:rtl/>
        </w:rPr>
        <w:t>,</w:t>
      </w:r>
      <w:r w:rsidR="006D0592" w:rsidRPr="001D1611">
        <w:rPr>
          <w:rFonts w:cs="Arial"/>
          <w:rtl/>
        </w:rPr>
        <w:t xml:space="preserve"> דאולי כיון</w:t>
      </w:r>
      <w:r w:rsidR="00660C09" w:rsidRPr="001D1611">
        <w:rPr>
          <w:rFonts w:cs="Arial"/>
          <w:rtl/>
        </w:rPr>
        <w:t xml:space="preserve"> שהוא כולו דם והתורה התירתו אינ</w:t>
      </w:r>
      <w:r w:rsidR="00660C09" w:rsidRPr="001D1611">
        <w:rPr>
          <w:rFonts w:cs="Arial" w:hint="cs"/>
          <w:rtl/>
        </w:rPr>
        <w:t>ו</w:t>
      </w:r>
      <w:r w:rsidR="00660C09" w:rsidRPr="001D1611">
        <w:rPr>
          <w:rFonts w:cs="Arial"/>
          <w:rtl/>
        </w:rPr>
        <w:t xml:space="preserve"> אוסר</w:t>
      </w:r>
      <w:r w:rsidR="00660C09" w:rsidRPr="001D1611">
        <w:rPr>
          <w:rFonts w:cs="Arial" w:hint="cs"/>
          <w:rtl/>
        </w:rPr>
        <w:t>,</w:t>
      </w:r>
      <w:r w:rsidR="006D0592" w:rsidRPr="001D1611">
        <w:rPr>
          <w:rFonts w:cs="Arial"/>
          <w:rtl/>
        </w:rPr>
        <w:t xml:space="preserve"> א</w:t>
      </w:r>
      <w:r w:rsidR="00660C09" w:rsidRPr="001D1611">
        <w:rPr>
          <w:rFonts w:cs="Arial"/>
          <w:rtl/>
        </w:rPr>
        <w:t>ו אפשר דאחר שפירש הדם לחוץ אוסר</w:t>
      </w:r>
      <w:r w:rsidR="006D0592" w:rsidRPr="001D1611">
        <w:rPr>
          <w:rFonts w:cs="Arial"/>
          <w:rtl/>
        </w:rPr>
        <w:t xml:space="preserve"> מדרבנן</w:t>
      </w:r>
      <w:r w:rsidR="00660C09" w:rsidRPr="001D1611">
        <w:rPr>
          <w:rFonts w:cs="Arial" w:hint="cs"/>
          <w:rtl/>
        </w:rPr>
        <w:t>.</w:t>
      </w:r>
      <w:r w:rsidR="006D0592" w:rsidRPr="001D1611">
        <w:rPr>
          <w:rFonts w:cs="Arial"/>
          <w:rtl/>
        </w:rPr>
        <w:t xml:space="preserve"> </w:t>
      </w:r>
    </w:p>
    <w:p w:rsidR="00660C09" w:rsidRPr="001D1611" w:rsidRDefault="006D0592" w:rsidP="00660C09">
      <w:pPr>
        <w:jc w:val="both"/>
        <w:rPr>
          <w:rFonts w:cs="Arial"/>
          <w:rtl/>
        </w:rPr>
      </w:pPr>
      <w:r w:rsidRPr="001D1611">
        <w:rPr>
          <w:rFonts w:cs="Arial"/>
          <w:rtl/>
        </w:rPr>
        <w:t>ו</w:t>
      </w:r>
      <w:r w:rsidR="00660C09" w:rsidRPr="001D1611">
        <w:rPr>
          <w:rFonts w:cs="Arial" w:hint="cs"/>
          <w:rtl/>
        </w:rPr>
        <w:t xml:space="preserve">שיטת התוספות </w:t>
      </w:r>
      <w:r w:rsidRPr="001D1611">
        <w:rPr>
          <w:rFonts w:cs="Arial"/>
          <w:rtl/>
        </w:rPr>
        <w:t>דבלא מליחה פשיטא שאסור</w:t>
      </w:r>
      <w:r w:rsidR="00660C09" w:rsidRPr="001D1611">
        <w:rPr>
          <w:rFonts w:cs="Arial" w:hint="cs"/>
          <w:rtl/>
        </w:rPr>
        <w:t>,</w:t>
      </w:r>
      <w:r w:rsidRPr="001D1611">
        <w:rPr>
          <w:rFonts w:cs="Arial"/>
          <w:rtl/>
        </w:rPr>
        <w:t xml:space="preserve"> וה</w:t>
      </w:r>
      <w:r w:rsidR="00660C09" w:rsidRPr="001D1611">
        <w:rPr>
          <w:rFonts w:cs="Arial" w:hint="cs"/>
          <w:rtl/>
        </w:rPr>
        <w:t>תלמוד</w:t>
      </w:r>
      <w:r w:rsidRPr="001D1611">
        <w:rPr>
          <w:rFonts w:cs="Arial"/>
          <w:rtl/>
        </w:rPr>
        <w:t xml:space="preserve"> הוא דמסתפק כיון שיש בכבד ריבוי דם שמא אינו יוצא כולו </w:t>
      </w:r>
      <w:r w:rsidR="008E7AC7" w:rsidRPr="001D1611">
        <w:rPr>
          <w:rFonts w:cs="Arial"/>
          <w:rtl/>
        </w:rPr>
        <w:t>על ידי</w:t>
      </w:r>
      <w:r w:rsidRPr="001D1611">
        <w:rPr>
          <w:rFonts w:cs="Arial"/>
          <w:rtl/>
        </w:rPr>
        <w:t xml:space="preserve"> מליחה</w:t>
      </w:r>
      <w:r w:rsidR="00660C09" w:rsidRPr="001D1611">
        <w:rPr>
          <w:rFonts w:cs="Arial" w:hint="cs"/>
          <w:rtl/>
        </w:rPr>
        <w:t>,</w:t>
      </w:r>
      <w:r w:rsidRPr="001D1611">
        <w:rPr>
          <w:rFonts w:cs="Arial"/>
          <w:rtl/>
        </w:rPr>
        <w:t xml:space="preserve"> ולענין הכבד עצמו ודאי דמליחה מתרת לבשלו</w:t>
      </w:r>
      <w:r w:rsidR="00660C09" w:rsidRPr="001D1611">
        <w:rPr>
          <w:rFonts w:cs="Arial" w:hint="cs"/>
          <w:rtl/>
        </w:rPr>
        <w:t>,</w:t>
      </w:r>
      <w:r w:rsidRPr="001D1611">
        <w:rPr>
          <w:rFonts w:cs="Arial"/>
          <w:rtl/>
        </w:rPr>
        <w:t xml:space="preserve"> והספק הוא לענין לאסור בשר המתבשל עמו אחר מליחתו</w:t>
      </w:r>
      <w:r w:rsidR="00660C09" w:rsidRPr="001D1611">
        <w:rPr>
          <w:rFonts w:cs="Arial" w:hint="cs"/>
          <w:rtl/>
        </w:rPr>
        <w:t>,</w:t>
      </w:r>
      <w:r w:rsidRPr="001D1611">
        <w:rPr>
          <w:rFonts w:cs="Arial"/>
          <w:rtl/>
        </w:rPr>
        <w:t xml:space="preserve"> ומיירי לאחר מליחה כדרך שמולחין כל בשר</w:t>
      </w:r>
      <w:r w:rsidR="00660C09" w:rsidRPr="001D1611">
        <w:rPr>
          <w:rFonts w:cs="Arial" w:hint="cs"/>
          <w:rtl/>
        </w:rPr>
        <w:t>,</w:t>
      </w:r>
      <w:r w:rsidRPr="001D1611">
        <w:rPr>
          <w:rFonts w:cs="Arial"/>
          <w:rtl/>
        </w:rPr>
        <w:t xml:space="preserve"> או אפשר דלאחר מליחה גם שאר בשר אינו אוסר</w:t>
      </w:r>
      <w:r w:rsidR="00660C09" w:rsidRPr="001D1611">
        <w:rPr>
          <w:rFonts w:cs="Arial" w:hint="cs"/>
          <w:rtl/>
        </w:rPr>
        <w:t>.</w:t>
      </w:r>
    </w:p>
    <w:p w:rsidR="006D0592" w:rsidRPr="001D1611" w:rsidRDefault="006D0592" w:rsidP="00776C52">
      <w:pPr>
        <w:jc w:val="both"/>
        <w:rPr>
          <w:rtl/>
        </w:rPr>
      </w:pPr>
      <w:r w:rsidRPr="001D1611">
        <w:rPr>
          <w:rFonts w:cs="Arial"/>
          <w:rtl/>
        </w:rPr>
        <w:t xml:space="preserve">ונמצא </w:t>
      </w:r>
      <w:r w:rsidR="007B732E" w:rsidRPr="001D1611">
        <w:rPr>
          <w:rFonts w:cs="Arial"/>
          <w:rtl/>
        </w:rPr>
        <w:t>לפי זה</w:t>
      </w:r>
      <w:r w:rsidRPr="001D1611">
        <w:rPr>
          <w:rFonts w:cs="Arial"/>
          <w:rtl/>
        </w:rPr>
        <w:t xml:space="preserve"> </w:t>
      </w:r>
      <w:r w:rsidR="00613575" w:rsidRPr="001D1611">
        <w:rPr>
          <w:rFonts w:cs="Arial" w:hint="cs"/>
          <w:rtl/>
        </w:rPr>
        <w:t xml:space="preserve">למעשה, </w:t>
      </w:r>
      <w:r w:rsidRPr="001D1611">
        <w:rPr>
          <w:rFonts w:cs="Arial"/>
          <w:rtl/>
        </w:rPr>
        <w:t>דל</w:t>
      </w:r>
      <w:r w:rsidR="007B732E" w:rsidRPr="001D1611">
        <w:rPr>
          <w:rFonts w:cs="Arial"/>
          <w:rtl/>
        </w:rPr>
        <w:t>רבינו תם</w:t>
      </w:r>
      <w:r w:rsidRPr="001D1611">
        <w:rPr>
          <w:rFonts w:cs="Arial"/>
          <w:rtl/>
        </w:rPr>
        <w:t xml:space="preserve"> מותר לבשל כבד בלא מליחה כלל ולבשלו עם בשר אסור</w:t>
      </w:r>
      <w:r w:rsidR="00613575" w:rsidRPr="001D1611">
        <w:rPr>
          <w:rFonts w:cs="Arial" w:hint="cs"/>
          <w:rtl/>
        </w:rPr>
        <w:t>,</w:t>
      </w:r>
      <w:r w:rsidRPr="001D1611">
        <w:rPr>
          <w:rFonts w:cs="Arial"/>
          <w:rtl/>
        </w:rPr>
        <w:t xml:space="preserve"> ואם בשלו עם בשר הכבד כשר והבשר </w:t>
      </w:r>
      <w:r w:rsidR="00776C52" w:rsidRPr="001D1611">
        <w:rPr>
          <w:rFonts w:cs="Arial" w:hint="cs"/>
          <w:rtl/>
        </w:rPr>
        <w:t>אסור</w:t>
      </w:r>
      <w:r w:rsidR="00613575" w:rsidRPr="001D1611">
        <w:rPr>
          <w:rFonts w:cs="Arial" w:hint="cs"/>
          <w:rtl/>
        </w:rPr>
        <w:t>,</w:t>
      </w:r>
      <w:r w:rsidRPr="001D1611">
        <w:rPr>
          <w:rFonts w:cs="Arial"/>
          <w:rtl/>
        </w:rPr>
        <w:t xml:space="preserve"> וממילא דגם כשנתבשל לבדו הקדירה אסורה שבולעת מדם הפליטה</w:t>
      </w:r>
      <w:r w:rsidR="00613575" w:rsidRPr="001D1611">
        <w:rPr>
          <w:rFonts w:cs="Arial" w:hint="cs"/>
          <w:rtl/>
        </w:rPr>
        <w:t>.</w:t>
      </w:r>
      <w:r w:rsidRPr="001D1611">
        <w:rPr>
          <w:rFonts w:cs="Arial"/>
          <w:rtl/>
        </w:rPr>
        <w:t xml:space="preserve"> ולה</w:t>
      </w:r>
      <w:r w:rsidR="00B56C89" w:rsidRPr="001D1611">
        <w:rPr>
          <w:rFonts w:cs="Arial"/>
          <w:rtl/>
        </w:rPr>
        <w:t>תוספות</w:t>
      </w:r>
      <w:r w:rsidRPr="001D1611">
        <w:rPr>
          <w:rFonts w:cs="Arial"/>
          <w:rtl/>
        </w:rPr>
        <w:t xml:space="preserve"> אם בישל הכבד בלא מליחה </w:t>
      </w:r>
      <w:r w:rsidR="00776C52" w:rsidRPr="001D1611">
        <w:rPr>
          <w:rFonts w:cs="Arial" w:hint="cs"/>
          <w:rtl/>
        </w:rPr>
        <w:t>אסור</w:t>
      </w:r>
      <w:r w:rsidR="00613575" w:rsidRPr="001D1611">
        <w:rPr>
          <w:rFonts w:cs="Arial" w:hint="cs"/>
          <w:rtl/>
        </w:rPr>
        <w:t>,</w:t>
      </w:r>
      <w:r w:rsidRPr="001D1611">
        <w:rPr>
          <w:rFonts w:cs="Arial"/>
          <w:rtl/>
        </w:rPr>
        <w:t xml:space="preserve"> וכשמלחו כשר</w:t>
      </w:r>
      <w:r w:rsidR="00613575" w:rsidRPr="001D1611">
        <w:rPr>
          <w:rFonts w:cs="Arial" w:hint="cs"/>
          <w:rtl/>
        </w:rPr>
        <w:t>,</w:t>
      </w:r>
      <w:r w:rsidRPr="001D1611">
        <w:rPr>
          <w:rFonts w:cs="Arial"/>
          <w:rtl/>
        </w:rPr>
        <w:t xml:space="preserve"> ואם בשלו לאחר מליחה עם בשר הכבד כשר והבשר </w:t>
      </w:r>
      <w:r w:rsidR="00776C52" w:rsidRPr="001D1611">
        <w:rPr>
          <w:rFonts w:cs="Arial" w:hint="cs"/>
          <w:rtl/>
        </w:rPr>
        <w:t>אסור</w:t>
      </w:r>
      <w:r w:rsidR="00613575" w:rsidRPr="001D1611">
        <w:rPr>
          <w:rFonts w:cs="Arial" w:hint="cs"/>
          <w:rtl/>
        </w:rPr>
        <w:t>,</w:t>
      </w:r>
      <w:r w:rsidRPr="001D1611">
        <w:rPr>
          <w:rFonts w:cs="Arial"/>
          <w:rtl/>
        </w:rPr>
        <w:t xml:space="preserve"> וממילא דגם כשנתבשל לבדו אחר מליחה הקדרה אסורה</w:t>
      </w:r>
      <w:r w:rsidR="00613575" w:rsidRPr="001D1611">
        <w:rPr>
          <w:rFonts w:cs="Arial" w:hint="cs"/>
          <w:rtl/>
        </w:rPr>
        <w:t>.</w:t>
      </w:r>
      <w:r w:rsidRPr="001D1611">
        <w:rPr>
          <w:rFonts w:cs="Arial"/>
          <w:rtl/>
        </w:rPr>
        <w:t xml:space="preserve"> אבל להרי"ף והרמב"ם גם הכבד </w:t>
      </w:r>
      <w:r w:rsidR="00776C52" w:rsidRPr="001D1611">
        <w:rPr>
          <w:rFonts w:cs="Arial" w:hint="cs"/>
          <w:rtl/>
        </w:rPr>
        <w:t>אסור</w:t>
      </w:r>
      <w:r w:rsidRPr="001D1611">
        <w:rPr>
          <w:rFonts w:cs="Arial"/>
          <w:rtl/>
        </w:rPr>
        <w:t xml:space="preserve"> כשנתבשל </w:t>
      </w:r>
      <w:r w:rsidR="008E7AC7" w:rsidRPr="001D1611">
        <w:rPr>
          <w:rFonts w:cs="Arial"/>
          <w:rtl/>
        </w:rPr>
        <w:t>על ידי</w:t>
      </w:r>
      <w:r w:rsidRPr="001D1611">
        <w:rPr>
          <w:rFonts w:cs="Arial"/>
          <w:rtl/>
        </w:rPr>
        <w:t xml:space="preserve"> מליחה ואין לו היתר רק </w:t>
      </w:r>
      <w:r w:rsidR="008E7AC7" w:rsidRPr="001D1611">
        <w:rPr>
          <w:rFonts w:cs="Arial"/>
          <w:rtl/>
        </w:rPr>
        <w:t>על ידי</w:t>
      </w:r>
      <w:r w:rsidRPr="001D1611">
        <w:rPr>
          <w:rFonts w:cs="Arial"/>
          <w:rtl/>
        </w:rPr>
        <w:t xml:space="preserve"> צלייה</w:t>
      </w:r>
      <w:r w:rsidR="00776C52" w:rsidRPr="001D1611">
        <w:rPr>
          <w:rFonts w:cs="Arial" w:hint="cs"/>
          <w:rtl/>
        </w:rPr>
        <w:t>.</w:t>
      </w:r>
    </w:p>
    <w:p w:rsidR="00776C52" w:rsidRPr="001D1611" w:rsidRDefault="00776C52" w:rsidP="00776C52">
      <w:pPr>
        <w:jc w:val="both"/>
        <w:rPr>
          <w:rFonts w:cs="Arial"/>
          <w:rtl/>
        </w:rPr>
      </w:pPr>
      <w:r w:rsidRPr="001D1611">
        <w:rPr>
          <w:rFonts w:cs="Arial" w:hint="cs"/>
          <w:rtl/>
        </w:rPr>
        <w:t>ואמרו בסוגיין,</w:t>
      </w:r>
      <w:r w:rsidRPr="001D1611">
        <w:rPr>
          <w:rFonts w:cs="Arial"/>
          <w:rtl/>
        </w:rPr>
        <w:t xml:space="preserve"> </w:t>
      </w:r>
      <w:r w:rsidRPr="001D1611">
        <w:rPr>
          <w:rFonts w:cs="Arial"/>
          <w:b/>
          <w:bCs/>
          <w:rtl/>
        </w:rPr>
        <w:t>אשכח ההוא כבדא דהוה בה סמפונא דבליעא דמא, אמר להו אמאי עבדיתו הכי אמרו ליה אלא היכי נעביד אמר להו קרעו שתי וערב וחיתוכא לתחת</w:t>
      </w:r>
      <w:r w:rsidRPr="001D1611">
        <w:rPr>
          <w:rFonts w:cs="Arial" w:hint="cs"/>
          <w:rtl/>
        </w:rPr>
        <w:t xml:space="preserve"> וכו', דהיינו ד</w:t>
      </w:r>
      <w:r w:rsidRPr="001D1611">
        <w:rPr>
          <w:rFonts w:cs="Arial"/>
          <w:rtl/>
        </w:rPr>
        <w:t xml:space="preserve">לכל הפירושים </w:t>
      </w:r>
      <w:r w:rsidRPr="001D1611">
        <w:rPr>
          <w:rFonts w:cs="Arial" w:hint="cs"/>
          <w:rtl/>
        </w:rPr>
        <w:t>מה שמותר הוא</w:t>
      </w:r>
      <w:r w:rsidR="006D0592" w:rsidRPr="001D1611">
        <w:rPr>
          <w:rFonts w:cs="Arial"/>
          <w:rtl/>
        </w:rPr>
        <w:t xml:space="preserve"> דם הכבד עצמו</w:t>
      </w:r>
      <w:r w:rsidRPr="001D1611">
        <w:rPr>
          <w:rFonts w:cs="Arial" w:hint="cs"/>
          <w:rtl/>
        </w:rPr>
        <w:t>,</w:t>
      </w:r>
      <w:r w:rsidR="006D0592" w:rsidRPr="001D1611">
        <w:rPr>
          <w:rFonts w:cs="Arial"/>
          <w:rtl/>
        </w:rPr>
        <w:t xml:space="preserve"> אבל הדם שבסמפוני הכבד הוה כדם בעין</w:t>
      </w:r>
      <w:r w:rsidRPr="001D1611">
        <w:rPr>
          <w:rFonts w:cs="Arial" w:hint="cs"/>
          <w:rtl/>
        </w:rPr>
        <w:t>,</w:t>
      </w:r>
      <w:r w:rsidR="006D0592" w:rsidRPr="001D1611">
        <w:rPr>
          <w:rFonts w:cs="Arial"/>
          <w:rtl/>
        </w:rPr>
        <w:t xml:space="preserve"> ואפילו בצלי אם לא הוציאו דם הסמפונות </w:t>
      </w:r>
      <w:r w:rsidR="008E7AC7" w:rsidRPr="001D1611">
        <w:rPr>
          <w:rFonts w:cs="Arial"/>
          <w:rtl/>
        </w:rPr>
        <w:t>על ידי</w:t>
      </w:r>
      <w:r w:rsidR="006D0592" w:rsidRPr="001D1611">
        <w:rPr>
          <w:rFonts w:cs="Arial"/>
          <w:rtl/>
        </w:rPr>
        <w:t xml:space="preserve"> פתיחת הסמפונות אין הדם יוצא מהם </w:t>
      </w:r>
      <w:r w:rsidR="008E7AC7" w:rsidRPr="001D1611">
        <w:rPr>
          <w:rFonts w:cs="Arial"/>
          <w:rtl/>
        </w:rPr>
        <w:t>על ידי</w:t>
      </w:r>
      <w:r w:rsidR="006D0592" w:rsidRPr="001D1611">
        <w:rPr>
          <w:rFonts w:cs="Arial"/>
          <w:rtl/>
        </w:rPr>
        <w:t xml:space="preserve"> צלייה</w:t>
      </w:r>
      <w:r w:rsidRPr="001D1611">
        <w:rPr>
          <w:rFonts w:cs="Arial" w:hint="cs"/>
          <w:rtl/>
        </w:rPr>
        <w:t>,</w:t>
      </w:r>
      <w:r w:rsidR="006D0592" w:rsidRPr="001D1611">
        <w:rPr>
          <w:rFonts w:cs="Arial"/>
          <w:rtl/>
        </w:rPr>
        <w:t xml:space="preserve"> ולכן אמרו </w:t>
      </w:r>
      <w:r w:rsidR="006D0592" w:rsidRPr="001D1611">
        <w:rPr>
          <w:rFonts w:cs="Arial"/>
          <w:b/>
          <w:bCs/>
          <w:rtl/>
        </w:rPr>
        <w:t>קרעו שתי וערב וחיתוכא לתחת</w:t>
      </w:r>
      <w:r w:rsidRPr="001D1611">
        <w:rPr>
          <w:rFonts w:cs="Arial" w:hint="cs"/>
          <w:b/>
          <w:bCs/>
          <w:rtl/>
        </w:rPr>
        <w:t>,</w:t>
      </w:r>
      <w:r w:rsidR="006D0592" w:rsidRPr="001D1611">
        <w:rPr>
          <w:rFonts w:cs="Arial"/>
          <w:rtl/>
        </w:rPr>
        <w:t xml:space="preserve"> שיהא חיתוכו למטה כשנתנוהו בתנור לצלות כדי שיזוב הדם ויצא </w:t>
      </w:r>
      <w:r w:rsidR="006D0592" w:rsidRPr="001D1611">
        <w:rPr>
          <w:rFonts w:cs="Arial"/>
          <w:sz w:val="16"/>
          <w:szCs w:val="16"/>
          <w:rtl/>
        </w:rPr>
        <w:t>[רש"י ד"ה וחתוכא]</w:t>
      </w:r>
      <w:r w:rsidRPr="001D1611">
        <w:rPr>
          <w:rFonts w:cs="Arial" w:hint="cs"/>
          <w:rtl/>
        </w:rPr>
        <w:t>,</w:t>
      </w:r>
      <w:r w:rsidR="006D0592" w:rsidRPr="001D1611">
        <w:rPr>
          <w:rFonts w:cs="Arial"/>
          <w:rtl/>
        </w:rPr>
        <w:t xml:space="preserve"> ואף על גב דבחוטי דם </w:t>
      </w:r>
      <w:r w:rsidR="007B732E" w:rsidRPr="001D1611">
        <w:rPr>
          <w:rFonts w:cs="Arial"/>
          <w:rtl/>
        </w:rPr>
        <w:t>קיימא לן</w:t>
      </w:r>
      <w:r w:rsidR="006D0592" w:rsidRPr="001D1611">
        <w:rPr>
          <w:rFonts w:cs="Arial"/>
          <w:rtl/>
        </w:rPr>
        <w:t xml:space="preserve"> דלצלי </w:t>
      </w:r>
      <w:r w:rsidR="007B732E" w:rsidRPr="001D1611">
        <w:rPr>
          <w:rFonts w:cs="Arial"/>
          <w:rtl/>
        </w:rPr>
        <w:t>אין צריך</w:t>
      </w:r>
      <w:r w:rsidR="006D0592" w:rsidRPr="001D1611">
        <w:rPr>
          <w:rFonts w:cs="Arial"/>
          <w:rtl/>
        </w:rPr>
        <w:t xml:space="preserve"> חתיכה דנורא משאב שאיב כ</w:t>
      </w:r>
      <w:r w:rsidRPr="001D1611">
        <w:rPr>
          <w:rFonts w:cs="Arial" w:hint="cs"/>
          <w:rtl/>
        </w:rPr>
        <w:t>דלעיל,</w:t>
      </w:r>
      <w:r w:rsidR="006D0592" w:rsidRPr="001D1611">
        <w:rPr>
          <w:rFonts w:cs="Arial"/>
          <w:rtl/>
        </w:rPr>
        <w:t xml:space="preserve"> סמפוני הכבד שאני שיש בהם ריבוי דם ולכן אף בצלי צריך חתיכה</w:t>
      </w:r>
      <w:r w:rsidRPr="001D1611">
        <w:rPr>
          <w:rFonts w:cs="Arial" w:hint="cs"/>
          <w:rtl/>
        </w:rPr>
        <w:t>.</w:t>
      </w:r>
      <w:r w:rsidR="006D0592" w:rsidRPr="001D1611">
        <w:rPr>
          <w:rFonts w:cs="Arial"/>
          <w:rtl/>
        </w:rPr>
        <w:t xml:space="preserve"> </w:t>
      </w:r>
      <w:r w:rsidR="007B732E" w:rsidRPr="001D1611">
        <w:rPr>
          <w:rFonts w:cs="Arial"/>
          <w:rtl/>
        </w:rPr>
        <w:t>ו</w:t>
      </w:r>
      <w:r w:rsidRPr="001D1611">
        <w:rPr>
          <w:rFonts w:cs="Arial" w:hint="cs"/>
          <w:rtl/>
        </w:rPr>
        <w:t xml:space="preserve">דעת התוספות </w:t>
      </w:r>
      <w:r w:rsidR="006D0592" w:rsidRPr="001D1611">
        <w:rPr>
          <w:rFonts w:cs="Arial"/>
          <w:rtl/>
        </w:rPr>
        <w:t xml:space="preserve">דבאמת לצלי </w:t>
      </w:r>
      <w:r w:rsidR="007B732E" w:rsidRPr="001D1611">
        <w:rPr>
          <w:rFonts w:cs="Arial"/>
          <w:rtl/>
        </w:rPr>
        <w:t>אין צריך</w:t>
      </w:r>
      <w:r w:rsidR="006D0592" w:rsidRPr="001D1611">
        <w:rPr>
          <w:rFonts w:cs="Arial"/>
          <w:rtl/>
        </w:rPr>
        <w:t xml:space="preserve"> חתיכה כמו </w:t>
      </w:r>
      <w:r w:rsidRPr="001D1611">
        <w:rPr>
          <w:rFonts w:cs="Arial" w:hint="cs"/>
          <w:rtl/>
        </w:rPr>
        <w:t>שם, ומה שהצריך התלמוד</w:t>
      </w:r>
      <w:r w:rsidR="006D0592" w:rsidRPr="001D1611">
        <w:rPr>
          <w:rFonts w:cs="Arial"/>
          <w:rtl/>
        </w:rPr>
        <w:t xml:space="preserve"> חתיכה זהו לבישול</w:t>
      </w:r>
      <w:r w:rsidRPr="001D1611">
        <w:rPr>
          <w:rFonts w:cs="Arial" w:hint="cs"/>
          <w:rtl/>
        </w:rPr>
        <w:t>.</w:t>
      </w:r>
    </w:p>
    <w:p w:rsidR="007B253C" w:rsidRPr="001D1611" w:rsidRDefault="007B253C" w:rsidP="007B253C">
      <w:pPr>
        <w:jc w:val="both"/>
        <w:rPr>
          <w:rFonts w:cs="Arial"/>
          <w:rtl/>
        </w:rPr>
      </w:pPr>
      <w:r w:rsidRPr="001D1611">
        <w:rPr>
          <w:rFonts w:cs="Arial" w:hint="cs"/>
          <w:rtl/>
        </w:rPr>
        <w:t xml:space="preserve">ובתלמוד הזכירו בסוגיין שהיו נוהגים לחלוט את הכבד, דהיינו </w:t>
      </w:r>
      <w:r w:rsidR="006D0592" w:rsidRPr="001D1611">
        <w:rPr>
          <w:rFonts w:cs="Arial"/>
          <w:rtl/>
        </w:rPr>
        <w:t>אם חלטו בחומץ או ברותחין ונקב והוציא מזרקי הדם שבתוכו מדינא ד</w:t>
      </w:r>
      <w:r w:rsidR="007B732E" w:rsidRPr="001D1611">
        <w:rPr>
          <w:rFonts w:cs="Arial"/>
          <w:rtl/>
        </w:rPr>
        <w:t>גמרא</w:t>
      </w:r>
      <w:r w:rsidRPr="001D1611">
        <w:rPr>
          <w:rFonts w:cs="Arial"/>
          <w:rtl/>
        </w:rPr>
        <w:t xml:space="preserve"> מותר לבשל</w:t>
      </w:r>
      <w:r w:rsidRPr="001D1611">
        <w:rPr>
          <w:rFonts w:cs="Arial" w:hint="cs"/>
          <w:rtl/>
        </w:rPr>
        <w:t>ו</w:t>
      </w:r>
      <w:r w:rsidR="006D0592" w:rsidRPr="001D1611">
        <w:rPr>
          <w:rFonts w:cs="Arial"/>
          <w:rtl/>
        </w:rPr>
        <w:t xml:space="preserve"> </w:t>
      </w:r>
      <w:r w:rsidR="008E7AC7" w:rsidRPr="001D1611">
        <w:rPr>
          <w:rFonts w:cs="Arial"/>
          <w:rtl/>
        </w:rPr>
        <w:t>אחר כך</w:t>
      </w:r>
      <w:r w:rsidR="006D0592" w:rsidRPr="001D1611">
        <w:rPr>
          <w:rFonts w:cs="Arial"/>
          <w:rtl/>
        </w:rPr>
        <w:t xml:space="preserve"> אפילו עם בשר</w:t>
      </w:r>
      <w:r w:rsidRPr="001D1611">
        <w:rPr>
          <w:rFonts w:cs="Arial" w:hint="cs"/>
          <w:rtl/>
        </w:rPr>
        <w:t>,</w:t>
      </w:r>
      <w:r w:rsidR="006D0592" w:rsidRPr="001D1611">
        <w:rPr>
          <w:rFonts w:cs="Arial"/>
          <w:rtl/>
        </w:rPr>
        <w:t xml:space="preserve"> </w:t>
      </w:r>
      <w:r w:rsidR="006D0592" w:rsidRPr="001D1611">
        <w:rPr>
          <w:rFonts w:cs="Arial"/>
          <w:rtl/>
        </w:rPr>
        <w:lastRenderedPageBreak/>
        <w:t>שהחליטה צומת</w:t>
      </w:r>
      <w:r w:rsidRPr="001D1611">
        <w:rPr>
          <w:rFonts w:cs="Arial" w:hint="cs"/>
          <w:rtl/>
        </w:rPr>
        <w:t>ת</w:t>
      </w:r>
      <w:r w:rsidR="006D0592" w:rsidRPr="001D1611">
        <w:rPr>
          <w:rFonts w:cs="Arial"/>
          <w:rtl/>
        </w:rPr>
        <w:t xml:space="preserve"> הדם ולא יצא עוד</w:t>
      </w:r>
      <w:r w:rsidRPr="001D1611">
        <w:rPr>
          <w:rFonts w:cs="Arial" w:hint="cs"/>
          <w:rtl/>
        </w:rPr>
        <w:t>,</w:t>
      </w:r>
      <w:r w:rsidR="006D0592" w:rsidRPr="001D1611">
        <w:rPr>
          <w:rFonts w:cs="Arial"/>
          <w:rtl/>
        </w:rPr>
        <w:t xml:space="preserve"> אלא שהגאונים אסרוהו מפני שאין אנו בקיאין בחליטה כמה מדת חום המים וכמה לשהות הכבד בתוך המים ולכן אסרו כל מין חליטה אפילו בחומץ</w:t>
      </w:r>
      <w:r w:rsidRPr="001D1611">
        <w:rPr>
          <w:rFonts w:cs="Arial" w:hint="cs"/>
          <w:rtl/>
        </w:rPr>
        <w:t>,</w:t>
      </w:r>
      <w:r w:rsidR="006D0592" w:rsidRPr="001D1611">
        <w:rPr>
          <w:rFonts w:cs="Arial"/>
          <w:rtl/>
        </w:rPr>
        <w:t xml:space="preserve"> ומ"מ בדיעבד אם קרעוהו שתי וערב להוציא הדם שבסמפונות ו</w:t>
      </w:r>
      <w:r w:rsidR="008E7AC7" w:rsidRPr="001D1611">
        <w:rPr>
          <w:rFonts w:cs="Arial"/>
          <w:rtl/>
        </w:rPr>
        <w:t>אחר כך</w:t>
      </w:r>
      <w:r w:rsidR="006D0592" w:rsidRPr="001D1611">
        <w:rPr>
          <w:rFonts w:cs="Arial"/>
          <w:rtl/>
        </w:rPr>
        <w:t xml:space="preserve"> חלטוה</w:t>
      </w:r>
      <w:r w:rsidRPr="001D1611">
        <w:rPr>
          <w:rFonts w:cs="Arial" w:hint="cs"/>
          <w:rtl/>
        </w:rPr>
        <w:t>ו</w:t>
      </w:r>
      <w:r w:rsidR="006D0592" w:rsidRPr="001D1611">
        <w:rPr>
          <w:rFonts w:cs="Arial"/>
          <w:rtl/>
        </w:rPr>
        <w:t xml:space="preserve"> ברותחין או בחומץ ו</w:t>
      </w:r>
      <w:r w:rsidR="008E7AC7" w:rsidRPr="001D1611">
        <w:rPr>
          <w:rFonts w:cs="Arial"/>
          <w:rtl/>
        </w:rPr>
        <w:t>אחר כך</w:t>
      </w:r>
      <w:r w:rsidR="006D0592" w:rsidRPr="001D1611">
        <w:rPr>
          <w:rFonts w:cs="Arial"/>
          <w:rtl/>
        </w:rPr>
        <w:t xml:space="preserve"> בשלוה</w:t>
      </w:r>
      <w:r w:rsidRPr="001D1611">
        <w:rPr>
          <w:rFonts w:cs="Arial" w:hint="cs"/>
          <w:rtl/>
        </w:rPr>
        <w:t>ו</w:t>
      </w:r>
      <w:r w:rsidR="006D0592" w:rsidRPr="001D1611">
        <w:rPr>
          <w:rFonts w:cs="Arial"/>
          <w:rtl/>
        </w:rPr>
        <w:t xml:space="preserve"> אפילו עם בשר אין לאסור בדיעבד</w:t>
      </w:r>
      <w:r w:rsidRPr="001D1611">
        <w:rPr>
          <w:rFonts w:cs="Arial" w:hint="cs"/>
          <w:rtl/>
        </w:rPr>
        <w:t>,</w:t>
      </w:r>
      <w:r w:rsidR="006D0592" w:rsidRPr="001D1611">
        <w:rPr>
          <w:rFonts w:cs="Arial"/>
          <w:rtl/>
        </w:rPr>
        <w:t xml:space="preserve"> מאחר שזהו היתר גמור גם להרמב"ם</w:t>
      </w:r>
      <w:r w:rsidRPr="001D1611">
        <w:rPr>
          <w:rFonts w:cs="Arial" w:hint="cs"/>
          <w:rtl/>
        </w:rPr>
        <w:t>,</w:t>
      </w:r>
      <w:r w:rsidR="006D0592" w:rsidRPr="001D1611">
        <w:rPr>
          <w:rFonts w:cs="Arial"/>
          <w:rtl/>
        </w:rPr>
        <w:t xml:space="preserve"> אף שהגאונים אסרוה</w:t>
      </w:r>
      <w:r w:rsidRPr="001D1611">
        <w:rPr>
          <w:rFonts w:cs="Arial" w:hint="cs"/>
          <w:rtl/>
        </w:rPr>
        <w:t>ו</w:t>
      </w:r>
      <w:r w:rsidR="006D0592" w:rsidRPr="001D1611">
        <w:rPr>
          <w:rFonts w:cs="Arial"/>
          <w:rtl/>
        </w:rPr>
        <w:t xml:space="preserve"> אין סברא שיהיה גזרתם גם על בדיעבד</w:t>
      </w:r>
      <w:r w:rsidRPr="001D1611">
        <w:rPr>
          <w:rFonts w:cs="Arial" w:hint="cs"/>
          <w:rtl/>
        </w:rPr>
        <w:t>,</w:t>
      </w:r>
      <w:r w:rsidR="006D0592" w:rsidRPr="001D1611">
        <w:rPr>
          <w:rFonts w:cs="Arial"/>
          <w:rtl/>
        </w:rPr>
        <w:t xml:space="preserve"> וכן פסקו ב</w:t>
      </w:r>
      <w:r w:rsidR="008E7AC7" w:rsidRPr="001D1611">
        <w:rPr>
          <w:rFonts w:cs="Arial"/>
          <w:rtl/>
        </w:rPr>
        <w:t>שולחן ערוך</w:t>
      </w:r>
      <w:r w:rsidR="006D0592" w:rsidRPr="001D1611">
        <w:rPr>
          <w:rFonts w:cs="Arial"/>
          <w:rtl/>
        </w:rPr>
        <w:t xml:space="preserve"> סעיף ב'</w:t>
      </w:r>
      <w:r w:rsidRPr="001D1611">
        <w:rPr>
          <w:rFonts w:cs="Arial" w:hint="cs"/>
          <w:rtl/>
        </w:rPr>
        <w:t>,</w:t>
      </w:r>
      <w:r w:rsidR="006D0592" w:rsidRPr="001D1611">
        <w:rPr>
          <w:rFonts w:cs="Arial"/>
          <w:rtl/>
        </w:rPr>
        <w:t xml:space="preserve"> וכן הסכימו גדולי אחרונים והכי </w:t>
      </w:r>
      <w:r w:rsidR="007B732E" w:rsidRPr="001D1611">
        <w:rPr>
          <w:rFonts w:cs="Arial"/>
          <w:rtl/>
        </w:rPr>
        <w:t>קיימא לן</w:t>
      </w:r>
      <w:r w:rsidRPr="001D1611">
        <w:rPr>
          <w:rFonts w:cs="Arial" w:hint="cs"/>
          <w:rtl/>
        </w:rPr>
        <w:t>.</w:t>
      </w:r>
    </w:p>
    <w:p w:rsidR="006D0592" w:rsidRPr="001D1611" w:rsidRDefault="009D2F6B" w:rsidP="00531673">
      <w:pPr>
        <w:jc w:val="both"/>
        <w:rPr>
          <w:rtl/>
        </w:rPr>
      </w:pPr>
      <w:r>
        <w:rPr>
          <w:rFonts w:cs="Arial" w:hint="cs"/>
          <w:rtl/>
        </w:rPr>
        <w:t>מבואר בס</w:t>
      </w:r>
      <w:r w:rsidR="003C73AF">
        <w:rPr>
          <w:rFonts w:cs="Arial" w:hint="cs"/>
          <w:rtl/>
        </w:rPr>
        <w:t>ו</w:t>
      </w:r>
      <w:r>
        <w:rPr>
          <w:rFonts w:cs="Arial" w:hint="cs"/>
          <w:rtl/>
        </w:rPr>
        <w:t xml:space="preserve">גיין כי </w:t>
      </w:r>
      <w:r>
        <w:rPr>
          <w:rFonts w:cs="Arial"/>
          <w:rtl/>
        </w:rPr>
        <w:t>אם צל</w:t>
      </w:r>
      <w:r w:rsidR="006D0592" w:rsidRPr="001D1611">
        <w:rPr>
          <w:rFonts w:cs="Arial"/>
          <w:rtl/>
        </w:rPr>
        <w:t>ו את הכבד עם בשר בתנורים שבימי חכמי ה</w:t>
      </w:r>
      <w:r w:rsidR="007B732E" w:rsidRPr="001D1611">
        <w:rPr>
          <w:rFonts w:cs="Arial"/>
          <w:rtl/>
        </w:rPr>
        <w:t>גמרא</w:t>
      </w:r>
      <w:r w:rsidR="006D0592" w:rsidRPr="001D1611">
        <w:rPr>
          <w:rFonts w:cs="Arial"/>
          <w:rtl/>
        </w:rPr>
        <w:t xml:space="preserve"> שפיהם למעלה</w:t>
      </w:r>
      <w:r>
        <w:rPr>
          <w:rFonts w:cs="Arial" w:hint="cs"/>
          <w:rtl/>
        </w:rPr>
        <w:t>,</w:t>
      </w:r>
      <w:r w:rsidR="006D0592" w:rsidRPr="001D1611">
        <w:rPr>
          <w:rFonts w:cs="Arial"/>
          <w:rtl/>
        </w:rPr>
        <w:t xml:space="preserve"> יהיה הכבד למטה והבשר למעלה דאם הכבד יהיה למעלה הרי יבלע הבשר ממנו מריבוי דם שבו</w:t>
      </w:r>
      <w:r>
        <w:rPr>
          <w:rFonts w:cs="Arial" w:hint="cs"/>
          <w:rtl/>
        </w:rPr>
        <w:t>,</w:t>
      </w:r>
      <w:r w:rsidR="006D0592" w:rsidRPr="001D1611">
        <w:rPr>
          <w:rFonts w:cs="Arial"/>
          <w:rtl/>
        </w:rPr>
        <w:t xml:space="preserve"> ולא דמי לבשר ובשר</w:t>
      </w:r>
      <w:r>
        <w:rPr>
          <w:rFonts w:cs="Arial" w:hint="cs"/>
          <w:rtl/>
        </w:rPr>
        <w:t>,</w:t>
      </w:r>
      <w:r w:rsidR="006D0592" w:rsidRPr="001D1611">
        <w:rPr>
          <w:rFonts w:cs="Arial"/>
          <w:rtl/>
        </w:rPr>
        <w:t xml:space="preserve"> אך בדיעבד מותר גם כשהכבד למעלה דדם מישרק שריק ואינו נבלע בבשר וגם מטעם כבולעו כך פולטו יש להתיר</w:t>
      </w:r>
      <w:r>
        <w:rPr>
          <w:rFonts w:cs="Arial" w:hint="cs"/>
          <w:rtl/>
        </w:rPr>
        <w:t>.</w:t>
      </w:r>
      <w:r w:rsidR="00C0442C">
        <w:rPr>
          <w:rFonts w:cs="Arial" w:hint="cs"/>
          <w:rtl/>
        </w:rPr>
        <w:t xml:space="preserve"> </w:t>
      </w:r>
      <w:r w:rsidR="00531673">
        <w:rPr>
          <w:rFonts w:cs="Arial" w:hint="cs"/>
          <w:rtl/>
        </w:rPr>
        <w:t>ואמרו עוד, ד</w:t>
      </w:r>
      <w:r w:rsidR="00531673" w:rsidRPr="00531673">
        <w:rPr>
          <w:rFonts w:cs="Arial"/>
          <w:rtl/>
        </w:rPr>
        <w:t xml:space="preserve">רש מרימר, </w:t>
      </w:r>
      <w:r w:rsidR="00531673" w:rsidRPr="00531673">
        <w:rPr>
          <w:rFonts w:cs="Arial"/>
          <w:b/>
          <w:bCs/>
          <w:rtl/>
        </w:rPr>
        <w:t>הלכתא בין כבדא בין כחלא, תותי בשרא שרי, עי</w:t>
      </w:r>
      <w:r w:rsidR="00531673">
        <w:rPr>
          <w:rFonts w:cs="Arial"/>
          <w:b/>
          <w:bCs/>
          <w:rtl/>
        </w:rPr>
        <w:t>לוי בשרא - דיעבד אין, לכתחלה לא</w:t>
      </w:r>
      <w:r w:rsidR="00531673">
        <w:rPr>
          <w:rFonts w:cs="Arial" w:hint="cs"/>
          <w:b/>
          <w:bCs/>
          <w:rtl/>
        </w:rPr>
        <w:t xml:space="preserve">, </w:t>
      </w:r>
      <w:r w:rsidR="00531673">
        <w:rPr>
          <w:rFonts w:cs="Arial" w:hint="cs"/>
          <w:rtl/>
        </w:rPr>
        <w:t xml:space="preserve">וכתב </w:t>
      </w:r>
      <w:r w:rsidR="00531673" w:rsidRPr="00531673">
        <w:rPr>
          <w:rFonts w:cs="Arial"/>
          <w:rtl/>
        </w:rPr>
        <w:t>רש"י</w:t>
      </w:r>
      <w:r w:rsidR="00531673">
        <w:rPr>
          <w:rFonts w:cs="Arial" w:hint="cs"/>
          <w:rtl/>
        </w:rPr>
        <w:t>,</w:t>
      </w:r>
      <w:r w:rsidR="00531673" w:rsidRPr="00531673">
        <w:rPr>
          <w:rFonts w:cs="Arial"/>
          <w:rtl/>
        </w:rPr>
        <w:t xml:space="preserve"> ולדידן אסור לגמרי לכתחלה</w:t>
      </w:r>
      <w:r w:rsidR="00531673">
        <w:rPr>
          <w:rFonts w:cs="Arial" w:hint="cs"/>
          <w:rtl/>
        </w:rPr>
        <w:t>,</w:t>
      </w:r>
      <w:r w:rsidR="00531673" w:rsidRPr="00531673">
        <w:rPr>
          <w:rFonts w:cs="Arial"/>
          <w:rtl/>
        </w:rPr>
        <w:t xml:space="preserve"> לפי ששפודים שלנו אינן תלויין אלא שוכבות</w:t>
      </w:r>
      <w:r w:rsidR="00531673">
        <w:rPr>
          <w:rFonts w:cs="Arial" w:hint="cs"/>
          <w:rtl/>
        </w:rPr>
        <w:t>,</w:t>
      </w:r>
      <w:r w:rsidR="00531673" w:rsidRPr="00531673">
        <w:rPr>
          <w:rFonts w:cs="Arial"/>
          <w:rtl/>
        </w:rPr>
        <w:t xml:space="preserve"> ופעמים שמרים זנב השפוד ונמצא התחתון עליון ופעמים שמשפילו ונמצא חברו עליון</w:t>
      </w:r>
      <w:r w:rsidR="00531673">
        <w:rPr>
          <w:rFonts w:cs="Arial" w:hint="cs"/>
          <w:rtl/>
        </w:rPr>
        <w:t>,</w:t>
      </w:r>
      <w:r w:rsidR="00531673" w:rsidRPr="00531673">
        <w:rPr>
          <w:rFonts w:cs="Arial"/>
          <w:rtl/>
        </w:rPr>
        <w:t xml:space="preserve"> הלכך בין שהכבד לצד הראש ובין שהוא לצד הזנב אסור. </w:t>
      </w:r>
      <w:r w:rsidR="006D0592" w:rsidRPr="001D1611">
        <w:rPr>
          <w:rFonts w:cs="Arial"/>
          <w:rtl/>
        </w:rPr>
        <w:t>ולכן בתנורים שלנו שפיהן מן הצד וכשתוחבים הבשר לצלות מהפכים השפוד לכאן ולכאן למעלה ולמטה אסור לצלות לכתחלה כבד עם בשר</w:t>
      </w:r>
      <w:r w:rsidR="00C0442C">
        <w:rPr>
          <w:rFonts w:cs="Arial" w:hint="cs"/>
          <w:rtl/>
        </w:rPr>
        <w:t>,</w:t>
      </w:r>
      <w:r w:rsidR="006D0592" w:rsidRPr="001D1611">
        <w:rPr>
          <w:rFonts w:cs="Arial"/>
          <w:rtl/>
        </w:rPr>
        <w:t xml:space="preserve"> מפני שהכבד יהיה למעלה מהבשר ובדיעבד מותר מטעם ש</w:t>
      </w:r>
      <w:r w:rsidR="004F1002">
        <w:rPr>
          <w:rFonts w:cs="Arial" w:hint="cs"/>
          <w:rtl/>
        </w:rPr>
        <w:t xml:space="preserve">כבר </w:t>
      </w:r>
      <w:r w:rsidR="006D0592" w:rsidRPr="001D1611">
        <w:rPr>
          <w:rFonts w:cs="Arial"/>
          <w:rtl/>
        </w:rPr>
        <w:t>נתבאר</w:t>
      </w:r>
      <w:r w:rsidR="00C0442C">
        <w:rPr>
          <w:rFonts w:cs="Arial" w:hint="cs"/>
          <w:rtl/>
        </w:rPr>
        <w:t>.</w:t>
      </w:r>
      <w:r w:rsidR="006D0592" w:rsidRPr="001D1611">
        <w:rPr>
          <w:rFonts w:cs="Arial"/>
          <w:rtl/>
        </w:rPr>
        <w:t xml:space="preserve"> </w:t>
      </w:r>
    </w:p>
    <w:p w:rsidR="00600CD8" w:rsidRDefault="00600CD8" w:rsidP="004003B4">
      <w:pPr>
        <w:jc w:val="center"/>
        <w:rPr>
          <w:rFonts w:hint="cs"/>
          <w:rtl/>
        </w:rPr>
      </w:pPr>
      <w:r w:rsidRPr="001D1611">
        <w:rPr>
          <w:rFonts w:cs="Arial"/>
          <w:rtl/>
        </w:rPr>
        <w:t>דף קי</w:t>
      </w:r>
      <w:r w:rsidR="004003B4" w:rsidRPr="001D1611">
        <w:rPr>
          <w:rFonts w:cs="Arial" w:hint="cs"/>
          <w:rtl/>
        </w:rPr>
        <w:t>"</w:t>
      </w:r>
      <w:r w:rsidRPr="001D1611">
        <w:rPr>
          <w:rFonts w:cs="Arial"/>
          <w:rtl/>
        </w:rPr>
        <w:t>א ע</w:t>
      </w:r>
      <w:r w:rsidR="004003B4" w:rsidRPr="001D1611">
        <w:rPr>
          <w:rFonts w:cs="Arial" w:hint="cs"/>
          <w:rtl/>
        </w:rPr>
        <w:t>"</w:t>
      </w:r>
      <w:r w:rsidRPr="001D1611">
        <w:rPr>
          <w:rFonts w:cs="Arial"/>
          <w:rtl/>
        </w:rPr>
        <w:t>ב</w:t>
      </w:r>
    </w:p>
    <w:p w:rsidR="00D774CB" w:rsidRPr="00D774CB" w:rsidRDefault="00D774CB" w:rsidP="00D774CB">
      <w:pPr>
        <w:jc w:val="both"/>
        <w:rPr>
          <w:rFonts w:cs="Arial" w:hint="cs"/>
          <w:b/>
          <w:bCs/>
          <w:rtl/>
        </w:rPr>
      </w:pPr>
      <w:r w:rsidRPr="00D774CB">
        <w:rPr>
          <w:rFonts w:cs="Arial"/>
          <w:b/>
          <w:bCs/>
          <w:rtl/>
        </w:rPr>
        <w:t>אמר רב יה</w:t>
      </w:r>
      <w:r>
        <w:rPr>
          <w:rFonts w:cs="Arial"/>
          <w:b/>
          <w:bCs/>
          <w:rtl/>
        </w:rPr>
        <w:t>ודה אמר שמואל</w:t>
      </w:r>
      <w:r w:rsidRPr="00D774CB">
        <w:rPr>
          <w:rFonts w:cs="Arial"/>
          <w:b/>
          <w:bCs/>
          <w:rtl/>
        </w:rPr>
        <w:t xml:space="preserve"> קערה שמלח בה בשר</w:t>
      </w:r>
      <w:r w:rsidRPr="00D774CB">
        <w:rPr>
          <w:rFonts w:cs="Arial"/>
          <w:b/>
          <w:bCs/>
          <w:rtl/>
        </w:rPr>
        <w:t xml:space="preserve"> אסור לאכול בה </w:t>
      </w:r>
      <w:r w:rsidRPr="00D774CB">
        <w:rPr>
          <w:rFonts w:cs="Arial"/>
          <w:b/>
          <w:bCs/>
          <w:rtl/>
        </w:rPr>
        <w:t>רותח; ושמואל לטעמיה, דאמר שמואל</w:t>
      </w:r>
      <w:r w:rsidRPr="00D774CB">
        <w:rPr>
          <w:rFonts w:cs="Arial"/>
          <w:b/>
          <w:bCs/>
          <w:rtl/>
        </w:rPr>
        <w:t xml:space="preserve"> מליח  הרי הוא כרותח, וכבוש הרי הו</w:t>
      </w:r>
      <w:r w:rsidRPr="00D774CB">
        <w:rPr>
          <w:rFonts w:cs="Arial"/>
          <w:b/>
          <w:bCs/>
          <w:rtl/>
        </w:rPr>
        <w:t>א כמבושל. כי אתא רבין א"ר יוחנן</w:t>
      </w:r>
      <w:r w:rsidRPr="00D774CB">
        <w:rPr>
          <w:rFonts w:cs="Arial"/>
          <w:b/>
          <w:bCs/>
          <w:rtl/>
        </w:rPr>
        <w:t xml:space="preserve"> מליח אינו כרותח, וכבוש אינו כמבושל</w:t>
      </w:r>
      <w:r w:rsidRPr="00D774CB">
        <w:rPr>
          <w:rFonts w:cs="Arial" w:hint="cs"/>
          <w:b/>
          <w:bCs/>
          <w:rtl/>
        </w:rPr>
        <w:t>.</w:t>
      </w:r>
      <w:r w:rsidRPr="00D774CB">
        <w:rPr>
          <w:rFonts w:cs="Arial"/>
          <w:b/>
          <w:bCs/>
          <w:rtl/>
        </w:rPr>
        <w:t xml:space="preserve"> </w:t>
      </w:r>
    </w:p>
    <w:p w:rsidR="00D774CB" w:rsidRDefault="000E0B01" w:rsidP="000E0B01">
      <w:pPr>
        <w:jc w:val="both"/>
        <w:rPr>
          <w:rtl/>
        </w:rPr>
      </w:pPr>
      <w:r w:rsidRPr="000E0B01">
        <w:rPr>
          <w:rFonts w:cs="Arial" w:hint="cs"/>
          <w:sz w:val="16"/>
          <w:szCs w:val="16"/>
          <w:rtl/>
        </w:rPr>
        <w:t>[</w:t>
      </w:r>
      <w:r w:rsidR="00D774CB" w:rsidRPr="000E0B01">
        <w:rPr>
          <w:rFonts w:cs="Arial"/>
          <w:sz w:val="16"/>
          <w:szCs w:val="16"/>
          <w:rtl/>
        </w:rPr>
        <w:t>יורה דעה סימן ס</w:t>
      </w:r>
      <w:r w:rsidRPr="000E0B01">
        <w:rPr>
          <w:rFonts w:cs="Arial" w:hint="cs"/>
          <w:sz w:val="16"/>
          <w:szCs w:val="16"/>
          <w:rtl/>
        </w:rPr>
        <w:t>"</w:t>
      </w:r>
      <w:r w:rsidR="00D774CB" w:rsidRPr="000E0B01">
        <w:rPr>
          <w:rFonts w:cs="Arial"/>
          <w:sz w:val="16"/>
          <w:szCs w:val="16"/>
          <w:rtl/>
        </w:rPr>
        <w:t>ט</w:t>
      </w:r>
      <w:r w:rsidRPr="000E0B01">
        <w:rPr>
          <w:rFonts w:cs="Arial" w:hint="cs"/>
          <w:sz w:val="16"/>
          <w:szCs w:val="16"/>
          <w:rtl/>
        </w:rPr>
        <w:t>]</w:t>
      </w:r>
      <w:r w:rsidR="00D774CB">
        <w:rPr>
          <w:rFonts w:cs="Arial"/>
          <w:rtl/>
        </w:rPr>
        <w:t xml:space="preserve"> דינו של הכלי שאינו מנוקב כשמלחו בו בשר</w:t>
      </w:r>
      <w:r>
        <w:rPr>
          <w:rFonts w:cs="Arial" w:hint="cs"/>
          <w:rtl/>
        </w:rPr>
        <w:t>,</w:t>
      </w:r>
      <w:r>
        <w:rPr>
          <w:rFonts w:cs="Arial"/>
          <w:rtl/>
        </w:rPr>
        <w:t xml:space="preserve"> כתב</w:t>
      </w:r>
      <w:r>
        <w:rPr>
          <w:rFonts w:cs="Arial" w:hint="cs"/>
          <w:rtl/>
        </w:rPr>
        <w:t xml:space="preserve"> </w:t>
      </w:r>
      <w:r w:rsidR="00D774CB">
        <w:rPr>
          <w:rFonts w:cs="Arial"/>
          <w:rtl/>
        </w:rPr>
        <w:t xml:space="preserve">הש"ע </w:t>
      </w:r>
      <w:r w:rsidRPr="000E0B01">
        <w:rPr>
          <w:rFonts w:cs="Arial" w:hint="cs"/>
          <w:sz w:val="16"/>
          <w:szCs w:val="16"/>
          <w:rtl/>
        </w:rPr>
        <w:t>[ס</w:t>
      </w:r>
      <w:r w:rsidR="00D774CB" w:rsidRPr="000E0B01">
        <w:rPr>
          <w:rFonts w:cs="Arial"/>
          <w:sz w:val="16"/>
          <w:szCs w:val="16"/>
          <w:rtl/>
        </w:rPr>
        <w:t>עיף ט"ז</w:t>
      </w:r>
      <w:r w:rsidRPr="000E0B01">
        <w:rPr>
          <w:rFonts w:cs="Arial" w:hint="cs"/>
          <w:sz w:val="16"/>
          <w:szCs w:val="16"/>
          <w:rtl/>
        </w:rPr>
        <w:t>]</w:t>
      </w:r>
      <w:r w:rsidR="00D774CB" w:rsidRPr="000E0B01">
        <w:rPr>
          <w:rFonts w:cs="Arial"/>
          <w:sz w:val="16"/>
          <w:szCs w:val="16"/>
          <w:rtl/>
        </w:rPr>
        <w:t xml:space="preserve"> </w:t>
      </w:r>
      <w:r w:rsidR="00D774CB">
        <w:rPr>
          <w:rFonts w:cs="Arial"/>
          <w:rtl/>
        </w:rPr>
        <w:t>וז"ל</w:t>
      </w:r>
      <w:r>
        <w:rPr>
          <w:rFonts w:cs="Arial" w:hint="cs"/>
          <w:rtl/>
        </w:rPr>
        <w:t>,</w:t>
      </w:r>
      <w:r w:rsidR="00D774CB">
        <w:rPr>
          <w:rFonts w:cs="Arial"/>
          <w:rtl/>
        </w:rPr>
        <w:t xml:space="preserve"> ואם מלח בכלי שאינו מנוקב אסור להשתמש באותו כלי בדבר רותח</w:t>
      </w:r>
      <w:r>
        <w:rPr>
          <w:rFonts w:cs="Arial" w:hint="cs"/>
          <w:rtl/>
        </w:rPr>
        <w:t>,</w:t>
      </w:r>
      <w:r w:rsidR="00D774CB">
        <w:rPr>
          <w:rFonts w:cs="Arial"/>
          <w:rtl/>
        </w:rPr>
        <w:t xml:space="preserve"> ואם נשתמש בו בעי קליפה אם הוא דבר יבש ואם הוא דבר לח </w:t>
      </w:r>
      <w:r w:rsidR="00D774CB">
        <w:rPr>
          <w:rFonts w:cs="Arial"/>
          <w:rtl/>
        </w:rPr>
        <w:lastRenderedPageBreak/>
        <w:t>בעינן ששים נגד הקליפה מן הקערה</w:t>
      </w:r>
      <w:r>
        <w:rPr>
          <w:rFonts w:cs="Arial" w:hint="cs"/>
          <w:rtl/>
        </w:rPr>
        <w:t>.</w:t>
      </w:r>
      <w:r w:rsidR="00D774CB">
        <w:rPr>
          <w:rFonts w:cs="Arial"/>
          <w:rtl/>
        </w:rPr>
        <w:t xml:space="preserve"> וי"א שאפילו בצונן אסור להשתמש בו בלא הדחה ואם נשתמש בו בלא הדחה ידיח מה שנשתמש בו</w:t>
      </w:r>
      <w:r>
        <w:rPr>
          <w:rFonts w:cs="Arial" w:hint="cs"/>
          <w:rtl/>
        </w:rPr>
        <w:t>,</w:t>
      </w:r>
      <w:r w:rsidR="00D774CB">
        <w:rPr>
          <w:rFonts w:cs="Arial"/>
          <w:rtl/>
        </w:rPr>
        <w:t xml:space="preserve"> אבל מותר לחזור ולמלוח בה בשר לאחר שנקבוה</w:t>
      </w:r>
      <w:r>
        <w:rPr>
          <w:rFonts w:cs="Arial" w:hint="cs"/>
          <w:rtl/>
        </w:rPr>
        <w:t>,</w:t>
      </w:r>
      <w:r w:rsidR="00D774CB">
        <w:rPr>
          <w:rFonts w:cs="Arial"/>
          <w:rtl/>
        </w:rPr>
        <w:t xml:space="preserve"> או אפילו בלא נקיבה אם הבשר שהה כבר במליחתו והודח</w:t>
      </w:r>
      <w:r>
        <w:rPr>
          <w:rFonts w:cs="Arial" w:hint="cs"/>
          <w:rtl/>
        </w:rPr>
        <w:t>,</w:t>
      </w:r>
      <w:r w:rsidR="00D774CB">
        <w:rPr>
          <w:rFonts w:cs="Arial"/>
          <w:rtl/>
        </w:rPr>
        <w:t xml:space="preserve"> אבל אם הוא מנוקב מותר לאכול בו אפילו רותח</w:t>
      </w:r>
      <w:r>
        <w:rPr>
          <w:rFonts w:cs="Arial" w:hint="cs"/>
          <w:rtl/>
        </w:rPr>
        <w:t>,</w:t>
      </w:r>
      <w:r w:rsidR="00D774CB">
        <w:rPr>
          <w:rFonts w:cs="Arial"/>
          <w:rtl/>
        </w:rPr>
        <w:t xml:space="preserve"> ויש אוסרין ברותח ויש ליזהר לכתחלה ובדיעבד מותר</w:t>
      </w:r>
      <w:r>
        <w:rPr>
          <w:rFonts w:cs="Arial" w:hint="cs"/>
          <w:rtl/>
        </w:rPr>
        <w:t>.</w:t>
      </w:r>
      <w:r w:rsidR="00D774CB">
        <w:rPr>
          <w:rFonts w:cs="Arial"/>
          <w:rtl/>
        </w:rPr>
        <w:t xml:space="preserve"> עכ"ל: </w:t>
      </w:r>
    </w:p>
    <w:p w:rsidR="00D774CB" w:rsidRDefault="00AC4DA8" w:rsidP="00AC4DA8">
      <w:pPr>
        <w:jc w:val="both"/>
        <w:rPr>
          <w:rtl/>
        </w:rPr>
      </w:pPr>
      <w:r>
        <w:rPr>
          <w:rFonts w:cs="Arial" w:hint="cs"/>
          <w:rtl/>
        </w:rPr>
        <w:t>ו</w:t>
      </w:r>
      <w:r w:rsidR="00D774CB">
        <w:rPr>
          <w:rFonts w:cs="Arial"/>
          <w:rtl/>
        </w:rPr>
        <w:t xml:space="preserve">ביאור </w:t>
      </w:r>
      <w:r>
        <w:rPr>
          <w:rFonts w:cs="Arial" w:hint="cs"/>
          <w:rtl/>
        </w:rPr>
        <w:t>ה</w:t>
      </w:r>
      <w:r>
        <w:rPr>
          <w:rFonts w:cs="Arial"/>
          <w:rtl/>
        </w:rPr>
        <w:t>דברי</w:t>
      </w:r>
      <w:r w:rsidR="00D774CB">
        <w:rPr>
          <w:rFonts w:cs="Arial"/>
          <w:rtl/>
        </w:rPr>
        <w:t>ם</w:t>
      </w:r>
      <w:r>
        <w:rPr>
          <w:rFonts w:cs="Arial" w:hint="cs"/>
          <w:rtl/>
        </w:rPr>
        <w:t>,</w:t>
      </w:r>
      <w:r>
        <w:rPr>
          <w:rFonts w:cs="Arial"/>
          <w:rtl/>
        </w:rPr>
        <w:t xml:space="preserve"> ד</w:t>
      </w:r>
      <w:r w:rsidR="00D774CB">
        <w:rPr>
          <w:rFonts w:cs="Arial"/>
          <w:rtl/>
        </w:rPr>
        <w:t>קיי"ל אין מליחה לכלים להפליט אבל יש מליחה להבליע בכלים ויפליטו ע"י בישול</w:t>
      </w:r>
      <w:r>
        <w:rPr>
          <w:rFonts w:cs="Arial" w:hint="cs"/>
          <w:rtl/>
        </w:rPr>
        <w:t>,</w:t>
      </w:r>
      <w:r w:rsidR="00D774CB">
        <w:rPr>
          <w:rFonts w:cs="Arial"/>
          <w:rtl/>
        </w:rPr>
        <w:t xml:space="preserve"> כ</w:t>
      </w:r>
      <w:r>
        <w:rPr>
          <w:rFonts w:cs="Arial"/>
          <w:rtl/>
        </w:rPr>
        <w:t>לומר דע"י שמולחין מליחת איסור בכלי</w:t>
      </w:r>
      <w:r w:rsidR="00D774CB">
        <w:rPr>
          <w:rFonts w:cs="Arial"/>
          <w:rtl/>
        </w:rPr>
        <w:t xml:space="preserve"> ה</w:t>
      </w:r>
      <w:r>
        <w:rPr>
          <w:rFonts w:cs="Arial" w:hint="cs"/>
          <w:rtl/>
        </w:rPr>
        <w:t>ו</w:t>
      </w:r>
      <w:r>
        <w:rPr>
          <w:rFonts w:cs="Arial"/>
          <w:rtl/>
        </w:rPr>
        <w:t>א בולע ונעש</w:t>
      </w:r>
      <w:r>
        <w:rPr>
          <w:rFonts w:cs="Arial" w:hint="cs"/>
          <w:rtl/>
        </w:rPr>
        <w:t>ה</w:t>
      </w:r>
      <w:r w:rsidR="00D774CB">
        <w:rPr>
          <w:rFonts w:cs="Arial"/>
          <w:rtl/>
        </w:rPr>
        <w:t xml:space="preserve"> טרפה</w:t>
      </w:r>
      <w:r>
        <w:rPr>
          <w:rFonts w:cs="Arial" w:hint="cs"/>
          <w:rtl/>
        </w:rPr>
        <w:t>,</w:t>
      </w:r>
      <w:r w:rsidR="00D774CB">
        <w:rPr>
          <w:rFonts w:cs="Arial"/>
          <w:rtl/>
        </w:rPr>
        <w:t xml:space="preserve"> אמנם שתפליט ממנ</w:t>
      </w:r>
      <w:r>
        <w:rPr>
          <w:rFonts w:cs="Arial" w:hint="cs"/>
          <w:rtl/>
        </w:rPr>
        <w:t>ו</w:t>
      </w:r>
      <w:r w:rsidR="00D774CB">
        <w:rPr>
          <w:rFonts w:cs="Arial"/>
          <w:rtl/>
        </w:rPr>
        <w:t xml:space="preserve"> לענ</w:t>
      </w:r>
      <w:r>
        <w:rPr>
          <w:rFonts w:cs="Arial"/>
          <w:rtl/>
        </w:rPr>
        <w:t>ין לאסור אח"כ דבר המותר הנמלח ב</w:t>
      </w:r>
      <w:r>
        <w:rPr>
          <w:rFonts w:cs="Arial" w:hint="cs"/>
          <w:rtl/>
        </w:rPr>
        <w:t>ו</w:t>
      </w:r>
      <w:r w:rsidR="00D774CB">
        <w:rPr>
          <w:rFonts w:cs="Arial"/>
          <w:rtl/>
        </w:rPr>
        <w:t xml:space="preserve"> בזה אין מליחה לכלים</w:t>
      </w:r>
      <w:r>
        <w:rPr>
          <w:rFonts w:cs="Arial" w:hint="cs"/>
          <w:rtl/>
        </w:rPr>
        <w:t>,</w:t>
      </w:r>
      <w:r w:rsidR="00D774CB">
        <w:rPr>
          <w:rFonts w:cs="Arial"/>
          <w:rtl/>
        </w:rPr>
        <w:t xml:space="preserve"> דכח המליחה אינו פועל להוציא פליטת הכלי</w:t>
      </w:r>
      <w:r>
        <w:rPr>
          <w:rFonts w:cs="Arial" w:hint="cs"/>
          <w:rtl/>
        </w:rPr>
        <w:t>,</w:t>
      </w:r>
      <w:r>
        <w:rPr>
          <w:rFonts w:cs="Arial"/>
          <w:rtl/>
        </w:rPr>
        <w:t xml:space="preserve"> אבל כשמבשלי</w:t>
      </w:r>
      <w:r>
        <w:rPr>
          <w:rFonts w:cs="Arial" w:hint="cs"/>
          <w:rtl/>
        </w:rPr>
        <w:t>ם</w:t>
      </w:r>
      <w:r>
        <w:rPr>
          <w:rFonts w:cs="Arial"/>
          <w:rtl/>
        </w:rPr>
        <w:t xml:space="preserve"> ב</w:t>
      </w:r>
      <w:r>
        <w:rPr>
          <w:rFonts w:cs="Arial" w:hint="cs"/>
          <w:rtl/>
        </w:rPr>
        <w:t>ו</w:t>
      </w:r>
      <w:r w:rsidR="00D774CB">
        <w:rPr>
          <w:rFonts w:cs="Arial"/>
          <w:rtl/>
        </w:rPr>
        <w:t xml:space="preserve"> דבר היתר נאסר התבשיל</w:t>
      </w:r>
      <w:r>
        <w:rPr>
          <w:rFonts w:cs="Arial" w:hint="cs"/>
          <w:rtl/>
        </w:rPr>
        <w:t>,</w:t>
      </w:r>
      <w:r w:rsidR="00D774CB">
        <w:rPr>
          <w:rFonts w:cs="Arial"/>
          <w:rtl/>
        </w:rPr>
        <w:t xml:space="preserve"> משום דע"י </w:t>
      </w:r>
      <w:r>
        <w:rPr>
          <w:rFonts w:cs="Arial"/>
          <w:rtl/>
        </w:rPr>
        <w:t>בישול נפלט האיסור מהכלי ונבלע ב</w:t>
      </w:r>
      <w:r w:rsidR="00D774CB">
        <w:rPr>
          <w:rFonts w:cs="Arial"/>
          <w:rtl/>
        </w:rPr>
        <w:t>היתר</w:t>
      </w:r>
      <w:r>
        <w:rPr>
          <w:rFonts w:cs="Arial" w:hint="cs"/>
          <w:rtl/>
        </w:rPr>
        <w:t>.</w:t>
      </w:r>
      <w:r>
        <w:rPr>
          <w:rFonts w:cs="Arial"/>
          <w:rtl/>
        </w:rPr>
        <w:t xml:space="preserve"> וזה שכתבו דמותר לחזור ולמלוח ב</w:t>
      </w:r>
      <w:r>
        <w:rPr>
          <w:rFonts w:cs="Arial" w:hint="cs"/>
          <w:rtl/>
        </w:rPr>
        <w:t>ו</w:t>
      </w:r>
      <w:r w:rsidR="00D774CB">
        <w:rPr>
          <w:rFonts w:cs="Arial"/>
          <w:rtl/>
        </w:rPr>
        <w:t xml:space="preserve"> בשר לאחר שנקבוה</w:t>
      </w:r>
      <w:r>
        <w:rPr>
          <w:rFonts w:cs="Arial" w:hint="cs"/>
          <w:rtl/>
        </w:rPr>
        <w:t>ו</w:t>
      </w:r>
      <w:r w:rsidR="00D774CB">
        <w:rPr>
          <w:rFonts w:cs="Arial"/>
          <w:rtl/>
        </w:rPr>
        <w:t xml:space="preserve"> דאע"ג דהכלי טרפה</w:t>
      </w:r>
      <w:r>
        <w:rPr>
          <w:rFonts w:cs="Arial" w:hint="cs"/>
          <w:rtl/>
        </w:rPr>
        <w:t>,</w:t>
      </w:r>
      <w:r w:rsidR="00D774CB">
        <w:rPr>
          <w:rFonts w:cs="Arial"/>
          <w:rtl/>
        </w:rPr>
        <w:t xml:space="preserve"> מ"מ אין כח המליחה השניה יפה להוציא ממנ</w:t>
      </w:r>
      <w:r>
        <w:rPr>
          <w:rFonts w:cs="Arial" w:hint="cs"/>
          <w:rtl/>
        </w:rPr>
        <w:t>ו</w:t>
      </w:r>
      <w:r w:rsidR="00D774CB">
        <w:rPr>
          <w:rFonts w:cs="Arial"/>
          <w:rtl/>
        </w:rPr>
        <w:t xml:space="preserve"> הבלוע</w:t>
      </w:r>
      <w:r>
        <w:rPr>
          <w:rFonts w:cs="Arial" w:hint="cs"/>
          <w:rtl/>
        </w:rPr>
        <w:t>.</w:t>
      </w:r>
    </w:p>
    <w:p w:rsidR="00DF6647" w:rsidRDefault="00D774CB" w:rsidP="00DF6647">
      <w:pPr>
        <w:jc w:val="both"/>
        <w:rPr>
          <w:rFonts w:cs="Arial" w:hint="cs"/>
          <w:sz w:val="16"/>
          <w:szCs w:val="16"/>
          <w:rtl/>
        </w:rPr>
      </w:pPr>
      <w:r>
        <w:rPr>
          <w:rFonts w:cs="Arial"/>
          <w:rtl/>
        </w:rPr>
        <w:t xml:space="preserve">ולענין מה שאסרו להשתמש בו בדבר רותח ואם נשתמש בו צריך קליפה בדבר יבש ובלח צריך </w:t>
      </w:r>
      <w:r w:rsidR="00464323">
        <w:rPr>
          <w:rFonts w:cs="Arial" w:hint="cs"/>
          <w:rtl/>
        </w:rPr>
        <w:t>ששים</w:t>
      </w:r>
      <w:r>
        <w:rPr>
          <w:rFonts w:cs="Arial"/>
          <w:rtl/>
        </w:rPr>
        <w:t xml:space="preserve"> נגד קליפה מן הקערה</w:t>
      </w:r>
      <w:r w:rsidR="00464323">
        <w:rPr>
          <w:rFonts w:cs="Arial" w:hint="cs"/>
          <w:rtl/>
        </w:rPr>
        <w:t>,</w:t>
      </w:r>
      <w:r>
        <w:rPr>
          <w:rFonts w:cs="Arial"/>
          <w:rtl/>
        </w:rPr>
        <w:t xml:space="preserve"> ד</w:t>
      </w:r>
      <w:r w:rsidR="00464323">
        <w:rPr>
          <w:rFonts w:cs="Arial" w:hint="cs"/>
          <w:rtl/>
        </w:rPr>
        <w:t xml:space="preserve">וקא </w:t>
      </w:r>
      <w:r w:rsidR="00464323">
        <w:rPr>
          <w:rFonts w:cs="Arial"/>
          <w:rtl/>
        </w:rPr>
        <w:t>ברותח אסור להשתמש ב</w:t>
      </w:r>
      <w:r w:rsidR="00464323">
        <w:rPr>
          <w:rFonts w:cs="Arial" w:hint="cs"/>
          <w:rtl/>
        </w:rPr>
        <w:t>ו,</w:t>
      </w:r>
      <w:r>
        <w:rPr>
          <w:rFonts w:cs="Arial"/>
          <w:rtl/>
        </w:rPr>
        <w:t xml:space="preserve"> דבישול מפליט</w:t>
      </w:r>
      <w:r w:rsidR="00464323">
        <w:rPr>
          <w:rFonts w:cs="Arial" w:hint="cs"/>
          <w:rtl/>
        </w:rPr>
        <w:t>,</w:t>
      </w:r>
      <w:r>
        <w:rPr>
          <w:rFonts w:cs="Arial"/>
          <w:rtl/>
        </w:rPr>
        <w:t xml:space="preserve"> </w:t>
      </w:r>
      <w:r w:rsidR="00464323">
        <w:rPr>
          <w:rFonts w:cs="Arial"/>
          <w:rtl/>
        </w:rPr>
        <w:t>מ"מ אם נשתמש ב</w:t>
      </w:r>
      <w:r w:rsidR="00464323">
        <w:rPr>
          <w:rFonts w:cs="Arial" w:hint="cs"/>
          <w:rtl/>
        </w:rPr>
        <w:t>ו,</w:t>
      </w:r>
      <w:r>
        <w:rPr>
          <w:rFonts w:cs="Arial"/>
          <w:rtl/>
        </w:rPr>
        <w:t xml:space="preserve"> כיון דהקערה צוננת הוה דינו כחם לתוך צונן דדי בקליפה</w:t>
      </w:r>
      <w:r w:rsidR="00464323">
        <w:rPr>
          <w:rFonts w:cs="Arial" w:hint="cs"/>
          <w:rtl/>
        </w:rPr>
        <w:t>,</w:t>
      </w:r>
      <w:r>
        <w:rPr>
          <w:rFonts w:cs="Arial"/>
          <w:rtl/>
        </w:rPr>
        <w:t xml:space="preserve"> </w:t>
      </w:r>
      <w:r w:rsidR="00464323">
        <w:rPr>
          <w:rFonts w:cs="Arial"/>
          <w:rtl/>
        </w:rPr>
        <w:t>אבל להשתמש ב</w:t>
      </w:r>
      <w:r w:rsidR="00464323">
        <w:rPr>
          <w:rFonts w:cs="Arial" w:hint="cs"/>
          <w:rtl/>
        </w:rPr>
        <w:t>ו</w:t>
      </w:r>
      <w:r>
        <w:rPr>
          <w:rFonts w:cs="Arial"/>
          <w:rtl/>
        </w:rPr>
        <w:t xml:space="preserve"> בצונן אין כאן איסור כלל</w:t>
      </w:r>
      <w:r w:rsidR="00464323">
        <w:rPr>
          <w:rFonts w:cs="Arial" w:hint="cs"/>
          <w:rtl/>
        </w:rPr>
        <w:t>,</w:t>
      </w:r>
      <w:r>
        <w:rPr>
          <w:rFonts w:cs="Arial"/>
          <w:rtl/>
        </w:rPr>
        <w:t xml:space="preserve"> ורק יקנח</w:t>
      </w:r>
      <w:r w:rsidR="00464323">
        <w:rPr>
          <w:rFonts w:cs="Arial"/>
          <w:rtl/>
        </w:rPr>
        <w:t xml:space="preserve"> הכלי שלא יהא עלי</w:t>
      </w:r>
      <w:r w:rsidR="00464323">
        <w:rPr>
          <w:rFonts w:cs="Arial" w:hint="cs"/>
          <w:rtl/>
        </w:rPr>
        <w:t>ו</w:t>
      </w:r>
      <w:r>
        <w:rPr>
          <w:rFonts w:cs="Arial"/>
          <w:rtl/>
        </w:rPr>
        <w:t xml:space="preserve"> דם</w:t>
      </w:r>
      <w:r w:rsidR="00464323">
        <w:rPr>
          <w:rFonts w:cs="Arial" w:hint="cs"/>
          <w:rtl/>
        </w:rPr>
        <w:t>.</w:t>
      </w:r>
      <w:r>
        <w:rPr>
          <w:rFonts w:cs="Arial"/>
          <w:rtl/>
        </w:rPr>
        <w:t xml:space="preserve"> וכ"ז הוא בכלי שאינו מנוקב</w:t>
      </w:r>
      <w:r w:rsidR="00464323">
        <w:rPr>
          <w:rFonts w:cs="Arial" w:hint="cs"/>
          <w:rtl/>
        </w:rPr>
        <w:t>,</w:t>
      </w:r>
      <w:r>
        <w:rPr>
          <w:rFonts w:cs="Arial"/>
          <w:rtl/>
        </w:rPr>
        <w:t xml:space="preserve"> אבל כשמלחו בכלי מנוקב מותר להשתמש בו אפילו רותח שהרי הדם לא נבלע בה כלל דדם מישרק שריק ויצא מבין הנקבים ולא נבלע כלל בהכלי</w:t>
      </w:r>
      <w:r w:rsidR="00464323">
        <w:rPr>
          <w:rFonts w:cs="Arial" w:hint="cs"/>
          <w:rtl/>
        </w:rPr>
        <w:t>,</w:t>
      </w:r>
      <w:r>
        <w:rPr>
          <w:rFonts w:cs="Arial"/>
          <w:rtl/>
        </w:rPr>
        <w:t xml:space="preserve"> ו</w:t>
      </w:r>
      <w:r w:rsidR="00464323">
        <w:rPr>
          <w:rFonts w:cs="Arial" w:hint="cs"/>
          <w:rtl/>
        </w:rPr>
        <w:t>מ</w:t>
      </w:r>
      <w:r>
        <w:rPr>
          <w:rFonts w:cs="Arial"/>
          <w:rtl/>
        </w:rPr>
        <w:t>ה שאמרו ב</w:t>
      </w:r>
      <w:r w:rsidR="00464323">
        <w:rPr>
          <w:rFonts w:cs="Arial" w:hint="cs"/>
          <w:rtl/>
        </w:rPr>
        <w:t xml:space="preserve">סוגיין </w:t>
      </w:r>
      <w:r>
        <w:rPr>
          <w:rFonts w:cs="Arial"/>
          <w:rtl/>
        </w:rPr>
        <w:t xml:space="preserve">קערה שמלח בה בשר אסור לאכול בה רותח מיירי בכלי שאינו מנוקב </w:t>
      </w:r>
      <w:r w:rsidRPr="00464323">
        <w:rPr>
          <w:rFonts w:cs="Arial"/>
          <w:sz w:val="16"/>
          <w:szCs w:val="16"/>
          <w:rtl/>
        </w:rPr>
        <w:t>[רא"ש]</w:t>
      </w:r>
      <w:r w:rsidR="00464323">
        <w:rPr>
          <w:rFonts w:cs="Arial" w:hint="cs"/>
          <w:rtl/>
        </w:rPr>
        <w:t>,</w:t>
      </w:r>
      <w:r w:rsidRPr="00464323">
        <w:rPr>
          <w:rFonts w:cs="Arial"/>
          <w:rtl/>
        </w:rPr>
        <w:t xml:space="preserve"> </w:t>
      </w:r>
      <w:r>
        <w:rPr>
          <w:rFonts w:cs="Arial"/>
          <w:rtl/>
        </w:rPr>
        <w:t>והגמ' קמ"ל דלא לבד שהבשר אסור דזהו מ</w:t>
      </w:r>
      <w:r w:rsidR="00464323">
        <w:rPr>
          <w:rFonts w:cs="Arial"/>
          <w:rtl/>
        </w:rPr>
        <w:t>ילתא דפשיטא אלא אפילו הכלי אסור</w:t>
      </w:r>
      <w:r w:rsidR="00464323">
        <w:rPr>
          <w:rFonts w:cs="Arial" w:hint="cs"/>
          <w:rtl/>
        </w:rPr>
        <w:t>,</w:t>
      </w:r>
      <w:r>
        <w:rPr>
          <w:rFonts w:cs="Arial"/>
          <w:rtl/>
        </w:rPr>
        <w:t xml:space="preserve"> דאל"כ איך מולחין תמיד </w:t>
      </w:r>
      <w:r w:rsidR="00464323">
        <w:rPr>
          <w:rFonts w:cs="Arial"/>
          <w:rtl/>
        </w:rPr>
        <w:t>בכלי מנוקב והרי מפעם ראשון נאסר</w:t>
      </w:r>
      <w:r w:rsidR="00464323">
        <w:rPr>
          <w:rFonts w:cs="Arial" w:hint="cs"/>
          <w:rtl/>
        </w:rPr>
        <w:t>.</w:t>
      </w:r>
      <w:r>
        <w:rPr>
          <w:rFonts w:cs="Arial"/>
          <w:rtl/>
        </w:rPr>
        <w:t xml:space="preserve"> </w:t>
      </w:r>
      <w:r w:rsidR="00DF6647">
        <w:rPr>
          <w:rFonts w:cs="Arial" w:hint="cs"/>
          <w:rtl/>
        </w:rPr>
        <w:t>ובב"י הביא הרבה דעות ד</w:t>
      </w:r>
      <w:r w:rsidR="00DF6647">
        <w:rPr>
          <w:rFonts w:cs="Arial"/>
          <w:rtl/>
        </w:rPr>
        <w:t>ס"ל דגם בכלי מנוקב אסור לאכול ב</w:t>
      </w:r>
      <w:r w:rsidR="00DF6647">
        <w:rPr>
          <w:rFonts w:cs="Arial" w:hint="cs"/>
          <w:rtl/>
        </w:rPr>
        <w:t>ו</w:t>
      </w:r>
      <w:r>
        <w:rPr>
          <w:rFonts w:cs="Arial"/>
          <w:rtl/>
        </w:rPr>
        <w:t xml:space="preserve"> רותח</w:t>
      </w:r>
      <w:r w:rsidR="00DF6647">
        <w:rPr>
          <w:rFonts w:cs="Arial" w:hint="cs"/>
          <w:rtl/>
        </w:rPr>
        <w:t>,</w:t>
      </w:r>
      <w:r>
        <w:rPr>
          <w:rFonts w:cs="Arial"/>
          <w:rtl/>
        </w:rPr>
        <w:t xml:space="preserve"> וצ"ל לדבריהם אף על גב דדם </w:t>
      </w:r>
      <w:r w:rsidR="00DF6647">
        <w:rPr>
          <w:rFonts w:cs="Arial"/>
          <w:rtl/>
        </w:rPr>
        <w:t>מישרק שריק זהו לענין הבשר אבל ב</w:t>
      </w:r>
      <w:r>
        <w:rPr>
          <w:rFonts w:cs="Arial"/>
          <w:rtl/>
        </w:rPr>
        <w:t>כלי נשאר דם וציר בין נקב לנקב</w:t>
      </w:r>
      <w:r w:rsidR="00DF6647">
        <w:rPr>
          <w:rFonts w:cs="Arial" w:hint="cs"/>
          <w:rtl/>
        </w:rPr>
        <w:t>. והטור כתב בשם הר"פ</w:t>
      </w:r>
      <w:r>
        <w:rPr>
          <w:rFonts w:cs="Arial"/>
          <w:rtl/>
        </w:rPr>
        <w:t xml:space="preserve"> </w:t>
      </w:r>
      <w:r w:rsidR="00DF6647">
        <w:rPr>
          <w:rFonts w:cs="Arial" w:hint="cs"/>
          <w:rtl/>
        </w:rPr>
        <w:t xml:space="preserve">לחלק </w:t>
      </w:r>
      <w:r w:rsidR="00DF6647">
        <w:rPr>
          <w:rFonts w:cs="Arial"/>
          <w:rtl/>
        </w:rPr>
        <w:t>בין כלי חרס לשאר</w:t>
      </w:r>
      <w:r>
        <w:rPr>
          <w:rFonts w:cs="Arial"/>
          <w:rtl/>
        </w:rPr>
        <w:t xml:space="preserve"> כלים</w:t>
      </w:r>
      <w:r w:rsidR="00DF6647">
        <w:rPr>
          <w:rFonts w:cs="Arial" w:hint="cs"/>
          <w:rtl/>
        </w:rPr>
        <w:t>,</w:t>
      </w:r>
      <w:r w:rsidR="00DF6647">
        <w:rPr>
          <w:rFonts w:cs="Arial"/>
          <w:rtl/>
        </w:rPr>
        <w:t xml:space="preserve"> דכלי חרס ודאי בולע אף כשה</w:t>
      </w:r>
      <w:r w:rsidR="00DF6647">
        <w:rPr>
          <w:rFonts w:cs="Arial" w:hint="cs"/>
          <w:rtl/>
        </w:rPr>
        <w:t>ו</w:t>
      </w:r>
      <w:r w:rsidR="00DF6647">
        <w:rPr>
          <w:rFonts w:cs="Arial"/>
          <w:rtl/>
        </w:rPr>
        <w:t>א מנוקב</w:t>
      </w:r>
      <w:r w:rsidR="00DF6647">
        <w:rPr>
          <w:rFonts w:cs="Arial" w:hint="cs"/>
          <w:rtl/>
        </w:rPr>
        <w:t>.</w:t>
      </w:r>
      <w:r w:rsidR="00DF6647">
        <w:rPr>
          <w:rFonts w:cs="Arial"/>
          <w:rtl/>
        </w:rPr>
        <w:t xml:space="preserve"> ו</w:t>
      </w:r>
      <w:r w:rsidR="00DF6647">
        <w:rPr>
          <w:rFonts w:cs="Arial" w:hint="cs"/>
          <w:rtl/>
        </w:rPr>
        <w:t>מ</w:t>
      </w:r>
      <w:r w:rsidR="00DF6647">
        <w:rPr>
          <w:rFonts w:cs="Arial"/>
          <w:rtl/>
        </w:rPr>
        <w:t>ה</w:t>
      </w:r>
      <w:r>
        <w:rPr>
          <w:rFonts w:cs="Arial"/>
          <w:rtl/>
        </w:rPr>
        <w:t xml:space="preserve"> שכתבו </w:t>
      </w:r>
      <w:r w:rsidR="00DF6647">
        <w:rPr>
          <w:rFonts w:cs="Arial" w:hint="cs"/>
          <w:rtl/>
        </w:rPr>
        <w:t>ב</w:t>
      </w:r>
      <w:r>
        <w:rPr>
          <w:rFonts w:cs="Arial"/>
          <w:rtl/>
        </w:rPr>
        <w:t xml:space="preserve">ש"ע </w:t>
      </w:r>
      <w:r w:rsidR="00DF6647">
        <w:rPr>
          <w:rFonts w:cs="Arial" w:hint="cs"/>
          <w:rtl/>
        </w:rPr>
        <w:t xml:space="preserve">שהבאנו </w:t>
      </w:r>
      <w:r w:rsidRPr="00DF6647">
        <w:rPr>
          <w:rFonts w:cs="Arial"/>
          <w:b/>
          <w:bCs/>
          <w:rtl/>
        </w:rPr>
        <w:t xml:space="preserve">דיש ליזהר </w:t>
      </w:r>
      <w:r w:rsidRPr="00DF6647">
        <w:rPr>
          <w:rFonts w:cs="Arial"/>
          <w:b/>
          <w:bCs/>
          <w:rtl/>
        </w:rPr>
        <w:lastRenderedPageBreak/>
        <w:t>לכתחלה ובדיעבד מותר</w:t>
      </w:r>
      <w:r w:rsidR="00DF6647">
        <w:rPr>
          <w:rFonts w:cs="Arial" w:hint="cs"/>
          <w:rtl/>
        </w:rPr>
        <w:t>, היינו</w:t>
      </w:r>
      <w:r>
        <w:rPr>
          <w:rFonts w:cs="Arial"/>
          <w:rtl/>
        </w:rPr>
        <w:t xml:space="preserve"> דלכתחלה יש ליזהר בכל הכלים</w:t>
      </w:r>
      <w:r w:rsidR="00DF6647">
        <w:rPr>
          <w:rFonts w:cs="Arial" w:hint="cs"/>
          <w:rtl/>
        </w:rPr>
        <w:t>,</w:t>
      </w:r>
      <w:r>
        <w:rPr>
          <w:rFonts w:cs="Arial"/>
          <w:rtl/>
        </w:rPr>
        <w:t xml:space="preserve"> ובדיעבד מותר אפילו כלי חרס</w:t>
      </w:r>
      <w:r w:rsidR="00DF6647">
        <w:rPr>
          <w:rFonts w:cs="Arial" w:hint="cs"/>
          <w:rtl/>
        </w:rPr>
        <w:t>,</w:t>
      </w:r>
      <w:r>
        <w:rPr>
          <w:rFonts w:cs="Arial"/>
          <w:rtl/>
        </w:rPr>
        <w:t xml:space="preserve"> שהרי לא הזכירו חילוק זה</w:t>
      </w:r>
      <w:r w:rsidR="00DF6647">
        <w:rPr>
          <w:rFonts w:cs="Arial" w:hint="cs"/>
          <w:rtl/>
        </w:rPr>
        <w:t>,</w:t>
      </w:r>
      <w:r>
        <w:rPr>
          <w:rFonts w:cs="Arial"/>
          <w:rtl/>
        </w:rPr>
        <w:t xml:space="preserve"> ש"מ דס"ל דבדיעבד גם כלי חרס מותר</w:t>
      </w:r>
      <w:r w:rsidR="00DF6647">
        <w:rPr>
          <w:rFonts w:cs="Arial" w:hint="cs"/>
          <w:rtl/>
        </w:rPr>
        <w:t xml:space="preserve">. ובאמת האחרונים </w:t>
      </w:r>
      <w:r w:rsidR="00DF6647" w:rsidRPr="00DF6647">
        <w:rPr>
          <w:rFonts w:cs="Arial"/>
          <w:sz w:val="16"/>
          <w:szCs w:val="16"/>
          <w:rtl/>
        </w:rPr>
        <w:t xml:space="preserve">[יש"ש וב"ח] </w:t>
      </w:r>
      <w:r w:rsidR="00DF6647">
        <w:rPr>
          <w:rFonts w:cs="Arial" w:hint="cs"/>
          <w:rtl/>
        </w:rPr>
        <w:t>כתבו לאסור בכלי חרס אפילו דיעבד,</w:t>
      </w:r>
      <w:r>
        <w:rPr>
          <w:rFonts w:cs="Arial"/>
          <w:rtl/>
        </w:rPr>
        <w:t xml:space="preserve"> ולזה הסכימו ה</w:t>
      </w:r>
      <w:r w:rsidR="00DF6647">
        <w:rPr>
          <w:rFonts w:cs="Arial" w:hint="cs"/>
          <w:rtl/>
        </w:rPr>
        <w:t>נושאי כלים</w:t>
      </w:r>
      <w:r>
        <w:rPr>
          <w:rFonts w:cs="Arial"/>
          <w:rtl/>
        </w:rPr>
        <w:t xml:space="preserve"> </w:t>
      </w:r>
      <w:r w:rsidRPr="00DF6647">
        <w:rPr>
          <w:rFonts w:cs="Arial"/>
          <w:sz w:val="16"/>
          <w:szCs w:val="16"/>
          <w:rtl/>
        </w:rPr>
        <w:t>[ש"ך וט"ז]</w:t>
      </w:r>
      <w:r w:rsidR="00DF6647">
        <w:rPr>
          <w:rFonts w:cs="Arial" w:hint="cs"/>
          <w:rtl/>
        </w:rPr>
        <w:t>.</w:t>
      </w:r>
      <w:r w:rsidRPr="00DF6647">
        <w:rPr>
          <w:rFonts w:cs="Arial"/>
          <w:rtl/>
        </w:rPr>
        <w:t xml:space="preserve"> </w:t>
      </w:r>
      <w:r>
        <w:rPr>
          <w:rFonts w:cs="Arial"/>
          <w:rtl/>
        </w:rPr>
        <w:t>וזהו ברותח</w:t>
      </w:r>
      <w:r w:rsidR="00DF6647">
        <w:rPr>
          <w:rFonts w:cs="Arial" w:hint="cs"/>
          <w:rtl/>
        </w:rPr>
        <w:t>,</w:t>
      </w:r>
      <w:r w:rsidR="00DF6647">
        <w:rPr>
          <w:rFonts w:cs="Arial"/>
          <w:rtl/>
        </w:rPr>
        <w:t xml:space="preserve"> אבל להשתמש צונן במנוקב</w:t>
      </w:r>
      <w:r>
        <w:rPr>
          <w:rFonts w:cs="Arial"/>
          <w:rtl/>
        </w:rPr>
        <w:t xml:space="preserve"> ודאי דמותר אף בכלי חרס וא"צ אפילו הדחה רק קינוח </w:t>
      </w:r>
      <w:r w:rsidRPr="00DF6647">
        <w:rPr>
          <w:rFonts w:cs="Arial"/>
          <w:sz w:val="16"/>
          <w:szCs w:val="16"/>
          <w:rtl/>
        </w:rPr>
        <w:t>[ש"ך סק"ע]</w:t>
      </w:r>
      <w:r w:rsidR="00DF6647">
        <w:rPr>
          <w:rFonts w:cs="Arial" w:hint="cs"/>
          <w:sz w:val="16"/>
          <w:szCs w:val="16"/>
          <w:rtl/>
        </w:rPr>
        <w:t>.</w:t>
      </w:r>
    </w:p>
    <w:p w:rsidR="009766C7" w:rsidRPr="009766C7" w:rsidRDefault="009766C7" w:rsidP="009766C7">
      <w:pPr>
        <w:jc w:val="both"/>
        <w:rPr>
          <w:b/>
          <w:bCs/>
          <w:rtl/>
        </w:rPr>
      </w:pPr>
      <w:r w:rsidRPr="009766C7">
        <w:rPr>
          <w:rFonts w:hint="cs"/>
          <w:b/>
          <w:bCs/>
          <w:rtl/>
        </w:rPr>
        <w:t>וה</w:t>
      </w:r>
      <w:r w:rsidRPr="009766C7">
        <w:rPr>
          <w:rFonts w:cs="Arial"/>
          <w:b/>
          <w:bCs/>
          <w:rtl/>
        </w:rPr>
        <w:t>לכתא דגים שעלו בקערה מותר לאוכלן בכותח</w:t>
      </w:r>
      <w:r w:rsidRPr="009766C7">
        <w:rPr>
          <w:rFonts w:cs="Arial" w:hint="cs"/>
          <w:b/>
          <w:bCs/>
          <w:rtl/>
        </w:rPr>
        <w:t>.</w:t>
      </w:r>
      <w:r w:rsidRPr="009766C7">
        <w:rPr>
          <w:rFonts w:cs="Arial"/>
          <w:b/>
          <w:bCs/>
          <w:rtl/>
        </w:rPr>
        <w:t xml:space="preserve"> </w:t>
      </w:r>
    </w:p>
    <w:p w:rsidR="009766C7" w:rsidRPr="005860D4" w:rsidRDefault="009766C7" w:rsidP="009766C7">
      <w:pPr>
        <w:jc w:val="both"/>
        <w:rPr>
          <w:rtl/>
        </w:rPr>
      </w:pPr>
      <w:r w:rsidRPr="009766C7">
        <w:rPr>
          <w:rFonts w:cs="Arial" w:hint="cs"/>
          <w:sz w:val="16"/>
          <w:szCs w:val="16"/>
          <w:rtl/>
        </w:rPr>
        <w:t>[</w:t>
      </w:r>
      <w:r w:rsidRPr="009766C7">
        <w:rPr>
          <w:rFonts w:cs="Arial"/>
          <w:sz w:val="16"/>
          <w:szCs w:val="16"/>
          <w:rtl/>
        </w:rPr>
        <w:t>יורה דעה סימן צ</w:t>
      </w:r>
      <w:r w:rsidRPr="009766C7">
        <w:rPr>
          <w:rFonts w:cs="Arial" w:hint="cs"/>
          <w:sz w:val="16"/>
          <w:szCs w:val="16"/>
          <w:rtl/>
        </w:rPr>
        <w:t>"</w:t>
      </w:r>
      <w:r w:rsidRPr="009766C7">
        <w:rPr>
          <w:rFonts w:cs="Arial"/>
          <w:sz w:val="16"/>
          <w:szCs w:val="16"/>
          <w:rtl/>
        </w:rPr>
        <w:t>ה</w:t>
      </w:r>
      <w:r w:rsidRPr="009766C7">
        <w:rPr>
          <w:rFonts w:cs="Arial" w:hint="cs"/>
          <w:sz w:val="16"/>
          <w:szCs w:val="16"/>
          <w:rtl/>
        </w:rPr>
        <w:t>]</w:t>
      </w:r>
      <w:r>
        <w:rPr>
          <w:rFonts w:hint="cs"/>
          <w:sz w:val="16"/>
          <w:szCs w:val="16"/>
          <w:rtl/>
        </w:rPr>
        <w:t xml:space="preserve"> </w:t>
      </w:r>
      <w:r w:rsidRPr="005860D4">
        <w:rPr>
          <w:rFonts w:hint="cs"/>
          <w:rtl/>
        </w:rPr>
        <w:t xml:space="preserve">נושא זה של נ"ט בר נ"ט הוא מן ההלכות השכיחות ביותר במטבח היהודי, </w:t>
      </w:r>
      <w:r w:rsidR="005860D4" w:rsidRPr="005860D4">
        <w:rPr>
          <w:rFonts w:hint="cs"/>
          <w:rtl/>
        </w:rPr>
        <w:t>ולכן נרחיב כאן את הדיבור יותר.</w:t>
      </w:r>
    </w:p>
    <w:p w:rsidR="005860D4" w:rsidRDefault="009766C7" w:rsidP="005860D4">
      <w:pPr>
        <w:jc w:val="both"/>
        <w:rPr>
          <w:rFonts w:cs="Arial"/>
          <w:rtl/>
        </w:rPr>
      </w:pPr>
      <w:r w:rsidRPr="001D1611">
        <w:rPr>
          <w:rFonts w:cs="Arial"/>
          <w:rtl/>
        </w:rPr>
        <w:t>איפסקא הלכתא בגמרא דגים שעלו בקערה מותר לאכלן בכותח</w:t>
      </w:r>
      <w:r w:rsidR="005860D4">
        <w:rPr>
          <w:rFonts w:cs="Arial" w:hint="cs"/>
          <w:rtl/>
        </w:rPr>
        <w:t>,</w:t>
      </w:r>
      <w:r w:rsidRPr="001D1611">
        <w:rPr>
          <w:rFonts w:cs="Arial"/>
          <w:rtl/>
        </w:rPr>
        <w:t xml:space="preserve"> משום דהוה נותן טעם בר נותן טעם</w:t>
      </w:r>
      <w:r w:rsidR="005860D4">
        <w:rPr>
          <w:rFonts w:cs="Arial" w:hint="cs"/>
          <w:rtl/>
        </w:rPr>
        <w:t>,</w:t>
      </w:r>
      <w:r w:rsidRPr="001D1611">
        <w:rPr>
          <w:rFonts w:cs="Arial"/>
          <w:rtl/>
        </w:rPr>
        <w:t xml:space="preserve"> ביאור הדברים</w:t>
      </w:r>
      <w:r w:rsidR="005860D4">
        <w:rPr>
          <w:rFonts w:cs="Arial" w:hint="cs"/>
          <w:rtl/>
        </w:rPr>
        <w:t>,</w:t>
      </w:r>
      <w:r w:rsidRPr="001D1611">
        <w:rPr>
          <w:rFonts w:cs="Arial"/>
          <w:rtl/>
        </w:rPr>
        <w:t xml:space="preserve"> דגים צלוים רותחים שנתנום לתוך קערה שאכלו בה בשר מותר לאכול הדגים בכותח שהוא מאכל חלב</w:t>
      </w:r>
      <w:r w:rsidR="005860D4">
        <w:rPr>
          <w:rFonts w:cs="Arial" w:hint="cs"/>
          <w:rtl/>
        </w:rPr>
        <w:t>,</w:t>
      </w:r>
      <w:r w:rsidRPr="001D1611">
        <w:rPr>
          <w:rFonts w:cs="Arial"/>
          <w:rtl/>
        </w:rPr>
        <w:t xml:space="preserve"> ולא אמרינן הרי הדגים יש בהם טעם בשר שבלעו מן הקערה</w:t>
      </w:r>
      <w:r w:rsidR="005860D4">
        <w:rPr>
          <w:rFonts w:cs="Arial" w:hint="cs"/>
          <w:rtl/>
        </w:rPr>
        <w:t>,</w:t>
      </w:r>
      <w:r w:rsidRPr="001D1611">
        <w:rPr>
          <w:rFonts w:cs="Arial"/>
          <w:rtl/>
        </w:rPr>
        <w:t xml:space="preserve"> לפי שאין זה טעם גמור</w:t>
      </w:r>
      <w:r w:rsidR="005860D4">
        <w:rPr>
          <w:rFonts w:cs="Arial" w:hint="cs"/>
          <w:rtl/>
        </w:rPr>
        <w:t>,</w:t>
      </w:r>
      <w:r w:rsidRPr="001D1611">
        <w:rPr>
          <w:rFonts w:cs="Arial"/>
          <w:rtl/>
        </w:rPr>
        <w:t xml:space="preserve"> דודאי אם היו מבושלים יחד עם הבשר היה אסור לאכלן בכותח</w:t>
      </w:r>
      <w:r w:rsidR="005860D4">
        <w:rPr>
          <w:rFonts w:cs="Arial" w:hint="cs"/>
          <w:rtl/>
        </w:rPr>
        <w:t>,</w:t>
      </w:r>
      <w:r w:rsidRPr="001D1611">
        <w:rPr>
          <w:rFonts w:cs="Arial"/>
          <w:rtl/>
        </w:rPr>
        <w:t xml:space="preserve"> וכן לאכול חלב רותח בקערת בשר</w:t>
      </w:r>
      <w:r w:rsidR="005860D4">
        <w:rPr>
          <w:rFonts w:cs="Arial" w:hint="cs"/>
          <w:rtl/>
        </w:rPr>
        <w:t>,</w:t>
      </w:r>
      <w:r w:rsidRPr="001D1611">
        <w:rPr>
          <w:rFonts w:cs="Arial"/>
          <w:rtl/>
        </w:rPr>
        <w:t xml:space="preserve"> משום דהוה טעם ראשון והוה כבשר גמור</w:t>
      </w:r>
      <w:r w:rsidR="005860D4">
        <w:rPr>
          <w:rFonts w:cs="Arial" w:hint="cs"/>
          <w:rtl/>
        </w:rPr>
        <w:t>,</w:t>
      </w:r>
      <w:r w:rsidRPr="001D1611">
        <w:rPr>
          <w:rFonts w:cs="Arial"/>
          <w:rtl/>
        </w:rPr>
        <w:t xml:space="preserve"> אבל קערה זו היא עצמה אינה בשר אלא שהבשר נתן בה טעם</w:t>
      </w:r>
      <w:r w:rsidR="005860D4">
        <w:rPr>
          <w:rFonts w:cs="Arial" w:hint="cs"/>
          <w:rtl/>
        </w:rPr>
        <w:t>,</w:t>
      </w:r>
      <w:r w:rsidR="005860D4">
        <w:rPr>
          <w:rFonts w:cs="Arial"/>
          <w:rtl/>
        </w:rPr>
        <w:t xml:space="preserve"> והקערה נתנה טעם ב</w:t>
      </w:r>
      <w:r w:rsidRPr="001D1611">
        <w:rPr>
          <w:rFonts w:cs="Arial"/>
          <w:rtl/>
        </w:rPr>
        <w:t>דגים</w:t>
      </w:r>
      <w:r w:rsidR="005860D4">
        <w:rPr>
          <w:rFonts w:cs="Arial" w:hint="cs"/>
          <w:rtl/>
        </w:rPr>
        <w:t>,</w:t>
      </w:r>
      <w:r w:rsidR="005860D4">
        <w:rPr>
          <w:rFonts w:cs="Arial"/>
          <w:rtl/>
        </w:rPr>
        <w:t xml:space="preserve"> והו</w:t>
      </w:r>
      <w:r w:rsidR="005860D4">
        <w:rPr>
          <w:rFonts w:cs="Arial" w:hint="cs"/>
          <w:rtl/>
        </w:rPr>
        <w:t>ו</w:t>
      </w:r>
      <w:r w:rsidRPr="001D1611">
        <w:rPr>
          <w:rFonts w:cs="Arial"/>
          <w:rtl/>
        </w:rPr>
        <w:t xml:space="preserve"> שני טעמים של היתר</w:t>
      </w:r>
      <w:r w:rsidR="005860D4">
        <w:rPr>
          <w:rFonts w:cs="Arial" w:hint="cs"/>
          <w:rtl/>
        </w:rPr>
        <w:t>,</w:t>
      </w:r>
      <w:r w:rsidRPr="001D1611">
        <w:rPr>
          <w:rFonts w:cs="Arial"/>
          <w:rtl/>
        </w:rPr>
        <w:t xml:space="preserve"> ונקלש הטעם</w:t>
      </w:r>
      <w:r w:rsidR="005860D4">
        <w:rPr>
          <w:rFonts w:cs="Arial" w:hint="cs"/>
          <w:rtl/>
        </w:rPr>
        <w:t>,</w:t>
      </w:r>
      <w:r w:rsidRPr="001D1611">
        <w:rPr>
          <w:rFonts w:cs="Arial"/>
          <w:rtl/>
        </w:rPr>
        <w:t xml:space="preserve"> ולכן מותר לאכלן בכותח</w:t>
      </w:r>
      <w:r w:rsidR="005860D4">
        <w:rPr>
          <w:rFonts w:cs="Arial" w:hint="cs"/>
          <w:rtl/>
        </w:rPr>
        <w:t>,</w:t>
      </w:r>
      <w:r w:rsidRPr="001D1611">
        <w:rPr>
          <w:rFonts w:cs="Arial"/>
          <w:rtl/>
        </w:rPr>
        <w:t xml:space="preserve"> ואין ה</w:t>
      </w:r>
      <w:r w:rsidR="005860D4">
        <w:rPr>
          <w:rFonts w:cs="Arial" w:hint="cs"/>
          <w:rtl/>
        </w:rPr>
        <w:t xml:space="preserve">בדל </w:t>
      </w:r>
      <w:r w:rsidRPr="001D1611">
        <w:rPr>
          <w:rFonts w:cs="Arial"/>
          <w:rtl/>
        </w:rPr>
        <w:t xml:space="preserve">בין שהדגים והקערה שניהם רותחים ובין שהאחד רותח והשני צונן </w:t>
      </w:r>
      <w:r w:rsidR="005860D4">
        <w:rPr>
          <w:rFonts w:cs="Arial"/>
          <w:rtl/>
        </w:rPr>
        <w:t>וכל שכן</w:t>
      </w:r>
      <w:r w:rsidRPr="001D1611">
        <w:rPr>
          <w:rFonts w:cs="Arial"/>
          <w:rtl/>
        </w:rPr>
        <w:t xml:space="preserve"> כששניהם צוננים</w:t>
      </w:r>
      <w:r w:rsidR="005860D4">
        <w:rPr>
          <w:rFonts w:cs="Arial" w:hint="cs"/>
          <w:rtl/>
        </w:rPr>
        <w:t>.</w:t>
      </w:r>
    </w:p>
    <w:p w:rsidR="009766C7" w:rsidRPr="001D1611" w:rsidRDefault="009766C7" w:rsidP="009D562B">
      <w:pPr>
        <w:jc w:val="both"/>
        <w:rPr>
          <w:rtl/>
        </w:rPr>
      </w:pPr>
      <w:r w:rsidRPr="001D1611">
        <w:rPr>
          <w:rFonts w:cs="Arial"/>
          <w:rtl/>
        </w:rPr>
        <w:t>וזהו יסוד דין נותן טעם בר נותן טעם</w:t>
      </w:r>
      <w:r w:rsidR="004C4554">
        <w:rPr>
          <w:rFonts w:cs="Arial" w:hint="cs"/>
          <w:rtl/>
        </w:rPr>
        <w:t>,</w:t>
      </w:r>
      <w:r w:rsidRPr="001D1611">
        <w:rPr>
          <w:rFonts w:cs="Arial"/>
          <w:rtl/>
        </w:rPr>
        <w:t xml:space="preserve"> </w:t>
      </w:r>
      <w:r w:rsidRPr="004C4554">
        <w:rPr>
          <w:rFonts w:cs="Arial"/>
          <w:b/>
          <w:bCs/>
          <w:rtl/>
        </w:rPr>
        <w:t>דכל כי האי גוונא שהמאכל בלע מכלי בשר בן יומו מותר לאכול המאכל הזה עם חלב משום דנקלש הטעם והוה נותן טעם בר נותן טעם וכן להיפך</w:t>
      </w:r>
      <w:r w:rsidR="004C4554">
        <w:rPr>
          <w:rFonts w:cs="Arial" w:hint="cs"/>
          <w:b/>
          <w:bCs/>
          <w:rtl/>
        </w:rPr>
        <w:t>,</w:t>
      </w:r>
      <w:r w:rsidRPr="004C4554">
        <w:rPr>
          <w:rFonts w:cs="Arial"/>
          <w:b/>
          <w:bCs/>
          <w:rtl/>
        </w:rPr>
        <w:t xml:space="preserve"> ואין דין זה רק בבשר עם חלב או חלב עם בשר דכיון דטעם שני אכתי של היתר הוא ואיקלש כולי האי לא חשיב לאסור אבל בדבר איסור כל היכא דאיכא טעמא אוסר עד סוף העולם</w:t>
      </w:r>
      <w:r w:rsidRPr="001D1611">
        <w:rPr>
          <w:rFonts w:cs="Arial"/>
          <w:rtl/>
        </w:rPr>
        <w:t xml:space="preserve"> </w:t>
      </w:r>
      <w:r w:rsidR="004C4554">
        <w:rPr>
          <w:rFonts w:cs="Arial"/>
          <w:sz w:val="16"/>
          <w:szCs w:val="16"/>
          <w:rtl/>
        </w:rPr>
        <w:t>[ר"ן</w:t>
      </w:r>
      <w:r w:rsidRPr="004C4554">
        <w:rPr>
          <w:rFonts w:cs="Arial"/>
          <w:sz w:val="16"/>
          <w:szCs w:val="16"/>
          <w:rtl/>
        </w:rPr>
        <w:t xml:space="preserve">] </w:t>
      </w:r>
      <w:r w:rsidRPr="001D1611">
        <w:rPr>
          <w:rFonts w:cs="Arial"/>
          <w:rtl/>
        </w:rPr>
        <w:t>כלומר כגון קדרה שבשלו בה איסור ואחר כך בשלו בה מים ונתנו מן המים למאכל צריך ששים נגד כל המים דחשבינן להמים כגוף האיסור אף על גב דטעם שני הוא וכן לעולם</w:t>
      </w:r>
      <w:r w:rsidR="009D562B">
        <w:rPr>
          <w:rFonts w:cs="Arial" w:hint="cs"/>
          <w:rtl/>
        </w:rPr>
        <w:t>.</w:t>
      </w:r>
      <w:r w:rsidRPr="001D1611">
        <w:rPr>
          <w:rFonts w:cs="Arial"/>
          <w:rtl/>
        </w:rPr>
        <w:t xml:space="preserve"> </w:t>
      </w:r>
    </w:p>
    <w:p w:rsidR="00EF692A" w:rsidRDefault="009766C7" w:rsidP="00EF692A">
      <w:pPr>
        <w:jc w:val="both"/>
        <w:rPr>
          <w:rFonts w:cs="Arial"/>
          <w:rtl/>
        </w:rPr>
      </w:pPr>
      <w:r w:rsidRPr="001D1611">
        <w:rPr>
          <w:rFonts w:cs="Arial"/>
          <w:rtl/>
        </w:rPr>
        <w:lastRenderedPageBreak/>
        <w:t>ודע דגם בנותן טעם בר נותן טעם דהתירא לא אמרינן רק כשטעם הראשון היה בכלי והשני בהמאכל כמו בדגים שעלו בקערה</w:t>
      </w:r>
      <w:r w:rsidR="00D4185B">
        <w:rPr>
          <w:rFonts w:cs="Arial" w:hint="cs"/>
          <w:rtl/>
        </w:rPr>
        <w:t>,</w:t>
      </w:r>
      <w:r w:rsidRPr="001D1611">
        <w:rPr>
          <w:rFonts w:cs="Arial"/>
          <w:rtl/>
        </w:rPr>
        <w:t xml:space="preserve"> אבל כשגם טעם הראשון היה במאכל לא שרינן נותן טעם בר נותן טעם</w:t>
      </w:r>
      <w:r w:rsidR="00D4185B">
        <w:rPr>
          <w:rFonts w:cs="Arial" w:hint="cs"/>
          <w:rtl/>
        </w:rPr>
        <w:t>,</w:t>
      </w:r>
      <w:r w:rsidRPr="001D1611">
        <w:rPr>
          <w:rFonts w:cs="Arial"/>
          <w:rtl/>
        </w:rPr>
        <w:t xml:space="preserve"> כגון אם איזה מאכל רותח היה מונח על בשר ורתח ואחר כך הניחו הדגים רותחים על זה המאכל הרותח אסור לאכול הדגים בכותח</w:t>
      </w:r>
      <w:r w:rsidR="00D4185B">
        <w:rPr>
          <w:rFonts w:cs="Arial" w:hint="cs"/>
          <w:rtl/>
        </w:rPr>
        <w:t>,</w:t>
      </w:r>
      <w:r w:rsidRPr="001D1611">
        <w:rPr>
          <w:rFonts w:cs="Arial"/>
          <w:rtl/>
        </w:rPr>
        <w:t xml:space="preserve"> דכן פסקו הראשונים </w:t>
      </w:r>
      <w:r w:rsidR="00D4185B" w:rsidRPr="00D4185B">
        <w:rPr>
          <w:rFonts w:cs="Arial" w:hint="cs"/>
          <w:sz w:val="16"/>
          <w:szCs w:val="16"/>
          <w:rtl/>
        </w:rPr>
        <w:t>[</w:t>
      </w:r>
      <w:r w:rsidRPr="00D4185B">
        <w:rPr>
          <w:rFonts w:cs="Arial"/>
          <w:sz w:val="16"/>
          <w:szCs w:val="16"/>
          <w:rtl/>
        </w:rPr>
        <w:t>ספר התרומות ו</w:t>
      </w:r>
      <w:r w:rsidR="00D4185B" w:rsidRPr="00D4185B">
        <w:rPr>
          <w:rFonts w:cs="Arial" w:hint="cs"/>
          <w:sz w:val="16"/>
          <w:szCs w:val="16"/>
          <w:rtl/>
        </w:rPr>
        <w:t>שערי דורא</w:t>
      </w:r>
      <w:r w:rsidR="00D4185B">
        <w:rPr>
          <w:rFonts w:cs="Arial" w:hint="cs"/>
          <w:sz w:val="16"/>
          <w:szCs w:val="16"/>
          <w:rtl/>
        </w:rPr>
        <w:t>,</w:t>
      </w:r>
      <w:r w:rsidR="00D4185B">
        <w:rPr>
          <w:rFonts w:cs="Arial" w:hint="cs"/>
          <w:rtl/>
        </w:rPr>
        <w:t xml:space="preserve"> </w:t>
      </w:r>
      <w:r w:rsidRPr="00D4185B">
        <w:rPr>
          <w:rFonts w:cs="Arial"/>
          <w:sz w:val="16"/>
          <w:szCs w:val="16"/>
          <w:rtl/>
        </w:rPr>
        <w:t>הובא בפמ"ג</w:t>
      </w:r>
      <w:r w:rsidR="00D4185B" w:rsidRPr="000A0C2B">
        <w:rPr>
          <w:rFonts w:cs="Arial" w:hint="cs"/>
          <w:sz w:val="16"/>
          <w:szCs w:val="16"/>
          <w:rtl/>
        </w:rPr>
        <w:t>]</w:t>
      </w:r>
      <w:r w:rsidR="00D4185B">
        <w:rPr>
          <w:rFonts w:cs="Arial" w:hint="cs"/>
          <w:rtl/>
        </w:rPr>
        <w:t>,</w:t>
      </w:r>
      <w:r w:rsidRPr="001D1611">
        <w:rPr>
          <w:rFonts w:cs="Arial"/>
          <w:rtl/>
        </w:rPr>
        <w:t xml:space="preserve"> דדווקא כשהטעם הראשון בכלי והשני באוכל הוקלש הטעם אבל כשהראשון באוכל הוה כממש</w:t>
      </w:r>
      <w:r w:rsidR="000A0C2B">
        <w:rPr>
          <w:rFonts w:cs="Arial" w:hint="cs"/>
          <w:rtl/>
        </w:rPr>
        <w:t xml:space="preserve">, ובפתחי תשובה הביא חולקים על זה, וכן כתב החוות דעת </w:t>
      </w:r>
      <w:r w:rsidRPr="001D1611">
        <w:rPr>
          <w:rFonts w:cs="Arial"/>
          <w:rtl/>
        </w:rPr>
        <w:t xml:space="preserve"> </w:t>
      </w:r>
      <w:r w:rsidR="000A0C2B" w:rsidRPr="000A0C2B">
        <w:rPr>
          <w:rFonts w:cs="Arial"/>
          <w:rtl/>
        </w:rPr>
        <w:t>דלא אמרינן נ"ט בר נ"ט בשעת בישול</w:t>
      </w:r>
      <w:r w:rsidR="000A0C2B">
        <w:rPr>
          <w:rFonts w:cs="Arial" w:hint="cs"/>
          <w:rtl/>
        </w:rPr>
        <w:t>,</w:t>
      </w:r>
      <w:r w:rsidR="000A0C2B" w:rsidRPr="000A0C2B">
        <w:rPr>
          <w:rFonts w:cs="Arial"/>
          <w:rtl/>
        </w:rPr>
        <w:t xml:space="preserve"> כגון אם נפל חלב על הקדרה שמבשלין בה דגים כנגד הרוטב ואח"כ בישלו הדגים עם הבשר אפילו בדיעבד אסור אם לא היה </w:t>
      </w:r>
      <w:r w:rsidR="000A0C2B">
        <w:rPr>
          <w:rFonts w:cs="Arial" w:hint="cs"/>
          <w:rtl/>
        </w:rPr>
        <w:t>ששים</w:t>
      </w:r>
      <w:r w:rsidR="000A0C2B" w:rsidRPr="000A0C2B">
        <w:rPr>
          <w:rFonts w:cs="Arial"/>
          <w:rtl/>
        </w:rPr>
        <w:t xml:space="preserve"> בבשר נגד החלב שנפל בראשונה על הקדרה</w:t>
      </w:r>
      <w:r w:rsidR="000A0C2B">
        <w:rPr>
          <w:rFonts w:cs="Arial" w:hint="cs"/>
          <w:rtl/>
        </w:rPr>
        <w:t>,</w:t>
      </w:r>
      <w:r w:rsidR="000A0C2B" w:rsidRPr="000A0C2B">
        <w:rPr>
          <w:rFonts w:cs="Arial"/>
          <w:rtl/>
        </w:rPr>
        <w:t xml:space="preserve"> ולא אמרינן דהוי נ"ט בר נ"ט</w:t>
      </w:r>
      <w:r w:rsidR="000A0C2B">
        <w:rPr>
          <w:rFonts w:cs="Arial" w:hint="cs"/>
          <w:rtl/>
        </w:rPr>
        <w:t>,</w:t>
      </w:r>
      <w:r w:rsidR="000A0C2B" w:rsidRPr="000A0C2B">
        <w:rPr>
          <w:rFonts w:cs="Arial"/>
          <w:rtl/>
        </w:rPr>
        <w:t xml:space="preserve"> דכיון שנפל בשעת הבישול ובישול מפעפע בכל הכלי לחומרא והבלוע מקושר הוא עם התבשיל חשבינן כאילו נפל לתבשיל והוי טעם אחד</w:t>
      </w:r>
      <w:r w:rsidR="000A0C2B">
        <w:rPr>
          <w:rFonts w:cs="Arial" w:hint="cs"/>
          <w:rtl/>
        </w:rPr>
        <w:t>,</w:t>
      </w:r>
      <w:r w:rsidR="000A0C2B" w:rsidRPr="000A0C2B">
        <w:rPr>
          <w:rFonts w:cs="Arial"/>
          <w:rtl/>
        </w:rPr>
        <w:t xml:space="preserve"> </w:t>
      </w:r>
      <w:r w:rsidR="00EF692A">
        <w:rPr>
          <w:rFonts w:cs="Arial" w:hint="cs"/>
          <w:rtl/>
        </w:rPr>
        <w:t>אמנם</w:t>
      </w:r>
      <w:r w:rsidR="000A0C2B" w:rsidRPr="000A0C2B">
        <w:rPr>
          <w:rFonts w:cs="Arial"/>
          <w:rtl/>
        </w:rPr>
        <w:t xml:space="preserve"> בתשובת בית אפרים השיג עליו והעלה דאפילו בשעת הבישול אמרינן נ"ט בר נ"ט</w:t>
      </w:r>
      <w:r w:rsidR="00EF692A">
        <w:rPr>
          <w:rFonts w:cs="Arial" w:hint="cs"/>
          <w:rtl/>
        </w:rPr>
        <w:t>,</w:t>
      </w:r>
      <w:r w:rsidR="000A0C2B" w:rsidRPr="000A0C2B">
        <w:rPr>
          <w:rFonts w:cs="Arial"/>
          <w:rtl/>
        </w:rPr>
        <w:t xml:space="preserve"> ע"ש</w:t>
      </w:r>
      <w:r w:rsidR="00EF692A">
        <w:rPr>
          <w:rFonts w:cs="Arial" w:hint="cs"/>
          <w:rtl/>
        </w:rPr>
        <w:t>.</w:t>
      </w:r>
    </w:p>
    <w:p w:rsidR="009766C7" w:rsidRPr="001D1611" w:rsidRDefault="007638CC" w:rsidP="00BA2593">
      <w:pPr>
        <w:jc w:val="both"/>
        <w:rPr>
          <w:rtl/>
        </w:rPr>
      </w:pPr>
      <w:r>
        <w:rPr>
          <w:rFonts w:cs="Arial" w:hint="cs"/>
          <w:rtl/>
        </w:rPr>
        <w:t xml:space="preserve">ובענין זה מצאנו שלש שיטות לראשונים, </w:t>
      </w:r>
      <w:r w:rsidR="00BA2593" w:rsidRPr="001D1611">
        <w:rPr>
          <w:rFonts w:cs="Arial"/>
          <w:rtl/>
        </w:rPr>
        <w:t xml:space="preserve">דעת רבינו תם ור"י הזקן </w:t>
      </w:r>
      <w:r w:rsidR="00BA2593" w:rsidRPr="00BA2593">
        <w:rPr>
          <w:rFonts w:cs="Arial" w:hint="cs"/>
          <w:sz w:val="16"/>
          <w:szCs w:val="16"/>
          <w:rtl/>
        </w:rPr>
        <w:t>[</w:t>
      </w:r>
      <w:r w:rsidR="00BA2593" w:rsidRPr="00BA2593">
        <w:rPr>
          <w:rFonts w:cs="Arial"/>
          <w:sz w:val="16"/>
          <w:szCs w:val="16"/>
          <w:rtl/>
        </w:rPr>
        <w:t>וכן מתבאר מפיר</w:t>
      </w:r>
      <w:r w:rsidR="00BA2593" w:rsidRPr="00BA2593">
        <w:rPr>
          <w:rFonts w:cs="Arial" w:hint="cs"/>
          <w:sz w:val="16"/>
          <w:szCs w:val="16"/>
          <w:rtl/>
        </w:rPr>
        <w:t>וש ר</w:t>
      </w:r>
      <w:r w:rsidR="00BA2593" w:rsidRPr="00BA2593">
        <w:rPr>
          <w:rFonts w:cs="Arial"/>
          <w:sz w:val="16"/>
          <w:szCs w:val="16"/>
          <w:rtl/>
        </w:rPr>
        <w:t xml:space="preserve">ש"י  </w:t>
      </w:r>
      <w:r w:rsidR="00BA2593" w:rsidRPr="00BA2593">
        <w:rPr>
          <w:rFonts w:cs="Arial" w:hint="cs"/>
          <w:sz w:val="16"/>
          <w:szCs w:val="16"/>
          <w:rtl/>
        </w:rPr>
        <w:t>ו</w:t>
      </w:r>
      <w:r w:rsidR="00BA2593" w:rsidRPr="00BA2593">
        <w:rPr>
          <w:rFonts w:cs="Arial"/>
          <w:sz w:val="16"/>
          <w:szCs w:val="16"/>
          <w:rtl/>
        </w:rPr>
        <w:t>מהרמב"ם פ"ט</w:t>
      </w:r>
      <w:r w:rsidR="00BA2593" w:rsidRPr="00BA2593">
        <w:rPr>
          <w:rFonts w:cs="Arial" w:hint="cs"/>
          <w:sz w:val="16"/>
          <w:szCs w:val="16"/>
          <w:rtl/>
        </w:rPr>
        <w:t>]</w:t>
      </w:r>
      <w:r w:rsidR="00BA2593" w:rsidRPr="001D1611">
        <w:rPr>
          <w:rFonts w:cs="Arial"/>
          <w:rtl/>
        </w:rPr>
        <w:t xml:space="preserve"> </w:t>
      </w:r>
      <w:r w:rsidR="009766C7" w:rsidRPr="001D1611">
        <w:rPr>
          <w:rFonts w:cs="Arial"/>
          <w:rtl/>
        </w:rPr>
        <w:t>דאין חילוק בין כשעלו הדגים רותח</w:t>
      </w:r>
      <w:r w:rsidR="00BA2593">
        <w:rPr>
          <w:rFonts w:cs="Arial"/>
          <w:rtl/>
        </w:rPr>
        <w:t xml:space="preserve">ים </w:t>
      </w:r>
      <w:r w:rsidR="00BA2593">
        <w:rPr>
          <w:rFonts w:cs="Arial" w:hint="cs"/>
          <w:rtl/>
        </w:rPr>
        <w:t>ב</w:t>
      </w:r>
      <w:r w:rsidR="00BA2593">
        <w:rPr>
          <w:rFonts w:cs="Arial"/>
          <w:rtl/>
        </w:rPr>
        <w:t>קערה של בשר ובין שבשלו אותם ב</w:t>
      </w:r>
      <w:r w:rsidR="009766C7" w:rsidRPr="001D1611">
        <w:rPr>
          <w:rFonts w:cs="Arial"/>
          <w:rtl/>
        </w:rPr>
        <w:t>קערה או צלו אותם בהקערה</w:t>
      </w:r>
      <w:r w:rsidR="00BA2593">
        <w:rPr>
          <w:rFonts w:cs="Arial" w:hint="cs"/>
          <w:rtl/>
        </w:rPr>
        <w:t>,</w:t>
      </w:r>
      <w:r w:rsidR="009766C7" w:rsidRPr="001D1611">
        <w:rPr>
          <w:rFonts w:cs="Arial"/>
          <w:rtl/>
        </w:rPr>
        <w:t xml:space="preserve"> בכולם מותר לאכול הדגים בכותח מפני שהוא נותן טעם בר נותן טעם</w:t>
      </w:r>
      <w:r w:rsidR="00BA2593">
        <w:rPr>
          <w:rFonts w:cs="Arial" w:hint="cs"/>
          <w:rtl/>
        </w:rPr>
        <w:t>.</w:t>
      </w:r>
      <w:r w:rsidR="009766C7" w:rsidRPr="001D1611">
        <w:rPr>
          <w:rFonts w:cs="Arial"/>
          <w:rtl/>
        </w:rPr>
        <w:t xml:space="preserve"> </w:t>
      </w:r>
      <w:r w:rsidR="00BA2593">
        <w:rPr>
          <w:rFonts w:cs="Arial" w:hint="cs"/>
          <w:rtl/>
        </w:rPr>
        <w:t>ו</w:t>
      </w:r>
      <w:r w:rsidR="00BA2593" w:rsidRPr="001D1611">
        <w:rPr>
          <w:rFonts w:cs="Arial"/>
          <w:rtl/>
        </w:rPr>
        <w:t>דעת ריב"ן בשם רש"י שהביאו התוספות והרא"ש</w:t>
      </w:r>
      <w:r w:rsidR="00BA2593">
        <w:rPr>
          <w:rFonts w:cs="Arial" w:hint="cs"/>
          <w:rtl/>
        </w:rPr>
        <w:t>,</w:t>
      </w:r>
      <w:r w:rsidR="00BA2593" w:rsidRPr="001D1611">
        <w:rPr>
          <w:rFonts w:cs="Arial"/>
          <w:rtl/>
        </w:rPr>
        <w:t xml:space="preserve"> </w:t>
      </w:r>
      <w:r w:rsidR="00BA2593">
        <w:rPr>
          <w:rFonts w:cs="Arial" w:hint="cs"/>
          <w:rtl/>
        </w:rPr>
        <w:t>ד</w:t>
      </w:r>
      <w:r w:rsidR="009766C7" w:rsidRPr="001D1611">
        <w:rPr>
          <w:rFonts w:cs="Arial"/>
          <w:rtl/>
        </w:rPr>
        <w:t>דווקא עלו</w:t>
      </w:r>
      <w:r w:rsidR="00BA2593">
        <w:rPr>
          <w:rFonts w:cs="Arial" w:hint="cs"/>
          <w:rtl/>
        </w:rPr>
        <w:t>,</w:t>
      </w:r>
      <w:r w:rsidR="009766C7" w:rsidRPr="001D1611">
        <w:rPr>
          <w:rFonts w:cs="Arial"/>
          <w:rtl/>
        </w:rPr>
        <w:t xml:space="preserve"> אבל לא נתבשלו</w:t>
      </w:r>
      <w:r w:rsidR="00BA2593">
        <w:rPr>
          <w:rFonts w:cs="Arial" w:hint="cs"/>
          <w:rtl/>
        </w:rPr>
        <w:t>,</w:t>
      </w:r>
      <w:r w:rsidR="009766C7" w:rsidRPr="001D1611">
        <w:rPr>
          <w:rFonts w:cs="Arial"/>
          <w:rtl/>
        </w:rPr>
        <w:t xml:space="preserve"> דכשעלו בקערה רותחת לא בלעו הדגים רק כדי קליפה והבליעה מועטת</w:t>
      </w:r>
      <w:r w:rsidR="00BA2593">
        <w:rPr>
          <w:rFonts w:cs="Arial" w:hint="cs"/>
          <w:rtl/>
        </w:rPr>
        <w:t>,</w:t>
      </w:r>
      <w:r w:rsidR="009766C7" w:rsidRPr="001D1611">
        <w:rPr>
          <w:rFonts w:cs="Arial"/>
          <w:rtl/>
        </w:rPr>
        <w:t xml:space="preserve"> בזה התירו נותן טעם בר נותן טעם</w:t>
      </w:r>
      <w:r w:rsidR="00BA2593">
        <w:rPr>
          <w:rFonts w:cs="Arial" w:hint="cs"/>
          <w:rtl/>
        </w:rPr>
        <w:t>,</w:t>
      </w:r>
      <w:r w:rsidR="009766C7" w:rsidRPr="001D1611">
        <w:rPr>
          <w:rFonts w:cs="Arial"/>
          <w:rtl/>
        </w:rPr>
        <w:t xml:space="preserve"> אבל כשנתבשלו בקערה ונבלע כל טעם הבשר שהיה בקדרה לא התירו בזה נותן טעם בר נותן טעם</w:t>
      </w:r>
      <w:r w:rsidR="00BA2593">
        <w:rPr>
          <w:rFonts w:cs="Arial" w:hint="cs"/>
          <w:rtl/>
        </w:rPr>
        <w:t>,</w:t>
      </w:r>
      <w:r w:rsidR="009766C7" w:rsidRPr="001D1611">
        <w:rPr>
          <w:rFonts w:cs="Arial"/>
          <w:rtl/>
        </w:rPr>
        <w:t xml:space="preserve"> דזהו כאלו נתבשלו עם בשר ממש</w:t>
      </w:r>
      <w:r w:rsidR="00BA2593">
        <w:rPr>
          <w:rFonts w:cs="Arial" w:hint="cs"/>
          <w:rtl/>
        </w:rPr>
        <w:t>.</w:t>
      </w:r>
      <w:r w:rsidR="009766C7" w:rsidRPr="001D1611">
        <w:rPr>
          <w:rFonts w:cs="Arial"/>
          <w:rtl/>
        </w:rPr>
        <w:t xml:space="preserve"> </w:t>
      </w:r>
      <w:r w:rsidR="00BA2593">
        <w:rPr>
          <w:rFonts w:cs="Arial"/>
          <w:rtl/>
        </w:rPr>
        <w:t>ו</w:t>
      </w:r>
      <w:r w:rsidR="00BA2593" w:rsidRPr="001D1611">
        <w:rPr>
          <w:rFonts w:cs="Arial"/>
          <w:rtl/>
        </w:rPr>
        <w:t>דעת ספר התרומה והפמ"ג והסמ"ק ו</w:t>
      </w:r>
      <w:r w:rsidR="00BA2593">
        <w:rPr>
          <w:rFonts w:cs="Arial" w:hint="cs"/>
          <w:rtl/>
        </w:rPr>
        <w:t>ה</w:t>
      </w:r>
      <w:r w:rsidR="00BA2593" w:rsidRPr="001D1611">
        <w:rPr>
          <w:rFonts w:cs="Arial"/>
          <w:rtl/>
        </w:rPr>
        <w:t xml:space="preserve">רא"ש </w:t>
      </w:r>
      <w:r w:rsidR="009766C7" w:rsidRPr="001D1611">
        <w:rPr>
          <w:rFonts w:cs="Arial"/>
          <w:rtl/>
        </w:rPr>
        <w:t>דנתבשלו מותר ונצלו אסור</w:t>
      </w:r>
      <w:r w:rsidR="00BA2593">
        <w:rPr>
          <w:rFonts w:cs="Arial" w:hint="cs"/>
          <w:rtl/>
        </w:rPr>
        <w:t>,</w:t>
      </w:r>
      <w:r w:rsidR="009766C7" w:rsidRPr="001D1611">
        <w:rPr>
          <w:rFonts w:cs="Arial"/>
          <w:rtl/>
        </w:rPr>
        <w:t xml:space="preserve"> דבנתבשלו יש </w:t>
      </w:r>
      <w:r w:rsidR="00BA2593">
        <w:rPr>
          <w:rFonts w:cs="Arial" w:hint="cs"/>
          <w:rtl/>
        </w:rPr>
        <w:t>שלשה</w:t>
      </w:r>
      <w:r w:rsidR="009766C7" w:rsidRPr="001D1611">
        <w:rPr>
          <w:rFonts w:cs="Arial"/>
          <w:rtl/>
        </w:rPr>
        <w:t xml:space="preserve"> טעמים</w:t>
      </w:r>
      <w:r w:rsidR="00BA2593">
        <w:rPr>
          <w:rFonts w:cs="Arial" w:hint="cs"/>
          <w:rtl/>
        </w:rPr>
        <w:t>,</w:t>
      </w:r>
      <w:r w:rsidR="00BA2593">
        <w:rPr>
          <w:rFonts w:cs="Arial"/>
          <w:rtl/>
        </w:rPr>
        <w:t xml:space="preserve"> הבשר בקערה והקערה במים והמים ב</w:t>
      </w:r>
      <w:r w:rsidR="009766C7" w:rsidRPr="001D1611">
        <w:rPr>
          <w:rFonts w:cs="Arial"/>
          <w:rtl/>
        </w:rPr>
        <w:t>דגים</w:t>
      </w:r>
      <w:r w:rsidR="00BA2593">
        <w:rPr>
          <w:rFonts w:cs="Arial" w:hint="cs"/>
          <w:rtl/>
        </w:rPr>
        <w:t>,</w:t>
      </w:r>
      <w:r w:rsidR="009766C7" w:rsidRPr="001D1611">
        <w:rPr>
          <w:rFonts w:cs="Arial"/>
          <w:rtl/>
        </w:rPr>
        <w:t xml:space="preserve"> ואף </w:t>
      </w:r>
      <w:r w:rsidR="00D933CD">
        <w:rPr>
          <w:rFonts w:cs="Arial"/>
          <w:rtl/>
        </w:rPr>
        <w:t>שי"ל דהלכה הפליטה מהקערה עצמה ל</w:t>
      </w:r>
      <w:r w:rsidR="009766C7" w:rsidRPr="001D1611">
        <w:rPr>
          <w:rFonts w:cs="Arial"/>
          <w:rtl/>
        </w:rPr>
        <w:t>דגים</w:t>
      </w:r>
      <w:r w:rsidR="00D933CD">
        <w:rPr>
          <w:rFonts w:cs="Arial" w:hint="cs"/>
          <w:rtl/>
        </w:rPr>
        <w:t>,</w:t>
      </w:r>
      <w:r w:rsidR="009766C7" w:rsidRPr="001D1611">
        <w:rPr>
          <w:rFonts w:cs="Arial"/>
          <w:rtl/>
        </w:rPr>
        <w:t xml:space="preserve"> מכל מקום אנן סהדי דרוב הפליטה הלכה אל המים</w:t>
      </w:r>
      <w:r w:rsidR="00D933CD">
        <w:rPr>
          <w:rFonts w:cs="Arial" w:hint="cs"/>
          <w:rtl/>
        </w:rPr>
        <w:t>,</w:t>
      </w:r>
      <w:r w:rsidR="009766C7" w:rsidRPr="001D1611">
        <w:rPr>
          <w:rFonts w:cs="Arial"/>
          <w:rtl/>
        </w:rPr>
        <w:t xml:space="preserve"> אבל בנצלו כיון דהפליטה הולכת מהקערה עצמה אל הדגים הוה כטעם ראשון ואסור</w:t>
      </w:r>
      <w:r w:rsidR="00D933CD">
        <w:rPr>
          <w:rFonts w:cs="Arial" w:hint="cs"/>
          <w:rtl/>
        </w:rPr>
        <w:t>.</w:t>
      </w:r>
      <w:r w:rsidR="009766C7" w:rsidRPr="001D1611">
        <w:rPr>
          <w:rFonts w:cs="Arial"/>
          <w:rtl/>
        </w:rPr>
        <w:t xml:space="preserve"> </w:t>
      </w:r>
    </w:p>
    <w:p w:rsidR="00DB6BA4" w:rsidRDefault="00D933CD" w:rsidP="00DB6BA4">
      <w:pPr>
        <w:jc w:val="both"/>
        <w:rPr>
          <w:rtl/>
        </w:rPr>
      </w:pPr>
      <w:r>
        <w:rPr>
          <w:rFonts w:cs="Arial" w:hint="cs"/>
          <w:rtl/>
        </w:rPr>
        <w:lastRenderedPageBreak/>
        <w:t>ובשו"ע</w:t>
      </w:r>
      <w:r w:rsidR="009766C7" w:rsidRPr="001D1611">
        <w:rPr>
          <w:rFonts w:cs="Arial"/>
          <w:rtl/>
        </w:rPr>
        <w:t xml:space="preserve"> הכריע כדיעה ראשונה דבכל גוונא שרי</w:t>
      </w:r>
      <w:r>
        <w:rPr>
          <w:rFonts w:cs="Arial" w:hint="cs"/>
          <w:rtl/>
        </w:rPr>
        <w:t>,</w:t>
      </w:r>
      <w:r>
        <w:rPr>
          <w:rFonts w:cs="Arial"/>
          <w:rtl/>
        </w:rPr>
        <w:t xml:space="preserve"> שכתב </w:t>
      </w:r>
      <w:r w:rsidRPr="00D933CD">
        <w:rPr>
          <w:rFonts w:cs="Arial" w:hint="cs"/>
          <w:sz w:val="16"/>
          <w:szCs w:val="16"/>
          <w:rtl/>
        </w:rPr>
        <w:t>[</w:t>
      </w:r>
      <w:r w:rsidR="009766C7" w:rsidRPr="00D933CD">
        <w:rPr>
          <w:rFonts w:cs="Arial"/>
          <w:sz w:val="16"/>
          <w:szCs w:val="16"/>
          <w:rtl/>
        </w:rPr>
        <w:t>סעיף א'</w:t>
      </w:r>
      <w:r w:rsidRPr="00D933CD">
        <w:rPr>
          <w:rFonts w:cs="Arial" w:hint="cs"/>
          <w:sz w:val="16"/>
          <w:szCs w:val="16"/>
          <w:rtl/>
        </w:rPr>
        <w:t>]</w:t>
      </w:r>
      <w:r>
        <w:rPr>
          <w:rFonts w:cs="Arial" w:hint="cs"/>
          <w:rtl/>
        </w:rPr>
        <w:t>,</w:t>
      </w:r>
      <w:r w:rsidR="009766C7" w:rsidRPr="001D1611">
        <w:rPr>
          <w:rFonts w:cs="Arial"/>
          <w:rtl/>
        </w:rPr>
        <w:t xml:space="preserve"> דגים שנתבשלו או שנצלו בקדרה של בשר רחוצה יפה שאין שום שומן דבוק בה</w:t>
      </w:r>
      <w:r>
        <w:rPr>
          <w:rFonts w:cs="Arial" w:hint="cs"/>
          <w:rtl/>
        </w:rPr>
        <w:t>,</w:t>
      </w:r>
      <w:r w:rsidR="009766C7" w:rsidRPr="001D1611">
        <w:rPr>
          <w:rFonts w:cs="Arial"/>
          <w:rtl/>
        </w:rPr>
        <w:t xml:space="preserve"> מותר לאכלם בכותח משום דהוה נותן טעם בר נותן טעם דהתירא</w:t>
      </w:r>
      <w:r>
        <w:rPr>
          <w:rFonts w:cs="Arial" w:hint="cs"/>
          <w:rtl/>
        </w:rPr>
        <w:t>,</w:t>
      </w:r>
      <w:r w:rsidR="009766C7" w:rsidRPr="001D1611">
        <w:rPr>
          <w:rFonts w:cs="Arial"/>
          <w:rtl/>
        </w:rPr>
        <w:t xml:space="preserve"> ואם לא היתה רחוצה יפה </w:t>
      </w:r>
      <w:r>
        <w:rPr>
          <w:rFonts w:cs="Arial" w:hint="cs"/>
          <w:rtl/>
        </w:rPr>
        <w:t>,</w:t>
      </w:r>
      <w:r w:rsidR="009766C7" w:rsidRPr="001D1611">
        <w:rPr>
          <w:rFonts w:cs="Arial"/>
          <w:rtl/>
        </w:rPr>
        <w:t>אם יש בממש שעל פני הקדרה יותר מאחד מששים בדגים אסור לאכלם בכותח</w:t>
      </w:r>
      <w:r w:rsidR="00DB6BA4">
        <w:rPr>
          <w:rFonts w:cs="Arial" w:hint="cs"/>
          <w:rtl/>
        </w:rPr>
        <w:t xml:space="preserve"> וכו'.</w:t>
      </w:r>
      <w:r w:rsidR="009766C7" w:rsidRPr="001D1611">
        <w:rPr>
          <w:rFonts w:cs="Arial"/>
          <w:rtl/>
        </w:rPr>
        <w:t xml:space="preserve"> </w:t>
      </w:r>
    </w:p>
    <w:p w:rsidR="0078567E" w:rsidRDefault="0078567E" w:rsidP="00DB6BA4">
      <w:pPr>
        <w:jc w:val="both"/>
        <w:rPr>
          <w:rFonts w:cs="Arial"/>
          <w:rtl/>
        </w:rPr>
      </w:pPr>
      <w:r>
        <w:rPr>
          <w:rFonts w:hint="cs"/>
          <w:rtl/>
        </w:rPr>
        <w:t>ו</w:t>
      </w:r>
      <w:r w:rsidR="009766C7" w:rsidRPr="001D1611">
        <w:rPr>
          <w:rFonts w:cs="Arial"/>
          <w:rtl/>
        </w:rPr>
        <w:t>מלשון הגמרא</w:t>
      </w:r>
      <w:r>
        <w:rPr>
          <w:rFonts w:cs="Arial" w:hint="cs"/>
          <w:rtl/>
        </w:rPr>
        <w:t xml:space="preserve"> דגים </w:t>
      </w:r>
      <w:r w:rsidRPr="0078567E">
        <w:rPr>
          <w:rFonts w:cs="Arial" w:hint="cs"/>
          <w:b/>
          <w:bCs/>
          <w:rtl/>
        </w:rPr>
        <w:t>שעלו</w:t>
      </w:r>
      <w:r w:rsidR="009766C7" w:rsidRPr="001D1611">
        <w:rPr>
          <w:rFonts w:cs="Arial"/>
          <w:rtl/>
        </w:rPr>
        <w:t xml:space="preserve"> נראה להדיא דבענינא דנותן טעם בר נותן טעם יש מה שאסור לכתחלה ורק בדיעבד מותר ויש מה שמותר לכתחלה</w:t>
      </w:r>
      <w:r>
        <w:rPr>
          <w:rFonts w:cs="Arial" w:hint="cs"/>
          <w:rtl/>
        </w:rPr>
        <w:t>,</w:t>
      </w:r>
      <w:r w:rsidR="009766C7" w:rsidRPr="001D1611">
        <w:rPr>
          <w:rFonts w:cs="Arial"/>
          <w:rtl/>
        </w:rPr>
        <w:t xml:space="preserve"> והיינו להכניס הדגים בקערה של בשר כדי לאכלם בכותח אסור לכתחלה</w:t>
      </w:r>
      <w:r>
        <w:rPr>
          <w:rFonts w:cs="Arial" w:hint="cs"/>
          <w:rtl/>
        </w:rPr>
        <w:t>,</w:t>
      </w:r>
      <w:r w:rsidR="009766C7" w:rsidRPr="001D1611">
        <w:rPr>
          <w:rFonts w:cs="Arial"/>
          <w:rtl/>
        </w:rPr>
        <w:t xml:space="preserve"> ולכן אומר ה</w:t>
      </w:r>
      <w:r w:rsidR="009766C7">
        <w:rPr>
          <w:rFonts w:cs="Arial"/>
          <w:rtl/>
        </w:rPr>
        <w:t>תלמוד</w:t>
      </w:r>
      <w:r w:rsidR="009766C7" w:rsidRPr="001D1611">
        <w:rPr>
          <w:rFonts w:cs="Arial"/>
          <w:rtl/>
        </w:rPr>
        <w:t xml:space="preserve"> דגים שעלו בקערה</w:t>
      </w:r>
      <w:r>
        <w:rPr>
          <w:rFonts w:cs="Arial" w:hint="cs"/>
          <w:rtl/>
        </w:rPr>
        <w:t>,</w:t>
      </w:r>
      <w:r w:rsidR="009766C7" w:rsidRPr="001D1611">
        <w:rPr>
          <w:rFonts w:cs="Arial"/>
          <w:rtl/>
        </w:rPr>
        <w:t xml:space="preserve"> כלומר בדיעבד כשעלו</w:t>
      </w:r>
      <w:r>
        <w:rPr>
          <w:rFonts w:cs="Arial" w:hint="cs"/>
          <w:rtl/>
        </w:rPr>
        <w:t>,</w:t>
      </w:r>
      <w:r w:rsidR="009766C7" w:rsidRPr="001D1611">
        <w:rPr>
          <w:rFonts w:cs="Arial"/>
          <w:rtl/>
        </w:rPr>
        <w:t xml:space="preserve"> אבל אם עלו מותר לאוכלן בכותח לכתחלה</w:t>
      </w:r>
      <w:r>
        <w:rPr>
          <w:rFonts w:cs="Arial" w:hint="cs"/>
          <w:rtl/>
        </w:rPr>
        <w:t>,</w:t>
      </w:r>
      <w:r w:rsidR="009766C7" w:rsidRPr="001D1611">
        <w:rPr>
          <w:rFonts w:cs="Arial"/>
          <w:rtl/>
        </w:rPr>
        <w:t xml:space="preserve"> ולכן אומר ה</w:t>
      </w:r>
      <w:r w:rsidR="009766C7">
        <w:rPr>
          <w:rFonts w:cs="Arial"/>
          <w:rtl/>
        </w:rPr>
        <w:t>תלמוד</w:t>
      </w:r>
      <w:r w:rsidR="009766C7" w:rsidRPr="001D1611">
        <w:rPr>
          <w:rFonts w:cs="Arial"/>
          <w:rtl/>
        </w:rPr>
        <w:t xml:space="preserve"> מותר לאוכלן בכותח</w:t>
      </w:r>
      <w:r>
        <w:rPr>
          <w:rFonts w:cs="Arial" w:hint="cs"/>
          <w:rtl/>
        </w:rPr>
        <w:t>,</w:t>
      </w:r>
      <w:r w:rsidR="009766C7" w:rsidRPr="001D1611">
        <w:rPr>
          <w:rFonts w:cs="Arial"/>
          <w:rtl/>
        </w:rPr>
        <w:t xml:space="preserve"> ומותר הוה לכתחלה</w:t>
      </w:r>
      <w:r>
        <w:rPr>
          <w:rFonts w:cs="Arial" w:hint="cs"/>
          <w:rtl/>
        </w:rPr>
        <w:t>.</w:t>
      </w:r>
    </w:p>
    <w:p w:rsidR="009766C7" w:rsidRPr="001D1611" w:rsidRDefault="009766C7" w:rsidP="00D55A17">
      <w:pPr>
        <w:jc w:val="both"/>
        <w:rPr>
          <w:rtl/>
        </w:rPr>
      </w:pPr>
      <w:r w:rsidRPr="001D1611">
        <w:rPr>
          <w:rFonts w:cs="Arial"/>
          <w:rtl/>
        </w:rPr>
        <w:t xml:space="preserve"> </w:t>
      </w:r>
      <w:r w:rsidR="00D55A17">
        <w:rPr>
          <w:rFonts w:cs="Arial" w:hint="cs"/>
          <w:rtl/>
        </w:rPr>
        <w:t>ו</w:t>
      </w:r>
      <w:r w:rsidRPr="001D1611">
        <w:rPr>
          <w:rFonts w:cs="Arial"/>
          <w:rtl/>
        </w:rPr>
        <w:t>הרמ"א כתב וז"ל</w:t>
      </w:r>
      <w:r w:rsidR="00D55A17">
        <w:rPr>
          <w:rFonts w:cs="Arial" w:hint="cs"/>
          <w:rtl/>
        </w:rPr>
        <w:t>,</w:t>
      </w:r>
      <w:r w:rsidRPr="001D1611">
        <w:rPr>
          <w:rFonts w:cs="Arial"/>
          <w:rtl/>
        </w:rPr>
        <w:t xml:space="preserve"> ויש מחמירים בצלייה ובישול לאסור נותן טעם בר נותן טעם</w:t>
      </w:r>
      <w:r w:rsidR="00D55A17">
        <w:rPr>
          <w:rFonts w:cs="Arial" w:hint="cs"/>
          <w:rtl/>
        </w:rPr>
        <w:t>,</w:t>
      </w:r>
      <w:r w:rsidRPr="001D1611">
        <w:rPr>
          <w:rFonts w:cs="Arial"/>
          <w:rtl/>
        </w:rPr>
        <w:t xml:space="preserve"> והמנהג לאסור לכתחלה ובדיעבד מותר בכל ענין</w:t>
      </w:r>
      <w:r w:rsidR="00D55A17">
        <w:rPr>
          <w:rFonts w:cs="Arial" w:hint="cs"/>
          <w:rtl/>
        </w:rPr>
        <w:t>,</w:t>
      </w:r>
      <w:r w:rsidRPr="001D1611">
        <w:rPr>
          <w:rFonts w:cs="Arial"/>
          <w:rtl/>
        </w:rPr>
        <w:t xml:space="preserve"> ודוקא לאכול עם חלב ובשר עצמו</w:t>
      </w:r>
      <w:r w:rsidR="00D55A17">
        <w:rPr>
          <w:rFonts w:cs="Arial" w:hint="cs"/>
          <w:rtl/>
        </w:rPr>
        <w:t>,</w:t>
      </w:r>
      <w:r w:rsidRPr="001D1611">
        <w:rPr>
          <w:rFonts w:cs="Arial"/>
          <w:rtl/>
        </w:rPr>
        <w:t xml:space="preserve"> אבל ליתנן בכלי שלהם מותר לכתחלה וכן נהגו</w:t>
      </w:r>
      <w:r w:rsidR="00D55A17">
        <w:rPr>
          <w:rFonts w:cs="Arial" w:hint="cs"/>
          <w:rtl/>
        </w:rPr>
        <w:t>.</w:t>
      </w:r>
      <w:r w:rsidRPr="001D1611">
        <w:rPr>
          <w:rFonts w:cs="Arial"/>
          <w:rtl/>
        </w:rPr>
        <w:t xml:space="preserve"> וכן אם לא נתבשלו או נצלו תחלה רק עלו בכלי של בשר מותר לאכלן עם חלב עצמו וכן להיפך</w:t>
      </w:r>
      <w:r w:rsidR="00D55A17">
        <w:rPr>
          <w:rFonts w:cs="Arial" w:hint="cs"/>
          <w:rtl/>
        </w:rPr>
        <w:t>,</w:t>
      </w:r>
      <w:r w:rsidRPr="001D1611">
        <w:rPr>
          <w:rFonts w:cs="Arial"/>
          <w:rtl/>
        </w:rPr>
        <w:t xml:space="preserve"> וכן אם היה הכלי שנתבשלו או נצלו בו לפגם שלא היה בן יומו נוהגין היתר לכתחלה לאכלן עם המין השני</w:t>
      </w:r>
      <w:r w:rsidR="00D55A17">
        <w:rPr>
          <w:rFonts w:cs="Arial" w:hint="cs"/>
          <w:rtl/>
        </w:rPr>
        <w:t>.</w:t>
      </w:r>
      <w:r w:rsidRPr="001D1611">
        <w:rPr>
          <w:rFonts w:cs="Arial"/>
          <w:rtl/>
        </w:rPr>
        <w:t xml:space="preserve"> עכ"ל: </w:t>
      </w:r>
    </w:p>
    <w:p w:rsidR="009766C7" w:rsidRPr="001D1611" w:rsidRDefault="004A2857" w:rsidP="004A2857">
      <w:pPr>
        <w:jc w:val="both"/>
        <w:rPr>
          <w:rtl/>
        </w:rPr>
      </w:pPr>
      <w:r>
        <w:rPr>
          <w:rFonts w:cs="Arial" w:hint="cs"/>
          <w:rtl/>
        </w:rPr>
        <w:t>ו</w:t>
      </w:r>
      <w:r w:rsidR="009766C7" w:rsidRPr="001D1611">
        <w:rPr>
          <w:rFonts w:cs="Arial"/>
          <w:rtl/>
        </w:rPr>
        <w:t>היש מחמ</w:t>
      </w:r>
      <w:r>
        <w:rPr>
          <w:rFonts w:cs="Arial"/>
          <w:rtl/>
        </w:rPr>
        <w:t>ירים ז</w:t>
      </w:r>
      <w:r w:rsidR="009766C7" w:rsidRPr="001D1611">
        <w:rPr>
          <w:rFonts w:cs="Arial"/>
          <w:rtl/>
        </w:rPr>
        <w:t>ו הדיעה השניה ש</w:t>
      </w:r>
      <w:r>
        <w:rPr>
          <w:rFonts w:cs="Arial" w:hint="cs"/>
          <w:rtl/>
        </w:rPr>
        <w:t xml:space="preserve">הבאנו לעיל, אמנם </w:t>
      </w:r>
      <w:r w:rsidR="009766C7" w:rsidRPr="001D1611">
        <w:rPr>
          <w:rFonts w:cs="Arial"/>
          <w:rtl/>
        </w:rPr>
        <w:t>ל</w:t>
      </w:r>
      <w:r>
        <w:rPr>
          <w:rFonts w:cs="Arial"/>
          <w:rtl/>
        </w:rPr>
        <w:t>דינא מסכים גם הוא לדעה ראשונה שה</w:t>
      </w:r>
      <w:r>
        <w:rPr>
          <w:rFonts w:cs="Arial" w:hint="cs"/>
          <w:rtl/>
        </w:rPr>
        <w:t>יא</w:t>
      </w:r>
      <w:r w:rsidR="009766C7" w:rsidRPr="001D1611">
        <w:rPr>
          <w:rFonts w:cs="Arial"/>
          <w:rtl/>
        </w:rPr>
        <w:t xml:space="preserve"> דעת רוב הפוסקים</w:t>
      </w:r>
      <w:r>
        <w:rPr>
          <w:rFonts w:cs="Arial" w:hint="cs"/>
          <w:rtl/>
        </w:rPr>
        <w:t>,</w:t>
      </w:r>
      <w:r w:rsidR="009766C7" w:rsidRPr="001D1611">
        <w:rPr>
          <w:rFonts w:cs="Arial"/>
          <w:rtl/>
        </w:rPr>
        <w:t xml:space="preserve"> אלא שנהגו להחמיר כדעה השניה לכתחלה</w:t>
      </w:r>
      <w:r>
        <w:rPr>
          <w:rFonts w:cs="Arial" w:hint="cs"/>
          <w:rtl/>
        </w:rPr>
        <w:t>,</w:t>
      </w:r>
      <w:r w:rsidR="009766C7" w:rsidRPr="001D1611">
        <w:rPr>
          <w:rFonts w:cs="Arial"/>
          <w:rtl/>
        </w:rPr>
        <w:t xml:space="preserve"> ובדיעבד מותר</w:t>
      </w:r>
      <w:r>
        <w:rPr>
          <w:rFonts w:cs="Arial" w:hint="cs"/>
          <w:rtl/>
        </w:rPr>
        <w:t>,</w:t>
      </w:r>
      <w:r w:rsidR="009766C7" w:rsidRPr="001D1611">
        <w:rPr>
          <w:rFonts w:cs="Arial"/>
          <w:rtl/>
        </w:rPr>
        <w:t xml:space="preserve"> כלומר לכתחלה אין לאוכלם בכותח ובדיעבד כשנתנו אותם בכותח מותר לאכול וסומכין על דיעה ראשונה</w:t>
      </w:r>
      <w:r>
        <w:rPr>
          <w:rFonts w:cs="Arial" w:hint="cs"/>
          <w:rtl/>
        </w:rPr>
        <w:t>.</w:t>
      </w:r>
      <w:r w:rsidR="009766C7" w:rsidRPr="001D1611">
        <w:rPr>
          <w:rFonts w:cs="Arial"/>
          <w:rtl/>
        </w:rPr>
        <w:t xml:space="preserve"> </w:t>
      </w:r>
    </w:p>
    <w:p w:rsidR="00AC4CE8" w:rsidRDefault="009766C7" w:rsidP="009766C7">
      <w:pPr>
        <w:jc w:val="both"/>
        <w:rPr>
          <w:rFonts w:cs="Arial"/>
          <w:rtl/>
        </w:rPr>
      </w:pPr>
      <w:r w:rsidRPr="001D1611">
        <w:rPr>
          <w:rFonts w:cs="Arial"/>
          <w:rtl/>
        </w:rPr>
        <w:t>וזה שכתב דליתנן בכלי שלהן מותר לכתחלה</w:t>
      </w:r>
      <w:r w:rsidR="00AC4CE8">
        <w:rPr>
          <w:rFonts w:cs="Arial" w:hint="cs"/>
          <w:rtl/>
        </w:rPr>
        <w:t>,</w:t>
      </w:r>
      <w:r w:rsidRPr="001D1611">
        <w:rPr>
          <w:rFonts w:cs="Arial"/>
          <w:rtl/>
        </w:rPr>
        <w:t xml:space="preserve"> כלומר ליתן דבר שנתבשל בכלי חלב בכלי בן יומו שנתבשל בה בשר אף כשהוא רותח</w:t>
      </w:r>
      <w:r w:rsidR="00AC4CE8">
        <w:rPr>
          <w:rFonts w:cs="Arial" w:hint="cs"/>
          <w:rtl/>
        </w:rPr>
        <w:t>,</w:t>
      </w:r>
      <w:r w:rsidR="00AC4CE8">
        <w:rPr>
          <w:rFonts w:cs="Arial"/>
          <w:rtl/>
        </w:rPr>
        <w:t xml:space="preserve"> דזה</w:t>
      </w:r>
      <w:r w:rsidRPr="001D1611">
        <w:rPr>
          <w:rFonts w:cs="Arial"/>
          <w:rtl/>
        </w:rPr>
        <w:t xml:space="preserve"> שני טעמים שעל ידי כלים</w:t>
      </w:r>
      <w:r w:rsidR="00AC4CE8">
        <w:rPr>
          <w:rFonts w:cs="Arial" w:hint="cs"/>
          <w:rtl/>
        </w:rPr>
        <w:t>.</w:t>
      </w:r>
    </w:p>
    <w:p w:rsidR="008D01B7" w:rsidRDefault="002B07A9" w:rsidP="00525FBD">
      <w:pPr>
        <w:jc w:val="both"/>
        <w:rPr>
          <w:rFonts w:cs="Arial"/>
          <w:rtl/>
        </w:rPr>
      </w:pPr>
      <w:r>
        <w:rPr>
          <w:rFonts w:cs="Arial" w:hint="cs"/>
          <w:rtl/>
        </w:rPr>
        <w:t xml:space="preserve">והנה כל מה שכתבנו לענין נ"ט בר נ"ט הוא לענין כלי בן יומו, </w:t>
      </w:r>
      <w:r w:rsidR="00525FBD">
        <w:rPr>
          <w:rFonts w:cs="Arial" w:hint="cs"/>
          <w:rtl/>
        </w:rPr>
        <w:t xml:space="preserve">אבל בכלי שאינו בן יומו מותר לבשל לכתחילה לכולי עלמא ולאכלו בחלב, אבל כל זה </w:t>
      </w:r>
      <w:r w:rsidR="009766C7" w:rsidRPr="001D1611">
        <w:rPr>
          <w:rFonts w:cs="Arial"/>
          <w:rtl/>
        </w:rPr>
        <w:t>כשהמאכל אינו דבר חריף</w:t>
      </w:r>
      <w:r w:rsidR="008D01B7">
        <w:rPr>
          <w:rFonts w:cs="Arial" w:hint="cs"/>
          <w:rtl/>
        </w:rPr>
        <w:t>,</w:t>
      </w:r>
      <w:r w:rsidR="009766C7" w:rsidRPr="001D1611">
        <w:rPr>
          <w:rFonts w:cs="Arial"/>
          <w:rtl/>
        </w:rPr>
        <w:t xml:space="preserve"> אבל אם היה דבר חריף</w:t>
      </w:r>
      <w:r w:rsidR="008D01B7">
        <w:rPr>
          <w:rFonts w:cs="Arial" w:hint="cs"/>
          <w:rtl/>
        </w:rPr>
        <w:t>,</w:t>
      </w:r>
      <w:r w:rsidR="009766C7" w:rsidRPr="001D1611">
        <w:rPr>
          <w:rFonts w:cs="Arial"/>
          <w:rtl/>
        </w:rPr>
        <w:t xml:space="preserve"> כגון שבשלו דברים </w:t>
      </w:r>
      <w:r w:rsidR="009766C7" w:rsidRPr="001D1611">
        <w:rPr>
          <w:rFonts w:cs="Arial"/>
          <w:rtl/>
        </w:rPr>
        <w:lastRenderedPageBreak/>
        <w:t>חריפים בכלי של בשר אפילו אינו בן יומו</w:t>
      </w:r>
      <w:r w:rsidR="008D01B7">
        <w:rPr>
          <w:rFonts w:cs="Arial" w:hint="cs"/>
          <w:rtl/>
        </w:rPr>
        <w:t>,</w:t>
      </w:r>
      <w:r w:rsidR="009766C7" w:rsidRPr="001D1611">
        <w:rPr>
          <w:rFonts w:cs="Arial"/>
          <w:rtl/>
        </w:rPr>
        <w:t xml:space="preserve"> או שדכו תבלין במדוך של בשר אם אכלו בחלב אוסר אפילו בדיעבד עד דאיכא ששים נגד הבשר הבלוע בהם</w:t>
      </w:r>
      <w:r w:rsidR="008D01B7">
        <w:rPr>
          <w:rFonts w:cs="Arial" w:hint="cs"/>
          <w:rtl/>
        </w:rPr>
        <w:t>,</w:t>
      </w:r>
      <w:r w:rsidR="009766C7" w:rsidRPr="001D1611">
        <w:rPr>
          <w:rFonts w:cs="Arial"/>
          <w:rtl/>
        </w:rPr>
        <w:t xml:space="preserve"> ומ"מ לא מקרי מאכל דבר חריף משום מעט תבלין שבו</w:t>
      </w:r>
      <w:r w:rsidR="008D01B7">
        <w:rPr>
          <w:rFonts w:cs="Arial" w:hint="cs"/>
          <w:rtl/>
        </w:rPr>
        <w:t>,</w:t>
      </w:r>
      <w:r w:rsidR="009766C7" w:rsidRPr="001D1611">
        <w:rPr>
          <w:rFonts w:cs="Arial"/>
          <w:rtl/>
        </w:rPr>
        <w:t xml:space="preserve"> רק אם כולו הוא דבר חריף ורובו ככולו</w:t>
      </w:r>
      <w:r w:rsidR="008D01B7">
        <w:rPr>
          <w:rFonts w:cs="Arial" w:hint="cs"/>
          <w:rtl/>
        </w:rPr>
        <w:t>.</w:t>
      </w:r>
      <w:r w:rsidR="009766C7" w:rsidRPr="001D1611">
        <w:rPr>
          <w:rFonts w:cs="Arial"/>
          <w:rtl/>
        </w:rPr>
        <w:t xml:space="preserve"> עכ"ל</w:t>
      </w:r>
      <w:r w:rsidR="008D01B7">
        <w:rPr>
          <w:rFonts w:cs="Arial" w:hint="cs"/>
          <w:rtl/>
        </w:rPr>
        <w:t>.</w:t>
      </w:r>
      <w:r w:rsidR="009766C7" w:rsidRPr="001D1611">
        <w:rPr>
          <w:rFonts w:cs="Arial"/>
          <w:rtl/>
        </w:rPr>
        <w:t xml:space="preserve"> דבדבר חריף לא אמרינן נותן טעם בר נותן טעם משום דחריפותו משוי ליה כאלו האיסור בעין</w:t>
      </w:r>
      <w:r w:rsidR="008D01B7">
        <w:rPr>
          <w:rFonts w:cs="Arial" w:hint="cs"/>
          <w:rtl/>
        </w:rPr>
        <w:t>,</w:t>
      </w:r>
      <w:r w:rsidR="009766C7" w:rsidRPr="001D1611">
        <w:rPr>
          <w:rFonts w:cs="Arial"/>
          <w:rtl/>
        </w:rPr>
        <w:t xml:space="preserve"> וגם בדבר חריף לא שייך אינו בן יומו דחריפותו מחליא ליה לשבח כאלו היה בן יומו</w:t>
      </w:r>
      <w:r w:rsidR="008D01B7">
        <w:rPr>
          <w:rFonts w:cs="Arial" w:hint="cs"/>
          <w:rtl/>
        </w:rPr>
        <w:t>.</w:t>
      </w:r>
    </w:p>
    <w:p w:rsidR="00151984" w:rsidRPr="005512A4" w:rsidRDefault="00151984" w:rsidP="002C59D2">
      <w:pPr>
        <w:jc w:val="both"/>
        <w:rPr>
          <w:b/>
          <w:bCs/>
          <w:rtl/>
        </w:rPr>
      </w:pPr>
      <w:r w:rsidRPr="005512A4">
        <w:rPr>
          <w:rFonts w:cs="Arial"/>
          <w:b/>
          <w:bCs/>
          <w:rtl/>
        </w:rPr>
        <w:t>צנון שחתכו בסכין שחתך בה בשר אסור לאוכלו בכותח</w:t>
      </w:r>
      <w:r w:rsidR="005512A4" w:rsidRPr="005512A4">
        <w:rPr>
          <w:rFonts w:cs="Arial" w:hint="cs"/>
          <w:b/>
          <w:bCs/>
          <w:rtl/>
        </w:rPr>
        <w:t xml:space="preserve"> ו</w:t>
      </w:r>
      <w:r w:rsidR="002C59D2">
        <w:rPr>
          <w:rFonts w:cs="Arial" w:hint="cs"/>
          <w:b/>
          <w:bCs/>
          <w:rtl/>
        </w:rPr>
        <w:t xml:space="preserve">הני מילי צנון </w:t>
      </w:r>
      <w:r w:rsidR="002C59D2">
        <w:rPr>
          <w:rFonts w:cs="Arial"/>
          <w:b/>
          <w:bCs/>
          <w:rtl/>
        </w:rPr>
        <w:t>דאגב חורפיה בלע, אבל קישות</w:t>
      </w:r>
      <w:r w:rsidR="002C59D2" w:rsidRPr="002C59D2">
        <w:rPr>
          <w:rFonts w:cs="Arial"/>
          <w:b/>
          <w:bCs/>
          <w:rtl/>
        </w:rPr>
        <w:t xml:space="preserve"> גריר לבי פסקיה ואכיל, קילחי דליפתא שרי, דסילקא</w:t>
      </w:r>
      <w:r w:rsidR="002C59D2">
        <w:rPr>
          <w:rFonts w:cs="Arial" w:hint="cs"/>
          <w:b/>
          <w:bCs/>
          <w:rtl/>
        </w:rPr>
        <w:t xml:space="preserve"> </w:t>
      </w:r>
      <w:r w:rsidR="002C59D2" w:rsidRPr="002C59D2">
        <w:rPr>
          <w:rFonts w:cs="Arial"/>
          <w:b/>
          <w:bCs/>
          <w:rtl/>
        </w:rPr>
        <w:t xml:space="preserve">אסירי, ואי פתך בהו דליפתא שפיר דמי. </w:t>
      </w:r>
    </w:p>
    <w:p w:rsidR="00151984" w:rsidRPr="005512A4" w:rsidRDefault="005512A4" w:rsidP="000B20D7">
      <w:pPr>
        <w:jc w:val="both"/>
        <w:rPr>
          <w:sz w:val="16"/>
          <w:szCs w:val="16"/>
          <w:rtl/>
        </w:rPr>
      </w:pPr>
      <w:r w:rsidRPr="005512A4">
        <w:rPr>
          <w:rFonts w:cs="Arial" w:hint="cs"/>
          <w:sz w:val="16"/>
          <w:szCs w:val="16"/>
          <w:rtl/>
        </w:rPr>
        <w:t>[</w:t>
      </w:r>
      <w:r w:rsidR="00151984" w:rsidRPr="005512A4">
        <w:rPr>
          <w:rFonts w:cs="Arial"/>
          <w:sz w:val="16"/>
          <w:szCs w:val="16"/>
          <w:rtl/>
        </w:rPr>
        <w:t>יורה דעה סימן צ</w:t>
      </w:r>
      <w:r w:rsidRPr="005512A4">
        <w:rPr>
          <w:rFonts w:cs="Arial" w:hint="cs"/>
          <w:sz w:val="16"/>
          <w:szCs w:val="16"/>
          <w:rtl/>
        </w:rPr>
        <w:t>"</w:t>
      </w:r>
      <w:r w:rsidR="00151984" w:rsidRPr="005512A4">
        <w:rPr>
          <w:rFonts w:cs="Arial"/>
          <w:sz w:val="16"/>
          <w:szCs w:val="16"/>
          <w:rtl/>
        </w:rPr>
        <w:t>ו</w:t>
      </w:r>
      <w:r w:rsidRPr="005512A4">
        <w:rPr>
          <w:rFonts w:cs="Arial" w:hint="cs"/>
          <w:sz w:val="16"/>
          <w:szCs w:val="16"/>
          <w:rtl/>
        </w:rPr>
        <w:t>]</w:t>
      </w:r>
      <w:r>
        <w:rPr>
          <w:rFonts w:hint="cs"/>
          <w:sz w:val="16"/>
          <w:szCs w:val="16"/>
          <w:rtl/>
        </w:rPr>
        <w:t xml:space="preserve"> </w:t>
      </w:r>
      <w:r w:rsidR="00151984" w:rsidRPr="001D1611">
        <w:rPr>
          <w:rFonts w:cs="Arial"/>
          <w:rtl/>
        </w:rPr>
        <w:t>צנון שחתכו בסכין שחתך בו בשר אסור לאוכלו בכותח ולא דמי לדגים שעלו בקערה דמותר לאוכלן בכותח כ</w:t>
      </w:r>
      <w:r>
        <w:rPr>
          <w:rFonts w:cs="Arial" w:hint="cs"/>
          <w:rtl/>
        </w:rPr>
        <w:t>נ"ל</w:t>
      </w:r>
      <w:r w:rsidR="00151984" w:rsidRPr="001D1611">
        <w:rPr>
          <w:rFonts w:cs="Arial"/>
          <w:rtl/>
        </w:rPr>
        <w:t xml:space="preserve"> דהוה נותן טעם בר נותן טעם</w:t>
      </w:r>
      <w:r w:rsidR="000B20D7">
        <w:rPr>
          <w:rFonts w:cs="Arial" w:hint="cs"/>
          <w:rtl/>
        </w:rPr>
        <w:t>,</w:t>
      </w:r>
      <w:r w:rsidR="00151984" w:rsidRPr="001D1611">
        <w:rPr>
          <w:rFonts w:cs="Arial"/>
          <w:rtl/>
        </w:rPr>
        <w:t xml:space="preserve"> דסכין פעמים שהשמנונית קרוש על פניו ואינו ניכר</w:t>
      </w:r>
      <w:r w:rsidR="000B20D7">
        <w:rPr>
          <w:rFonts w:cs="Arial" w:hint="cs"/>
          <w:rtl/>
        </w:rPr>
        <w:t>,</w:t>
      </w:r>
      <w:r w:rsidR="00151984" w:rsidRPr="001D1611">
        <w:rPr>
          <w:rFonts w:cs="Arial"/>
          <w:rtl/>
        </w:rPr>
        <w:t xml:space="preserve"> וכשחותך בצנון הוה נותן טעם הבא מן הממש</w:t>
      </w:r>
      <w:r w:rsidR="000B20D7">
        <w:rPr>
          <w:rFonts w:cs="Arial" w:hint="cs"/>
          <w:rtl/>
        </w:rPr>
        <w:t>,</w:t>
      </w:r>
      <w:r w:rsidR="00151984" w:rsidRPr="001D1611">
        <w:rPr>
          <w:rFonts w:cs="Arial"/>
          <w:rtl/>
        </w:rPr>
        <w:t xml:space="preserve"> ועוד דמשום חורפיה בלע טפי מדגים הרותחים ואגב דוחקא דסכינא פליט סכינא ובלע צנון </w:t>
      </w:r>
      <w:r w:rsidR="00151984" w:rsidRPr="000B20D7">
        <w:rPr>
          <w:rFonts w:cs="Arial"/>
          <w:sz w:val="16"/>
          <w:szCs w:val="16"/>
          <w:rtl/>
        </w:rPr>
        <w:t xml:space="preserve">[רש"י </w:t>
      </w:r>
      <w:r w:rsidR="000B20D7" w:rsidRPr="000B20D7">
        <w:rPr>
          <w:rFonts w:cs="Arial"/>
          <w:sz w:val="16"/>
          <w:szCs w:val="16"/>
          <w:rtl/>
        </w:rPr>
        <w:t>ד"ה קישות]</w:t>
      </w:r>
      <w:r w:rsidR="000B20D7">
        <w:rPr>
          <w:rFonts w:cs="Arial" w:hint="cs"/>
          <w:rtl/>
        </w:rPr>
        <w:t>.</w:t>
      </w:r>
      <w:r w:rsidR="00151984" w:rsidRPr="001D1611">
        <w:rPr>
          <w:rFonts w:cs="Arial"/>
          <w:rtl/>
        </w:rPr>
        <w:t xml:space="preserve"> </w:t>
      </w:r>
    </w:p>
    <w:p w:rsidR="00151984" w:rsidRPr="001D1611" w:rsidRDefault="00151984" w:rsidP="004E4FED">
      <w:pPr>
        <w:jc w:val="both"/>
        <w:rPr>
          <w:rtl/>
        </w:rPr>
      </w:pPr>
      <w:r w:rsidRPr="001D1611">
        <w:rPr>
          <w:rFonts w:cs="Arial"/>
          <w:rtl/>
        </w:rPr>
        <w:t xml:space="preserve">ויש </w:t>
      </w:r>
      <w:r w:rsidR="004E4FED">
        <w:rPr>
          <w:rFonts w:cs="Arial" w:hint="cs"/>
          <w:rtl/>
        </w:rPr>
        <w:t>נפקא מינה</w:t>
      </w:r>
      <w:r w:rsidRPr="001D1611">
        <w:rPr>
          <w:rFonts w:cs="Arial"/>
          <w:rtl/>
        </w:rPr>
        <w:t xml:space="preserve"> בין שני הטעמים</w:t>
      </w:r>
      <w:r w:rsidR="004E4FED">
        <w:rPr>
          <w:rFonts w:cs="Arial" w:hint="cs"/>
          <w:rtl/>
        </w:rPr>
        <w:t>,</w:t>
      </w:r>
      <w:r w:rsidRPr="001D1611">
        <w:rPr>
          <w:rFonts w:cs="Arial"/>
          <w:rtl/>
        </w:rPr>
        <w:t xml:space="preserve"> דלטעם שמנונית הקרוש על פניו אסור אפילו אם הסכין אינו בן יומו ולא הוה נותן טעם לפגם</w:t>
      </w:r>
      <w:r w:rsidR="004E4FED">
        <w:rPr>
          <w:rFonts w:cs="Arial" w:hint="cs"/>
          <w:rtl/>
        </w:rPr>
        <w:t>,</w:t>
      </w:r>
      <w:r w:rsidRPr="001D1611">
        <w:rPr>
          <w:rFonts w:cs="Arial"/>
          <w:rtl/>
        </w:rPr>
        <w:t xml:space="preserve"> שהרי אין כאן טעם בלוע אלא טעם בעין</w:t>
      </w:r>
      <w:r w:rsidR="004E4FED">
        <w:rPr>
          <w:rFonts w:cs="Arial" w:hint="cs"/>
          <w:rtl/>
        </w:rPr>
        <w:t>,</w:t>
      </w:r>
      <w:r w:rsidRPr="001D1611">
        <w:rPr>
          <w:rFonts w:cs="Arial"/>
          <w:rtl/>
        </w:rPr>
        <w:t xml:space="preserve"> ולטעם השני דמשום חורפא בלע אין האיסור </w:t>
      </w:r>
      <w:r w:rsidR="004E4FED">
        <w:rPr>
          <w:rFonts w:cs="Arial"/>
          <w:rtl/>
        </w:rPr>
        <w:t>אלא אם כן</w:t>
      </w:r>
      <w:r w:rsidRPr="001D1611">
        <w:rPr>
          <w:rFonts w:cs="Arial"/>
          <w:rtl/>
        </w:rPr>
        <w:t xml:space="preserve"> הוא בן יומו</w:t>
      </w:r>
      <w:r w:rsidR="004E4FED">
        <w:rPr>
          <w:rFonts w:cs="Arial" w:hint="cs"/>
          <w:rtl/>
        </w:rPr>
        <w:t>,</w:t>
      </w:r>
      <w:r w:rsidRPr="001D1611">
        <w:rPr>
          <w:rFonts w:cs="Arial"/>
          <w:rtl/>
        </w:rPr>
        <w:t xml:space="preserve"> וכ"כ </w:t>
      </w:r>
      <w:r w:rsidR="004E4FED">
        <w:rPr>
          <w:rFonts w:cs="Arial" w:hint="cs"/>
          <w:rtl/>
        </w:rPr>
        <w:t xml:space="preserve">השו"ע </w:t>
      </w:r>
      <w:r w:rsidR="004E4FED" w:rsidRPr="004E4FED">
        <w:rPr>
          <w:rFonts w:cs="Arial" w:hint="cs"/>
          <w:sz w:val="16"/>
          <w:szCs w:val="16"/>
          <w:rtl/>
        </w:rPr>
        <w:t>[</w:t>
      </w:r>
      <w:r w:rsidRPr="004E4FED">
        <w:rPr>
          <w:rFonts w:cs="Arial"/>
          <w:sz w:val="16"/>
          <w:szCs w:val="16"/>
          <w:rtl/>
        </w:rPr>
        <w:t>סעיף א'</w:t>
      </w:r>
      <w:r w:rsidR="004E4FED" w:rsidRPr="004E4FED">
        <w:rPr>
          <w:rFonts w:cs="Arial" w:hint="cs"/>
          <w:sz w:val="16"/>
          <w:szCs w:val="16"/>
          <w:rtl/>
        </w:rPr>
        <w:t>]</w:t>
      </w:r>
      <w:r w:rsidRPr="001D1611">
        <w:rPr>
          <w:rFonts w:cs="Arial"/>
          <w:rtl/>
        </w:rPr>
        <w:t xml:space="preserve"> וז"ל</w:t>
      </w:r>
      <w:r w:rsidR="004E4FED">
        <w:rPr>
          <w:rFonts w:cs="Arial" w:hint="cs"/>
          <w:rtl/>
        </w:rPr>
        <w:t>,</w:t>
      </w:r>
      <w:r w:rsidRPr="001D1611">
        <w:rPr>
          <w:rFonts w:cs="Arial"/>
          <w:rtl/>
        </w:rPr>
        <w:t xml:space="preserve"> צנון או סילקא שחתכם בסכין של בשר </w:t>
      </w:r>
      <w:r w:rsidRPr="004E4FED">
        <w:rPr>
          <w:rFonts w:cs="Arial"/>
          <w:b/>
          <w:bCs/>
          <w:rtl/>
        </w:rPr>
        <w:t>בן יומו</w:t>
      </w:r>
      <w:r w:rsidR="004E4FED">
        <w:rPr>
          <w:rFonts w:cs="Arial" w:hint="cs"/>
          <w:rtl/>
        </w:rPr>
        <w:t>,</w:t>
      </w:r>
      <w:r w:rsidRPr="001D1611">
        <w:rPr>
          <w:rFonts w:cs="Arial"/>
          <w:rtl/>
        </w:rPr>
        <w:t xml:space="preserve"> או שאינו מקונח</w:t>
      </w:r>
      <w:r w:rsidR="004E4FED">
        <w:rPr>
          <w:rFonts w:cs="Arial" w:hint="cs"/>
          <w:rtl/>
        </w:rPr>
        <w:t>,</w:t>
      </w:r>
      <w:r w:rsidRPr="001D1611">
        <w:rPr>
          <w:rFonts w:cs="Arial"/>
          <w:rtl/>
        </w:rPr>
        <w:t xml:space="preserve"> אסור לאכלם בחלב עד שיטול ממקום החתך כדי נטילת מקום שהוא כעובי אצבע או שיטעמנו ולא יהא בו טעם בשר שאז מותר בהדחה</w:t>
      </w:r>
      <w:r w:rsidR="004E4FED">
        <w:rPr>
          <w:rFonts w:cs="Arial" w:hint="cs"/>
          <w:rtl/>
        </w:rPr>
        <w:t>.</w:t>
      </w:r>
      <w:r w:rsidRPr="001D1611">
        <w:rPr>
          <w:rFonts w:cs="Arial"/>
          <w:rtl/>
        </w:rPr>
        <w:t xml:space="preserve"> עכ"ל</w:t>
      </w:r>
      <w:r w:rsidR="004E4FED">
        <w:rPr>
          <w:rFonts w:cs="Arial" w:hint="cs"/>
          <w:rtl/>
        </w:rPr>
        <w:t>.</w:t>
      </w:r>
      <w:r w:rsidRPr="001D1611">
        <w:rPr>
          <w:rFonts w:cs="Arial"/>
          <w:rtl/>
        </w:rPr>
        <w:t xml:space="preserve"> </w:t>
      </w:r>
    </w:p>
    <w:p w:rsidR="004E4FED" w:rsidRDefault="004E4FED" w:rsidP="004E4FED">
      <w:pPr>
        <w:jc w:val="both"/>
        <w:rPr>
          <w:rFonts w:cs="Arial"/>
          <w:rtl/>
        </w:rPr>
      </w:pPr>
      <w:r>
        <w:rPr>
          <w:rFonts w:cs="Arial" w:hint="cs"/>
          <w:rtl/>
        </w:rPr>
        <w:t xml:space="preserve">ואף שאמרו </w:t>
      </w:r>
      <w:r w:rsidR="00151984" w:rsidRPr="001D1611">
        <w:rPr>
          <w:rFonts w:cs="Arial"/>
          <w:rtl/>
        </w:rPr>
        <w:t xml:space="preserve">בסוף פרק אין מעמידין </w:t>
      </w:r>
      <w:r w:rsidR="00151984" w:rsidRPr="004E4FED">
        <w:rPr>
          <w:rFonts w:cs="Arial"/>
          <w:sz w:val="16"/>
          <w:szCs w:val="16"/>
          <w:rtl/>
        </w:rPr>
        <w:t xml:space="preserve">[עבודה זרה ל"ה </w:t>
      </w:r>
      <w:r w:rsidRPr="004E4FED">
        <w:rPr>
          <w:rFonts w:cs="Arial" w:hint="cs"/>
          <w:sz w:val="16"/>
          <w:szCs w:val="16"/>
          <w:rtl/>
        </w:rPr>
        <w:t>ע"</w:t>
      </w:r>
      <w:r w:rsidR="00151984" w:rsidRPr="004E4FED">
        <w:rPr>
          <w:rFonts w:cs="Arial"/>
          <w:sz w:val="16"/>
          <w:szCs w:val="16"/>
          <w:rtl/>
        </w:rPr>
        <w:t>ב]</w:t>
      </w:r>
      <w:r w:rsidR="00151984" w:rsidRPr="001D1611">
        <w:rPr>
          <w:rFonts w:cs="Arial"/>
          <w:rtl/>
        </w:rPr>
        <w:t xml:space="preserve"> דבדבר חריף אין חילוק בין בן יומו לאינו בן יומו</w:t>
      </w:r>
      <w:r>
        <w:rPr>
          <w:rFonts w:cs="Arial" w:hint="cs"/>
          <w:rtl/>
        </w:rPr>
        <w:t>,</w:t>
      </w:r>
      <w:r w:rsidR="00151984" w:rsidRPr="001D1611">
        <w:rPr>
          <w:rFonts w:cs="Arial"/>
          <w:rtl/>
        </w:rPr>
        <w:t xml:space="preserve"> דאמרינן שם דקורט של חלתית של עכו"ם אסור באכילה</w:t>
      </w:r>
      <w:r>
        <w:rPr>
          <w:rFonts w:cs="Arial" w:hint="cs"/>
          <w:rtl/>
        </w:rPr>
        <w:t>,</w:t>
      </w:r>
      <w:r w:rsidR="00151984" w:rsidRPr="001D1611">
        <w:rPr>
          <w:rFonts w:cs="Arial"/>
          <w:rtl/>
        </w:rPr>
        <w:t xml:space="preserve"> מאי טעמא משום דמפסקי ליה בסכינא</w:t>
      </w:r>
      <w:r>
        <w:rPr>
          <w:rFonts w:cs="Arial" w:hint="cs"/>
          <w:rtl/>
        </w:rPr>
        <w:t>,</w:t>
      </w:r>
      <w:r w:rsidR="00151984" w:rsidRPr="001D1611">
        <w:rPr>
          <w:rFonts w:cs="Arial"/>
          <w:rtl/>
        </w:rPr>
        <w:t xml:space="preserve"> ואף על גב דנותן טעם לפגם מותר וסתם כלים אינן בני יומן</w:t>
      </w:r>
      <w:r>
        <w:rPr>
          <w:rFonts w:cs="Arial" w:hint="cs"/>
          <w:rtl/>
        </w:rPr>
        <w:t>,</w:t>
      </w:r>
      <w:r w:rsidR="00151984" w:rsidRPr="001D1611">
        <w:rPr>
          <w:rFonts w:cs="Arial"/>
          <w:rtl/>
        </w:rPr>
        <w:t xml:space="preserve"> אך אגב חורפא דחלתיתא ממתיק השמנונית שבתוך הסכין והוה כנותן טעם לשבח ואסור</w:t>
      </w:r>
      <w:r>
        <w:rPr>
          <w:rFonts w:cs="Arial" w:hint="cs"/>
          <w:rtl/>
        </w:rPr>
        <w:t>,</w:t>
      </w:r>
      <w:r w:rsidR="00151984" w:rsidRPr="001D1611">
        <w:rPr>
          <w:rFonts w:cs="Arial"/>
          <w:rtl/>
        </w:rPr>
        <w:t xml:space="preserve"> הרי מפורש דדבר חריף משוה אינו בן יומו כבן יומו</w:t>
      </w:r>
      <w:r>
        <w:rPr>
          <w:rFonts w:cs="Arial" w:hint="cs"/>
          <w:rtl/>
        </w:rPr>
        <w:t>,</w:t>
      </w:r>
      <w:r w:rsidR="00151984" w:rsidRPr="001D1611">
        <w:rPr>
          <w:rFonts w:cs="Arial"/>
          <w:rtl/>
        </w:rPr>
        <w:t xml:space="preserve"> כתבו הראשונים </w:t>
      </w:r>
      <w:r w:rsidRPr="004E4FED">
        <w:rPr>
          <w:rFonts w:cs="Arial"/>
          <w:sz w:val="16"/>
          <w:szCs w:val="16"/>
          <w:rtl/>
        </w:rPr>
        <w:t xml:space="preserve">[תוספות שם והרא"ש בשם הר"ם </w:t>
      </w:r>
      <w:r w:rsidRPr="004E4FED">
        <w:rPr>
          <w:rFonts w:cs="Arial"/>
          <w:sz w:val="16"/>
          <w:szCs w:val="16"/>
          <w:rtl/>
        </w:rPr>
        <w:lastRenderedPageBreak/>
        <w:t>מרוטנבורג]</w:t>
      </w:r>
      <w:r>
        <w:rPr>
          <w:rFonts w:cs="Arial" w:hint="cs"/>
          <w:rtl/>
        </w:rPr>
        <w:t xml:space="preserve"> </w:t>
      </w:r>
      <w:r w:rsidR="00151984" w:rsidRPr="001D1611">
        <w:rPr>
          <w:rFonts w:cs="Arial"/>
          <w:rtl/>
        </w:rPr>
        <w:t>דזהו לא בכל דבר חריף רק בחלתית שהוא חריף מאד דאינו מאכל אדם כלל רק לפ</w:t>
      </w:r>
      <w:r>
        <w:rPr>
          <w:rFonts w:cs="Arial"/>
          <w:rtl/>
        </w:rPr>
        <w:t>רקים מערבים ממנו מעט בתוך המאכל</w:t>
      </w:r>
      <w:r w:rsidR="00151984" w:rsidRPr="001D1611">
        <w:rPr>
          <w:rFonts w:cs="Arial"/>
          <w:rtl/>
        </w:rPr>
        <w:t xml:space="preserve"> ועיקרו הוא לרפואה דשורין אותו במים פושרין ושותין המים לרפואה ויש בו חמימות הרבה</w:t>
      </w:r>
      <w:r>
        <w:rPr>
          <w:rFonts w:cs="Arial" w:hint="cs"/>
          <w:rtl/>
        </w:rPr>
        <w:t>,</w:t>
      </w:r>
      <w:r>
        <w:rPr>
          <w:rFonts w:cs="Arial"/>
          <w:rtl/>
        </w:rPr>
        <w:t xml:space="preserve"> ואינו דומה לצנון ושאר</w:t>
      </w:r>
      <w:r w:rsidR="00151984" w:rsidRPr="001D1611">
        <w:rPr>
          <w:rFonts w:cs="Arial"/>
          <w:rtl/>
        </w:rPr>
        <w:t xml:space="preserve"> מאכלים חריפים דלא מהני חריפותם רק להוציא הבלוע מתוך הכלי והמאכל אבל לא לעשות אינו בן יומו כבן יומו</w:t>
      </w:r>
      <w:r>
        <w:rPr>
          <w:rFonts w:cs="Arial" w:hint="cs"/>
          <w:rtl/>
        </w:rPr>
        <w:t>.</w:t>
      </w:r>
      <w:r w:rsidR="00151984" w:rsidRPr="001D1611">
        <w:rPr>
          <w:rFonts w:cs="Arial"/>
          <w:rtl/>
        </w:rPr>
        <w:t xml:space="preserve"> אמנם </w:t>
      </w:r>
      <w:r w:rsidRPr="001D1611">
        <w:rPr>
          <w:rFonts w:cs="Arial"/>
          <w:rtl/>
        </w:rPr>
        <w:t xml:space="preserve">דעת בעל ספר התרומה </w:t>
      </w:r>
      <w:r w:rsidR="00151984" w:rsidRPr="001D1611">
        <w:rPr>
          <w:rFonts w:cs="Arial"/>
          <w:rtl/>
        </w:rPr>
        <w:t>דחלתית וכל הדברים החריפים דין אחד להם ומשוים אינם בני יומן</w:t>
      </w:r>
      <w:r>
        <w:rPr>
          <w:rFonts w:cs="Arial" w:hint="cs"/>
          <w:rtl/>
        </w:rPr>
        <w:t>,</w:t>
      </w:r>
      <w:r w:rsidR="00151984" w:rsidRPr="001D1611">
        <w:rPr>
          <w:rFonts w:cs="Arial"/>
          <w:rtl/>
        </w:rPr>
        <w:t xml:space="preserve"> וזהו שכתב רבינו הב"י שם די"א דה"ה לאינו בן יומו והוא מקונח</w:t>
      </w:r>
      <w:r>
        <w:rPr>
          <w:rFonts w:cs="Arial" w:hint="cs"/>
          <w:rtl/>
        </w:rPr>
        <w:t>,</w:t>
      </w:r>
      <w:r w:rsidR="00151984" w:rsidRPr="001D1611">
        <w:rPr>
          <w:rFonts w:cs="Arial"/>
          <w:rtl/>
        </w:rPr>
        <w:t xml:space="preserve"> עכ"ל</w:t>
      </w:r>
      <w:r>
        <w:rPr>
          <w:rFonts w:cs="Arial" w:hint="cs"/>
          <w:rtl/>
        </w:rPr>
        <w:t>,</w:t>
      </w:r>
      <w:r w:rsidR="00151984" w:rsidRPr="001D1611">
        <w:rPr>
          <w:rFonts w:cs="Arial"/>
          <w:rtl/>
        </w:rPr>
        <w:t xml:space="preserve"> משום דחריפותא ממתיק לעשות אינו בן יומו כבן יומו</w:t>
      </w:r>
      <w:r>
        <w:rPr>
          <w:rFonts w:cs="Arial" w:hint="cs"/>
          <w:rtl/>
        </w:rPr>
        <w:t>.</w:t>
      </w:r>
    </w:p>
    <w:p w:rsidR="00151984" w:rsidRPr="001D1611" w:rsidRDefault="00D91013" w:rsidP="005408F4">
      <w:pPr>
        <w:jc w:val="both"/>
        <w:rPr>
          <w:rtl/>
        </w:rPr>
      </w:pPr>
      <w:r>
        <w:rPr>
          <w:rFonts w:cs="Arial" w:hint="cs"/>
          <w:rtl/>
        </w:rPr>
        <w:t>ו</w:t>
      </w:r>
      <w:r w:rsidR="00151984" w:rsidRPr="001D1611">
        <w:rPr>
          <w:rFonts w:cs="Arial"/>
          <w:rtl/>
        </w:rPr>
        <w:t>כמה אוסר הדבר חריף</w:t>
      </w:r>
      <w:r>
        <w:rPr>
          <w:rFonts w:cs="Arial" w:hint="cs"/>
          <w:rtl/>
        </w:rPr>
        <w:t>,</w:t>
      </w:r>
      <w:r w:rsidR="00151984" w:rsidRPr="001D1611">
        <w:rPr>
          <w:rFonts w:cs="Arial"/>
          <w:rtl/>
        </w:rPr>
        <w:t xml:space="preserve"> כבר נתבאר שאוסר כדי נטילה שהוא כעובי אצבע</w:t>
      </w:r>
      <w:r>
        <w:rPr>
          <w:rFonts w:cs="Arial" w:hint="cs"/>
          <w:rtl/>
        </w:rPr>
        <w:t>,</w:t>
      </w:r>
      <w:r w:rsidR="00151984" w:rsidRPr="001D1611">
        <w:rPr>
          <w:rFonts w:cs="Arial"/>
          <w:rtl/>
        </w:rPr>
        <w:t xml:space="preserve"> וכן עיקר לדינא דדב</w:t>
      </w:r>
      <w:r w:rsidR="005408F4">
        <w:rPr>
          <w:rFonts w:cs="Arial"/>
          <w:rtl/>
        </w:rPr>
        <w:t>ר חריף אוסר כדי נטילה דכן הכריע</w:t>
      </w:r>
      <w:r w:rsidR="00151984" w:rsidRPr="001D1611">
        <w:rPr>
          <w:rFonts w:cs="Arial"/>
          <w:rtl/>
        </w:rPr>
        <w:t xml:space="preserve"> השולחן ערוך לעיקר הדין אך לכתחלה חוששין להדיעה שאוסרת </w:t>
      </w:r>
      <w:r w:rsidR="005408F4">
        <w:rPr>
          <w:rFonts w:cs="Arial"/>
          <w:rtl/>
        </w:rPr>
        <w:t>כולה</w:t>
      </w:r>
      <w:r w:rsidR="005408F4">
        <w:rPr>
          <w:rFonts w:cs="Arial" w:hint="cs"/>
          <w:rtl/>
        </w:rPr>
        <w:t>.</w:t>
      </w:r>
    </w:p>
    <w:p w:rsidR="00151984" w:rsidRPr="001D1611" w:rsidRDefault="00151984" w:rsidP="00151984">
      <w:pPr>
        <w:jc w:val="both"/>
        <w:rPr>
          <w:rtl/>
        </w:rPr>
      </w:pPr>
      <w:r w:rsidRPr="001D1611">
        <w:rPr>
          <w:rFonts w:cs="Arial"/>
          <w:rtl/>
        </w:rPr>
        <w:t>אם חתך הצנון בסכין של בשר ולא חתך ממנו כדי נטילה וגם לא טעמו ובשלו בחלב צריך ששים כנגד מקום הנטילה</w:t>
      </w:r>
      <w:r w:rsidR="00055C9F">
        <w:rPr>
          <w:rFonts w:cs="Arial" w:hint="cs"/>
          <w:rtl/>
        </w:rPr>
        <w:t>,</w:t>
      </w:r>
      <w:r w:rsidRPr="001D1611">
        <w:rPr>
          <w:rFonts w:cs="Arial"/>
          <w:rtl/>
        </w:rPr>
        <w:t xml:space="preserve"> ואם אינו יודע לשער מקום הנטילה ישער ששים כנגד מה שנגע בהסכין בהם כשיודע בבירור עד איזה מקום מהסכין נגע</w:t>
      </w:r>
      <w:r w:rsidR="00055C9F">
        <w:rPr>
          <w:rFonts w:cs="Arial" w:hint="cs"/>
          <w:rtl/>
        </w:rPr>
        <w:t>,</w:t>
      </w:r>
      <w:r w:rsidRPr="001D1611">
        <w:rPr>
          <w:rFonts w:cs="Arial"/>
          <w:rtl/>
        </w:rPr>
        <w:t xml:space="preserve"> ואם אינו יודע בבירור אמרינן דמסתמא משך בכל הסכין וצריך ששים נגד כל הסכין לבד הקתא </w:t>
      </w:r>
      <w:r w:rsidRPr="00055C9F">
        <w:rPr>
          <w:rFonts w:cs="Arial"/>
          <w:sz w:val="16"/>
          <w:szCs w:val="16"/>
          <w:rtl/>
        </w:rPr>
        <w:t>[ש"ך וט"ז סק"ד]</w:t>
      </w:r>
      <w:r w:rsidR="00055C9F">
        <w:rPr>
          <w:rFonts w:cs="Arial" w:hint="cs"/>
          <w:sz w:val="16"/>
          <w:szCs w:val="16"/>
          <w:rtl/>
        </w:rPr>
        <w:t>,</w:t>
      </w:r>
      <w:r w:rsidRPr="00055C9F">
        <w:rPr>
          <w:rFonts w:cs="Arial"/>
          <w:sz w:val="16"/>
          <w:szCs w:val="16"/>
          <w:rtl/>
        </w:rPr>
        <w:t xml:space="preserve"> </w:t>
      </w:r>
      <w:r w:rsidRPr="001D1611">
        <w:rPr>
          <w:rFonts w:cs="Arial"/>
          <w:rtl/>
        </w:rPr>
        <w:t>אמנם אם חתך את הצנון דק דק צריך לשער ששים נגד כל הצנון דכל חתיכה ממנו נאסר כדי נטילה</w:t>
      </w:r>
      <w:r w:rsidR="00055C9F">
        <w:rPr>
          <w:rFonts w:cs="Arial" w:hint="cs"/>
          <w:rtl/>
        </w:rPr>
        <w:t>,</w:t>
      </w:r>
      <w:r w:rsidRPr="001D1611">
        <w:rPr>
          <w:rFonts w:cs="Arial"/>
          <w:rtl/>
        </w:rPr>
        <w:t xml:space="preserve"> אך זהו כשכל הצנון הוא פחות מהסכין</w:t>
      </w:r>
      <w:r w:rsidR="00055C9F">
        <w:rPr>
          <w:rFonts w:cs="Arial" w:hint="cs"/>
          <w:rtl/>
        </w:rPr>
        <w:t>,</w:t>
      </w:r>
      <w:r w:rsidRPr="001D1611">
        <w:rPr>
          <w:rFonts w:cs="Arial"/>
          <w:rtl/>
        </w:rPr>
        <w:t xml:space="preserve"> דאם לא כן די בששים נגד הסכין </w:t>
      </w:r>
      <w:r w:rsidR="00055C9F">
        <w:rPr>
          <w:rFonts w:cs="Arial"/>
          <w:rtl/>
        </w:rPr>
        <w:t>דיותר ממשך הסכין אין בו טעם בשר</w:t>
      </w:r>
      <w:r w:rsidR="00055C9F">
        <w:rPr>
          <w:rFonts w:cs="Arial" w:hint="cs"/>
          <w:rtl/>
        </w:rPr>
        <w:t>.</w:t>
      </w:r>
      <w:r w:rsidRPr="001D1611">
        <w:rPr>
          <w:rFonts w:cs="Arial"/>
          <w:rtl/>
        </w:rPr>
        <w:t xml:space="preserve"> </w:t>
      </w:r>
    </w:p>
    <w:p w:rsidR="00E03F4B" w:rsidRDefault="00151984" w:rsidP="00E03F4B">
      <w:pPr>
        <w:jc w:val="both"/>
        <w:rPr>
          <w:rFonts w:cs="Arial"/>
          <w:rtl/>
        </w:rPr>
      </w:pPr>
      <w:r w:rsidRPr="001D1611">
        <w:rPr>
          <w:rFonts w:cs="Arial"/>
          <w:rtl/>
        </w:rPr>
        <w:t xml:space="preserve">וכתב </w:t>
      </w:r>
      <w:r w:rsidR="00E03F4B">
        <w:rPr>
          <w:rFonts w:cs="Arial"/>
          <w:rtl/>
        </w:rPr>
        <w:t xml:space="preserve">הרמ"א </w:t>
      </w:r>
      <w:r w:rsidR="00E03F4B" w:rsidRPr="00E03F4B">
        <w:rPr>
          <w:rFonts w:cs="Arial" w:hint="cs"/>
          <w:sz w:val="16"/>
          <w:szCs w:val="16"/>
          <w:rtl/>
        </w:rPr>
        <w:t>[</w:t>
      </w:r>
      <w:r w:rsidRPr="00E03F4B">
        <w:rPr>
          <w:rFonts w:cs="Arial"/>
          <w:sz w:val="16"/>
          <w:szCs w:val="16"/>
          <w:rtl/>
        </w:rPr>
        <w:t>סעיף א'</w:t>
      </w:r>
      <w:r w:rsidR="00E03F4B" w:rsidRPr="00E03F4B">
        <w:rPr>
          <w:rFonts w:cs="Arial" w:hint="cs"/>
          <w:sz w:val="16"/>
          <w:szCs w:val="16"/>
          <w:rtl/>
        </w:rPr>
        <w:t>]</w:t>
      </w:r>
      <w:r w:rsidR="00E03F4B">
        <w:rPr>
          <w:rFonts w:cs="Arial" w:hint="cs"/>
          <w:rtl/>
        </w:rPr>
        <w:t>,</w:t>
      </w:r>
      <w:r w:rsidRPr="00E03F4B">
        <w:rPr>
          <w:rFonts w:cs="Arial"/>
          <w:rtl/>
        </w:rPr>
        <w:t xml:space="preserve"> </w:t>
      </w:r>
      <w:r w:rsidRPr="001D1611">
        <w:rPr>
          <w:rFonts w:cs="Arial"/>
          <w:rtl/>
        </w:rPr>
        <w:t>ויש אומרים שאם חתך צנון בסכין של איסור כולו אסור</w:t>
      </w:r>
      <w:r w:rsidR="00E03F4B">
        <w:rPr>
          <w:rFonts w:cs="Arial" w:hint="cs"/>
          <w:rtl/>
        </w:rPr>
        <w:t>,</w:t>
      </w:r>
      <w:r w:rsidRPr="001D1611">
        <w:rPr>
          <w:rFonts w:cs="Arial"/>
          <w:rtl/>
        </w:rPr>
        <w:t xml:space="preserve"> וכן אם חתכו בסכין של בשר אסור כולו בחלב</w:t>
      </w:r>
      <w:r w:rsidR="00E03F4B">
        <w:rPr>
          <w:rFonts w:cs="Arial" w:hint="cs"/>
          <w:rtl/>
        </w:rPr>
        <w:t>,</w:t>
      </w:r>
      <w:r w:rsidRPr="001D1611">
        <w:rPr>
          <w:rFonts w:cs="Arial"/>
          <w:rtl/>
        </w:rPr>
        <w:t xml:space="preserve"> וכן נוהגין לכתחלה</w:t>
      </w:r>
      <w:r w:rsidR="00E03F4B">
        <w:rPr>
          <w:rFonts w:cs="Arial" w:hint="cs"/>
          <w:rtl/>
        </w:rPr>
        <w:t>,</w:t>
      </w:r>
      <w:r w:rsidRPr="001D1611">
        <w:rPr>
          <w:rFonts w:cs="Arial"/>
          <w:rtl/>
        </w:rPr>
        <w:t xml:space="preserve"> אבל בדיעבד אין לאסור רק כדי נטילה</w:t>
      </w:r>
      <w:r w:rsidR="00E03F4B">
        <w:rPr>
          <w:rFonts w:cs="Arial" w:hint="cs"/>
          <w:rtl/>
        </w:rPr>
        <w:t>.</w:t>
      </w:r>
      <w:r w:rsidRPr="001D1611">
        <w:rPr>
          <w:rFonts w:cs="Arial"/>
          <w:rtl/>
        </w:rPr>
        <w:t xml:space="preserve"> עכ"ל</w:t>
      </w:r>
      <w:r w:rsidR="00E03F4B">
        <w:rPr>
          <w:rFonts w:cs="Arial" w:hint="cs"/>
          <w:rtl/>
        </w:rPr>
        <w:t>.</w:t>
      </w:r>
      <w:r w:rsidRPr="001D1611">
        <w:rPr>
          <w:rFonts w:cs="Arial"/>
          <w:rtl/>
        </w:rPr>
        <w:t xml:space="preserve"> וזו דעת הרשב"א דדבר חריף אוסר כל החתיכה</w:t>
      </w:r>
      <w:r w:rsidR="00E03F4B">
        <w:rPr>
          <w:rFonts w:cs="Arial" w:hint="cs"/>
          <w:rtl/>
        </w:rPr>
        <w:t>,</w:t>
      </w:r>
      <w:r w:rsidRPr="001D1611">
        <w:rPr>
          <w:rFonts w:cs="Arial"/>
          <w:rtl/>
        </w:rPr>
        <w:t xml:space="preserve"> ורוב הפוסקים אין סוברים כן ולכן בדיעבד כגון ששמו לתוך התבשיל או כיוצא בזה אין צריך לשער ששים רק נגד מקום הנטילה כפי הדינים שנתבארו אבל לכתחלה כגון לאוכלן בחלב יש לאסור כולו</w:t>
      </w:r>
      <w:r w:rsidR="00E03F4B">
        <w:rPr>
          <w:rFonts w:cs="Arial" w:hint="cs"/>
          <w:rtl/>
        </w:rPr>
        <w:t>.</w:t>
      </w:r>
    </w:p>
    <w:p w:rsidR="00151984" w:rsidRPr="001D1611" w:rsidRDefault="00FC40E5" w:rsidP="00FC40E5">
      <w:pPr>
        <w:jc w:val="both"/>
        <w:rPr>
          <w:rtl/>
        </w:rPr>
      </w:pPr>
      <w:r>
        <w:rPr>
          <w:rFonts w:cs="Arial" w:hint="cs"/>
          <w:rtl/>
        </w:rPr>
        <w:t>דע</w:t>
      </w:r>
      <w:r>
        <w:rPr>
          <w:rFonts w:cs="Arial"/>
          <w:rtl/>
        </w:rPr>
        <w:t>ת רוב הפוסקים ד</w:t>
      </w:r>
      <w:r>
        <w:rPr>
          <w:rFonts w:cs="Arial" w:hint="cs"/>
          <w:rtl/>
        </w:rPr>
        <w:t>מ</w:t>
      </w:r>
      <w:r w:rsidR="00151984" w:rsidRPr="001D1611">
        <w:rPr>
          <w:rFonts w:cs="Arial"/>
          <w:rtl/>
        </w:rPr>
        <w:t>ה שאמרו חז"ל דמפני חריפות הצנון בולע הרבה כמו שנתבאר</w:t>
      </w:r>
      <w:r>
        <w:rPr>
          <w:rFonts w:cs="Arial" w:hint="cs"/>
          <w:rtl/>
        </w:rPr>
        <w:t>,</w:t>
      </w:r>
      <w:r w:rsidR="00151984" w:rsidRPr="001D1611">
        <w:rPr>
          <w:rFonts w:cs="Arial"/>
          <w:rtl/>
        </w:rPr>
        <w:t xml:space="preserve"> לאו דווקא צנון</w:t>
      </w:r>
      <w:r>
        <w:rPr>
          <w:rFonts w:cs="Arial" w:hint="cs"/>
          <w:rtl/>
        </w:rPr>
        <w:t>,</w:t>
      </w:r>
      <w:r w:rsidR="00151984" w:rsidRPr="001D1611">
        <w:rPr>
          <w:rFonts w:cs="Arial"/>
          <w:rtl/>
        </w:rPr>
        <w:t xml:space="preserve"> דה"ה שומין ובצלים ותמכא שקורין </w:t>
      </w:r>
      <w:r>
        <w:rPr>
          <w:rFonts w:cs="Arial" w:hint="cs"/>
          <w:rtl/>
        </w:rPr>
        <w:lastRenderedPageBreak/>
        <w:t>ח</w:t>
      </w:r>
      <w:r w:rsidR="00151984" w:rsidRPr="001D1611">
        <w:rPr>
          <w:rFonts w:cs="Arial"/>
          <w:rtl/>
        </w:rPr>
        <w:t xml:space="preserve">רי"ן </w:t>
      </w:r>
      <w:r>
        <w:rPr>
          <w:rFonts w:cs="Arial" w:hint="cs"/>
          <w:rtl/>
        </w:rPr>
        <w:t xml:space="preserve">[חזרת], </w:t>
      </w:r>
      <w:r w:rsidR="00151984" w:rsidRPr="001D1611">
        <w:rPr>
          <w:rFonts w:cs="Arial"/>
          <w:rtl/>
        </w:rPr>
        <w:t>דכל אלו אנו רואים בחוש שיש בהם חריפות יותר מן הצנון</w:t>
      </w:r>
      <w:r>
        <w:rPr>
          <w:rFonts w:cs="Arial" w:hint="cs"/>
          <w:rtl/>
        </w:rPr>
        <w:t>,</w:t>
      </w:r>
      <w:r w:rsidR="00151984" w:rsidRPr="001D1611">
        <w:rPr>
          <w:rFonts w:cs="Arial"/>
          <w:rtl/>
        </w:rPr>
        <w:t xml:space="preserve"> וכן כל כיוצא באלו הוה דבר חריף</w:t>
      </w:r>
      <w:r>
        <w:rPr>
          <w:rFonts w:cs="Arial" w:hint="cs"/>
          <w:rtl/>
        </w:rPr>
        <w:t>.</w:t>
      </w:r>
      <w:r w:rsidR="00151984" w:rsidRPr="001D1611">
        <w:rPr>
          <w:rFonts w:cs="Arial"/>
          <w:rtl/>
        </w:rPr>
        <w:t xml:space="preserve"> </w:t>
      </w:r>
      <w:r>
        <w:rPr>
          <w:rFonts w:cs="Arial" w:hint="cs"/>
          <w:rtl/>
        </w:rPr>
        <w:t>ו</w:t>
      </w:r>
      <w:r w:rsidR="00151984" w:rsidRPr="001D1611">
        <w:rPr>
          <w:rFonts w:cs="Arial"/>
          <w:rtl/>
        </w:rPr>
        <w:t xml:space="preserve">ירקות חמוצים כמו </w:t>
      </w:r>
      <w:r>
        <w:rPr>
          <w:rFonts w:cs="Arial" w:hint="cs"/>
          <w:rtl/>
        </w:rPr>
        <w:t>מלפפון וגזר</w:t>
      </w:r>
      <w:r w:rsidR="00151984" w:rsidRPr="001D1611">
        <w:rPr>
          <w:rFonts w:cs="Arial"/>
          <w:rtl/>
        </w:rPr>
        <w:t xml:space="preserve"> חמוצים וכן שארי מיני ירקות נראה בחוש שאין בהם חריפות כלל</w:t>
      </w:r>
      <w:r>
        <w:rPr>
          <w:rFonts w:cs="Arial" w:hint="cs"/>
          <w:rtl/>
        </w:rPr>
        <w:t>,</w:t>
      </w:r>
      <w:r w:rsidR="00151984" w:rsidRPr="001D1611">
        <w:rPr>
          <w:rFonts w:cs="Arial"/>
          <w:rtl/>
        </w:rPr>
        <w:t xml:space="preserve"> </w:t>
      </w:r>
      <w:r>
        <w:rPr>
          <w:rFonts w:cs="Arial" w:hint="cs"/>
          <w:rtl/>
        </w:rPr>
        <w:t>ו</w:t>
      </w:r>
      <w:r w:rsidR="00151984" w:rsidRPr="001D1611">
        <w:rPr>
          <w:rFonts w:cs="Arial"/>
          <w:rtl/>
        </w:rPr>
        <w:t xml:space="preserve">צנון </w:t>
      </w:r>
      <w:r>
        <w:rPr>
          <w:rFonts w:cs="Arial" w:hint="cs"/>
          <w:rtl/>
        </w:rPr>
        <w:t xml:space="preserve">שאנו מכירים יש אומרים דהוא דוקא צנון שקליפתו שחורה, אבל צנון שקליפתו </w:t>
      </w:r>
      <w:r w:rsidR="00151984" w:rsidRPr="001D1611">
        <w:rPr>
          <w:rFonts w:cs="Arial"/>
          <w:rtl/>
        </w:rPr>
        <w:t xml:space="preserve">לבנה </w:t>
      </w:r>
      <w:r>
        <w:rPr>
          <w:rFonts w:cs="Arial" w:hint="cs"/>
          <w:rtl/>
        </w:rPr>
        <w:t xml:space="preserve">אינו נקרא דבר חריף, </w:t>
      </w:r>
      <w:r>
        <w:rPr>
          <w:rFonts w:hint="cs"/>
          <w:rtl/>
        </w:rPr>
        <w:t>ובכל זה צ"ע לדינא.</w:t>
      </w:r>
    </w:p>
    <w:p w:rsidR="00151984" w:rsidRDefault="00A26477" w:rsidP="00843D7E">
      <w:pPr>
        <w:jc w:val="both"/>
        <w:rPr>
          <w:rFonts w:cs="Arial"/>
          <w:rtl/>
        </w:rPr>
      </w:pPr>
      <w:r>
        <w:rPr>
          <w:rFonts w:cs="Arial"/>
          <w:rtl/>
        </w:rPr>
        <w:t>חתך קישואי</w:t>
      </w:r>
      <w:r>
        <w:rPr>
          <w:rFonts w:cs="Arial" w:hint="cs"/>
          <w:rtl/>
        </w:rPr>
        <w:t>ם</w:t>
      </w:r>
      <w:r w:rsidR="00151984" w:rsidRPr="001D1611">
        <w:rPr>
          <w:rFonts w:cs="Arial"/>
          <w:rtl/>
        </w:rPr>
        <w:t xml:space="preserve"> בסכין של חלב מותר לאכלם בבשר בגרירה בעלמא והוא פחות מקליפה</w:t>
      </w:r>
      <w:r>
        <w:rPr>
          <w:rFonts w:cs="Arial" w:hint="cs"/>
          <w:rtl/>
        </w:rPr>
        <w:t>,</w:t>
      </w:r>
      <w:r w:rsidR="00151984" w:rsidRPr="001D1611">
        <w:rPr>
          <w:rFonts w:cs="Arial"/>
          <w:rtl/>
        </w:rPr>
        <w:t xml:space="preserve"> דקליפה צריך על כל פנים קרום דק שינטל בבת אחת</w:t>
      </w:r>
      <w:r>
        <w:rPr>
          <w:rFonts w:cs="Arial" w:hint="cs"/>
          <w:rtl/>
        </w:rPr>
        <w:t>,</w:t>
      </w:r>
      <w:r w:rsidR="00151984" w:rsidRPr="001D1611">
        <w:rPr>
          <w:rFonts w:cs="Arial"/>
          <w:rtl/>
        </w:rPr>
        <w:t xml:space="preserve"> אבל גרירה הוא פחות מזה</w:t>
      </w:r>
      <w:r>
        <w:rPr>
          <w:rFonts w:cs="Arial" w:hint="cs"/>
          <w:rtl/>
        </w:rPr>
        <w:t>,</w:t>
      </w:r>
      <w:r w:rsidR="00151984" w:rsidRPr="001D1611">
        <w:rPr>
          <w:rFonts w:cs="Arial"/>
          <w:rtl/>
        </w:rPr>
        <w:t xml:space="preserve"> דבאמת די בהדחה בלבד</w:t>
      </w:r>
      <w:r>
        <w:rPr>
          <w:rFonts w:cs="Arial" w:hint="cs"/>
          <w:rtl/>
        </w:rPr>
        <w:t>,</w:t>
      </w:r>
      <w:r w:rsidR="00151984" w:rsidRPr="001D1611">
        <w:rPr>
          <w:rFonts w:cs="Arial"/>
          <w:rtl/>
        </w:rPr>
        <w:t xml:space="preserve"> ורק שמפני לחותם אין ההדחה מועיל בהם וצריך גרירה</w:t>
      </w:r>
      <w:r>
        <w:rPr>
          <w:rFonts w:cs="Arial" w:hint="cs"/>
          <w:rtl/>
        </w:rPr>
        <w:t>.</w:t>
      </w:r>
      <w:r w:rsidR="00151984" w:rsidRPr="001D1611">
        <w:rPr>
          <w:rFonts w:cs="Arial"/>
          <w:rtl/>
        </w:rPr>
        <w:t xml:space="preserve"> וכן להיפך</w:t>
      </w:r>
      <w:r>
        <w:rPr>
          <w:rFonts w:cs="Arial" w:hint="cs"/>
          <w:rtl/>
        </w:rPr>
        <w:t>,</w:t>
      </w:r>
      <w:r w:rsidR="00151984" w:rsidRPr="001D1611">
        <w:rPr>
          <w:rFonts w:cs="Arial"/>
          <w:rtl/>
        </w:rPr>
        <w:t xml:space="preserve"> כשחתכן בסכין של בשר מותר לאכלן בחלב על ידי גרירה</w:t>
      </w:r>
      <w:r>
        <w:rPr>
          <w:rFonts w:cs="Arial" w:hint="cs"/>
          <w:rtl/>
        </w:rPr>
        <w:t>.</w:t>
      </w:r>
      <w:r w:rsidR="00151984" w:rsidRPr="001D1611">
        <w:rPr>
          <w:rFonts w:cs="Arial"/>
          <w:rtl/>
        </w:rPr>
        <w:t xml:space="preserve"> ובקישוא</w:t>
      </w:r>
      <w:r>
        <w:rPr>
          <w:rFonts w:cs="Arial"/>
          <w:rtl/>
        </w:rPr>
        <w:t>י</w:t>
      </w:r>
      <w:r>
        <w:rPr>
          <w:rFonts w:cs="Arial" w:hint="cs"/>
          <w:rtl/>
        </w:rPr>
        <w:t>ם</w:t>
      </w:r>
      <w:r w:rsidR="00151984" w:rsidRPr="001D1611">
        <w:rPr>
          <w:rFonts w:cs="Arial"/>
          <w:rtl/>
        </w:rPr>
        <w:t xml:space="preserve"> נכלל</w:t>
      </w:r>
      <w:r>
        <w:rPr>
          <w:rFonts w:cs="Arial" w:hint="cs"/>
          <w:rtl/>
        </w:rPr>
        <w:t>ים</w:t>
      </w:r>
      <w:r w:rsidR="00151984" w:rsidRPr="001D1611">
        <w:rPr>
          <w:rFonts w:cs="Arial"/>
          <w:rtl/>
        </w:rPr>
        <w:t xml:space="preserve"> כ</w:t>
      </w:r>
      <w:r>
        <w:rPr>
          <w:rFonts w:cs="Arial"/>
          <w:rtl/>
        </w:rPr>
        <w:t>ל מיני ירקות</w:t>
      </w:r>
      <w:r>
        <w:rPr>
          <w:rFonts w:cs="Arial" w:hint="cs"/>
          <w:rtl/>
        </w:rPr>
        <w:t xml:space="preserve">, </w:t>
      </w:r>
      <w:r w:rsidR="00151984" w:rsidRPr="001D1611">
        <w:rPr>
          <w:rFonts w:cs="Arial"/>
          <w:rtl/>
        </w:rPr>
        <w:t>ואם חתך בו לפת אין צריך אפילו גרירה ודי בהדחה בעלמא מפני שאין בהן לחות הרבה</w:t>
      </w:r>
      <w:r>
        <w:rPr>
          <w:rFonts w:cs="Arial" w:hint="cs"/>
          <w:rtl/>
        </w:rPr>
        <w:t>,</w:t>
      </w:r>
      <w:r w:rsidR="00151984" w:rsidRPr="001D1611">
        <w:rPr>
          <w:rFonts w:cs="Arial"/>
          <w:rtl/>
        </w:rPr>
        <w:t xml:space="preserve"> ולא עוד אלא אפילו כשחתך צנון אחר הלפת מותר הצנון על ידי הדחה כמו הלפת</w:t>
      </w:r>
      <w:r>
        <w:rPr>
          <w:rFonts w:cs="Arial" w:hint="cs"/>
          <w:rtl/>
        </w:rPr>
        <w:t>,</w:t>
      </w:r>
      <w:r w:rsidR="00151984" w:rsidRPr="001D1611">
        <w:rPr>
          <w:rFonts w:cs="Arial"/>
          <w:rtl/>
        </w:rPr>
        <w:t xml:space="preserve"> דהלפת מבטל טעם השמנונית מהסכין </w:t>
      </w:r>
      <w:r w:rsidR="00151984" w:rsidRPr="00843D7E">
        <w:rPr>
          <w:rFonts w:cs="Arial"/>
          <w:sz w:val="16"/>
          <w:szCs w:val="16"/>
          <w:rtl/>
        </w:rPr>
        <w:t>[רש"י ד"ה ואי פתך]</w:t>
      </w:r>
      <w:r w:rsidR="00151984" w:rsidRPr="001D1611">
        <w:rPr>
          <w:rFonts w:cs="Arial"/>
          <w:rtl/>
        </w:rPr>
        <w:t xml:space="preserve"> לפי שטעם הלפת משונה ומבטל טעם הנפלט מהסכין</w:t>
      </w:r>
      <w:r w:rsidR="00843D7E">
        <w:rPr>
          <w:rFonts w:cs="Arial" w:hint="cs"/>
          <w:rtl/>
        </w:rPr>
        <w:t>.</w:t>
      </w:r>
      <w:r w:rsidR="00151984" w:rsidRPr="001D1611">
        <w:rPr>
          <w:rFonts w:cs="Arial"/>
          <w:rtl/>
        </w:rPr>
        <w:t xml:space="preserve"> ודווקא לפת שטעמו משונה</w:t>
      </w:r>
      <w:r w:rsidR="00843D7E">
        <w:rPr>
          <w:rFonts w:cs="Arial" w:hint="cs"/>
          <w:rtl/>
        </w:rPr>
        <w:t>,</w:t>
      </w:r>
      <w:r w:rsidR="00843D7E">
        <w:rPr>
          <w:rFonts w:cs="Arial"/>
          <w:rtl/>
        </w:rPr>
        <w:t xml:space="preserve"> אבל ירק או לחם ושאר דברים אין מבטלי</w:t>
      </w:r>
      <w:r w:rsidR="00843D7E">
        <w:rPr>
          <w:rFonts w:cs="Arial" w:hint="cs"/>
          <w:rtl/>
        </w:rPr>
        <w:t>ם</w:t>
      </w:r>
      <w:r w:rsidR="00151984" w:rsidRPr="001D1611">
        <w:rPr>
          <w:rFonts w:cs="Arial"/>
          <w:rtl/>
        </w:rPr>
        <w:t xml:space="preserve"> הטעם</w:t>
      </w:r>
      <w:r w:rsidR="00843D7E">
        <w:rPr>
          <w:rFonts w:cs="Arial" w:hint="cs"/>
          <w:rtl/>
        </w:rPr>
        <w:t>,</w:t>
      </w:r>
      <w:r w:rsidR="00151984" w:rsidRPr="001D1611">
        <w:rPr>
          <w:rFonts w:cs="Arial"/>
          <w:rtl/>
        </w:rPr>
        <w:t xml:space="preserve"> ואפילו בלפת אין להתיר לחתוך הצנון רק פעם אחת</w:t>
      </w:r>
      <w:r w:rsidR="00843D7E">
        <w:rPr>
          <w:rFonts w:cs="Arial" w:hint="cs"/>
          <w:rtl/>
        </w:rPr>
        <w:t>,</w:t>
      </w:r>
      <w:r w:rsidR="00151984" w:rsidRPr="001D1611">
        <w:rPr>
          <w:rFonts w:cs="Arial"/>
          <w:rtl/>
        </w:rPr>
        <w:t xml:space="preserve"> אבל לא הרבה פעמים</w:t>
      </w:r>
      <w:r w:rsidR="00843D7E">
        <w:rPr>
          <w:rFonts w:cs="Arial" w:hint="cs"/>
          <w:rtl/>
        </w:rPr>
        <w:t>,</w:t>
      </w:r>
      <w:r w:rsidR="00151984" w:rsidRPr="001D1611">
        <w:rPr>
          <w:rFonts w:cs="Arial"/>
          <w:rtl/>
        </w:rPr>
        <w:t xml:space="preserve"> אם לא שחתך כל פעם לפת בין חתיכת צנון לצנון</w:t>
      </w:r>
      <w:r w:rsidR="00843D7E">
        <w:rPr>
          <w:rFonts w:cs="Arial" w:hint="cs"/>
          <w:rtl/>
        </w:rPr>
        <w:t>.</w:t>
      </w:r>
      <w:r w:rsidR="00151984" w:rsidRPr="001D1611">
        <w:rPr>
          <w:rFonts w:cs="Arial"/>
          <w:rtl/>
        </w:rPr>
        <w:t xml:space="preserve"> </w:t>
      </w:r>
    </w:p>
    <w:p w:rsidR="0052411E" w:rsidRPr="0052411E" w:rsidRDefault="0052411E" w:rsidP="0052411E">
      <w:pPr>
        <w:jc w:val="both"/>
        <w:rPr>
          <w:b/>
          <w:bCs/>
          <w:rtl/>
        </w:rPr>
      </w:pPr>
      <w:r w:rsidRPr="0052411E">
        <w:rPr>
          <w:rFonts w:cs="Arial"/>
          <w:b/>
          <w:bCs/>
          <w:rtl/>
        </w:rPr>
        <w:t>מהו לאנוחי כדא דמלחא גבי כדא דכמכא אמר ליה אסור, דחלא מאי אמר ליה שרי</w:t>
      </w:r>
      <w:r w:rsidRPr="0052411E">
        <w:rPr>
          <w:rFonts w:cs="Arial" w:hint="cs"/>
          <w:b/>
          <w:bCs/>
          <w:rtl/>
        </w:rPr>
        <w:t>.</w:t>
      </w:r>
    </w:p>
    <w:p w:rsidR="0052411E" w:rsidRDefault="0052411E" w:rsidP="0052411E">
      <w:pPr>
        <w:jc w:val="both"/>
        <w:rPr>
          <w:rFonts w:cs="Arial"/>
          <w:rtl/>
        </w:rPr>
      </w:pPr>
      <w:r w:rsidRPr="0052411E">
        <w:rPr>
          <w:rFonts w:cs="Arial"/>
          <w:rtl/>
        </w:rPr>
        <w:t>מותר להניח כלי שיש בו חלב אצל כלי שיש בו בשר בתוך תיבה אחת ולא חיישינן שמא יפול מזה לזה ולא ידע ויבא לאוכלם כך</w:t>
      </w:r>
      <w:r>
        <w:rPr>
          <w:rFonts w:cs="Arial" w:hint="cs"/>
          <w:rtl/>
        </w:rPr>
        <w:t>,</w:t>
      </w:r>
      <w:r w:rsidRPr="0052411E">
        <w:rPr>
          <w:rFonts w:cs="Arial"/>
          <w:rtl/>
        </w:rPr>
        <w:t xml:space="preserve"> שמפני שהבשר והחלב הם ממש בעין והכל יודעים שאוסרים זה את זה מיזהר זהירי בה אינשי</w:t>
      </w:r>
      <w:r>
        <w:rPr>
          <w:rFonts w:cs="Arial" w:hint="cs"/>
          <w:rtl/>
        </w:rPr>
        <w:t>,</w:t>
      </w:r>
      <w:r w:rsidRPr="0052411E">
        <w:rPr>
          <w:rFonts w:cs="Arial"/>
          <w:rtl/>
        </w:rPr>
        <w:t xml:space="preserve"> וכן מותר להניח כלי שיש בו חלב אצל כלי שיש בו חומץ</w:t>
      </w:r>
      <w:r>
        <w:rPr>
          <w:rFonts w:cs="Arial" w:hint="cs"/>
          <w:rtl/>
        </w:rPr>
        <w:t>,</w:t>
      </w:r>
      <w:r w:rsidRPr="0052411E">
        <w:rPr>
          <w:rFonts w:cs="Arial"/>
          <w:rtl/>
        </w:rPr>
        <w:t xml:space="preserve"> מפני שאף אם יפול בו החלב מעט לתוך החומץ יתערב יפה ויתבטל קודם שיתן מן החומץ לתוך בשר</w:t>
      </w:r>
      <w:r>
        <w:rPr>
          <w:rFonts w:cs="Arial" w:hint="cs"/>
          <w:rtl/>
        </w:rPr>
        <w:t>, א</w:t>
      </w:r>
      <w:r w:rsidRPr="0052411E">
        <w:rPr>
          <w:rFonts w:cs="Arial"/>
          <w:rtl/>
        </w:rPr>
        <w:t>בל אסור להניח כלי שיש בו כותח אצל כלי שיש בו מלח אם שני הכלים מגולין</w:t>
      </w:r>
      <w:r>
        <w:rPr>
          <w:rFonts w:cs="Arial" w:hint="cs"/>
          <w:rtl/>
        </w:rPr>
        <w:t>,</w:t>
      </w:r>
      <w:r w:rsidRPr="0052411E">
        <w:rPr>
          <w:rFonts w:cs="Arial"/>
          <w:rtl/>
        </w:rPr>
        <w:t xml:space="preserve"> מפני שאין נזהרים מליפול מזה לזה כיון שאין אוסרים זא"ז ויש לחוש שמא יפול חתיכה של כותח לתוך המלח ולאו אדעתיה</w:t>
      </w:r>
      <w:r>
        <w:rPr>
          <w:rFonts w:cs="Arial" w:hint="cs"/>
          <w:rtl/>
        </w:rPr>
        <w:t>,</w:t>
      </w:r>
      <w:r w:rsidRPr="0052411E">
        <w:rPr>
          <w:rFonts w:cs="Arial"/>
          <w:rtl/>
        </w:rPr>
        <w:t xml:space="preserve"> והכותח בעין ואינו בטל תוך המלח</w:t>
      </w:r>
      <w:r>
        <w:rPr>
          <w:rFonts w:cs="Arial" w:hint="cs"/>
          <w:rtl/>
        </w:rPr>
        <w:t>,</w:t>
      </w:r>
      <w:r w:rsidRPr="0052411E">
        <w:rPr>
          <w:rFonts w:cs="Arial"/>
          <w:rtl/>
        </w:rPr>
        <w:t xml:space="preserve"> ויתננו לתוך תבשיל בשר או ימלח בו בשר</w:t>
      </w:r>
      <w:r>
        <w:rPr>
          <w:rFonts w:cs="Arial" w:hint="cs"/>
          <w:rtl/>
        </w:rPr>
        <w:t>.</w:t>
      </w:r>
      <w:r w:rsidRPr="0052411E">
        <w:rPr>
          <w:rFonts w:cs="Arial"/>
          <w:rtl/>
        </w:rPr>
        <w:t xml:space="preserve"> </w:t>
      </w:r>
      <w:r w:rsidRPr="0052411E">
        <w:rPr>
          <w:rFonts w:cs="Arial"/>
          <w:rtl/>
        </w:rPr>
        <w:lastRenderedPageBreak/>
        <w:t xml:space="preserve">והרמב"ם </w:t>
      </w:r>
      <w:r w:rsidRPr="0052411E">
        <w:rPr>
          <w:rFonts w:cs="Arial" w:hint="cs"/>
          <w:sz w:val="16"/>
          <w:szCs w:val="16"/>
          <w:rtl/>
        </w:rPr>
        <w:t>[</w:t>
      </w:r>
      <w:r w:rsidRPr="0052411E">
        <w:rPr>
          <w:rFonts w:cs="Arial"/>
          <w:sz w:val="16"/>
          <w:szCs w:val="16"/>
          <w:rtl/>
        </w:rPr>
        <w:t xml:space="preserve">פ"ט הכ"ה] </w:t>
      </w:r>
      <w:r w:rsidRPr="0052411E">
        <w:rPr>
          <w:rFonts w:cs="Arial"/>
          <w:rtl/>
        </w:rPr>
        <w:t>מפרש הטעם משום דהמלח שואב הטעם מהכותח</w:t>
      </w:r>
      <w:r>
        <w:rPr>
          <w:rFonts w:cs="Arial" w:hint="cs"/>
          <w:rtl/>
        </w:rPr>
        <w:t>,</w:t>
      </w:r>
      <w:r w:rsidRPr="0052411E">
        <w:rPr>
          <w:rFonts w:cs="Arial"/>
          <w:rtl/>
        </w:rPr>
        <w:t xml:space="preserve"> ע"ש</w:t>
      </w:r>
      <w:r>
        <w:rPr>
          <w:rFonts w:cs="Arial" w:hint="cs"/>
          <w:rtl/>
        </w:rPr>
        <w:t>.</w:t>
      </w:r>
    </w:p>
    <w:p w:rsidR="00FA7E62" w:rsidRDefault="002E675B" w:rsidP="001005E4">
      <w:pPr>
        <w:jc w:val="both"/>
        <w:rPr>
          <w:rFonts w:cs="Arial"/>
          <w:b/>
          <w:bCs/>
          <w:rtl/>
        </w:rPr>
      </w:pPr>
      <w:r w:rsidRPr="002E675B">
        <w:rPr>
          <w:rFonts w:cs="Arial"/>
          <w:b/>
          <w:bCs/>
          <w:rtl/>
        </w:rPr>
        <w:t>ההוא בר גוזלא דנפל לכדא דכמכא, שרייה רב חיננא בריה דרבא מפשרוניא</w:t>
      </w:r>
      <w:r>
        <w:rPr>
          <w:rFonts w:cs="Arial" w:hint="cs"/>
          <w:b/>
          <w:bCs/>
          <w:rtl/>
        </w:rPr>
        <w:t xml:space="preserve"> וכו', </w:t>
      </w:r>
      <w:r w:rsidRPr="002E675B">
        <w:rPr>
          <w:rFonts w:cs="Arial"/>
          <w:b/>
          <w:bCs/>
          <w:rtl/>
        </w:rPr>
        <w:t xml:space="preserve">אבל האי כותחא הרי נאכל מחמת מלחו, והני מילי  חי, אבל צלי </w:t>
      </w:r>
      <w:r>
        <w:rPr>
          <w:rFonts w:cs="Arial"/>
          <w:b/>
          <w:bCs/>
          <w:rtl/>
        </w:rPr>
        <w:t xml:space="preserve"> בעי קליפה, ואי אית ביה פילי</w:t>
      </w:r>
      <w:r w:rsidRPr="002E675B">
        <w:rPr>
          <w:rFonts w:cs="Arial"/>
          <w:b/>
          <w:bCs/>
          <w:rtl/>
        </w:rPr>
        <w:t xml:space="preserve"> כוליה אסור, ואי מתבל בתבלין  כוליה אסור. </w:t>
      </w:r>
    </w:p>
    <w:p w:rsidR="008367D1" w:rsidRPr="001D1611" w:rsidRDefault="00FA7E62" w:rsidP="00FA7E62">
      <w:pPr>
        <w:jc w:val="both"/>
        <w:rPr>
          <w:rtl/>
        </w:rPr>
      </w:pPr>
      <w:r w:rsidRPr="00FA7E62">
        <w:rPr>
          <w:rFonts w:cs="Arial" w:hint="cs"/>
          <w:b/>
          <w:bCs/>
          <w:sz w:val="16"/>
          <w:szCs w:val="16"/>
          <w:rtl/>
        </w:rPr>
        <w:t>[</w:t>
      </w:r>
      <w:r w:rsidR="008367D1" w:rsidRPr="00FA7E62">
        <w:rPr>
          <w:rFonts w:cs="Arial"/>
          <w:sz w:val="16"/>
          <w:szCs w:val="16"/>
          <w:rtl/>
        </w:rPr>
        <w:t>יורה דעה סימן צ</w:t>
      </w:r>
      <w:r w:rsidRPr="00FA7E62">
        <w:rPr>
          <w:rFonts w:cs="Arial" w:hint="cs"/>
          <w:sz w:val="16"/>
          <w:szCs w:val="16"/>
          <w:rtl/>
        </w:rPr>
        <w:t>"</w:t>
      </w:r>
      <w:r w:rsidR="008367D1" w:rsidRPr="00FA7E62">
        <w:rPr>
          <w:rFonts w:cs="Arial"/>
          <w:sz w:val="16"/>
          <w:szCs w:val="16"/>
          <w:rtl/>
        </w:rPr>
        <w:t>א</w:t>
      </w:r>
      <w:r>
        <w:rPr>
          <w:rFonts w:cs="Arial" w:hint="cs"/>
          <w:sz w:val="16"/>
          <w:szCs w:val="16"/>
          <w:rtl/>
        </w:rPr>
        <w:t xml:space="preserve">] </w:t>
      </w:r>
      <w:r w:rsidR="008367D1" w:rsidRPr="001D1611">
        <w:rPr>
          <w:rFonts w:cs="Arial"/>
          <w:rtl/>
        </w:rPr>
        <w:t>בשר וגבינה שנגעו זה בזה</w:t>
      </w:r>
      <w:r>
        <w:rPr>
          <w:rFonts w:cs="Arial" w:hint="cs"/>
          <w:rtl/>
        </w:rPr>
        <w:t>,</w:t>
      </w:r>
      <w:r w:rsidR="008367D1" w:rsidRPr="001D1611">
        <w:rPr>
          <w:rFonts w:cs="Arial"/>
          <w:rtl/>
        </w:rPr>
        <w:t xml:space="preserve"> אפילו אחד מהם לח או אפילו שניהם לחים מותרים לגמרי בלא קליפה כיון שהם צוננים</w:t>
      </w:r>
      <w:r>
        <w:rPr>
          <w:rFonts w:cs="Arial" w:hint="cs"/>
          <w:rtl/>
        </w:rPr>
        <w:t>,</w:t>
      </w:r>
      <w:r>
        <w:rPr>
          <w:rFonts w:cs="Arial"/>
          <w:rtl/>
        </w:rPr>
        <w:t xml:space="preserve"> ומ"מ צריך להדיח מקום נגיעת</w:t>
      </w:r>
      <w:r>
        <w:rPr>
          <w:rFonts w:cs="Arial" w:hint="cs"/>
          <w:rtl/>
        </w:rPr>
        <w:t>ם</w:t>
      </w:r>
      <w:r>
        <w:rPr>
          <w:rFonts w:cs="Arial"/>
          <w:rtl/>
        </w:rPr>
        <w:t xml:space="preserve"> דמפני לחות</w:t>
      </w:r>
      <w:r>
        <w:rPr>
          <w:rFonts w:cs="Arial" w:hint="cs"/>
          <w:rtl/>
        </w:rPr>
        <w:t>ם</w:t>
      </w:r>
      <w:r w:rsidR="008367D1" w:rsidRPr="001D1611">
        <w:rPr>
          <w:rFonts w:cs="Arial"/>
          <w:rtl/>
        </w:rPr>
        <w:t xml:space="preserve"> לא ימלט שלא נדבקו מעט זה לזה</w:t>
      </w:r>
      <w:r>
        <w:rPr>
          <w:rFonts w:cs="Arial" w:hint="cs"/>
          <w:rtl/>
        </w:rPr>
        <w:t>,</w:t>
      </w:r>
      <w:r w:rsidR="008367D1" w:rsidRPr="001D1611">
        <w:rPr>
          <w:rFonts w:cs="Arial"/>
          <w:rtl/>
        </w:rPr>
        <w:t xml:space="preserve"> ולכן די בהדחה קלה ואין צריך שיפשוף</w:t>
      </w:r>
      <w:r>
        <w:rPr>
          <w:rFonts w:cs="Arial" w:hint="cs"/>
          <w:rtl/>
        </w:rPr>
        <w:t>,</w:t>
      </w:r>
      <w:r w:rsidR="008367D1" w:rsidRPr="001D1611">
        <w:rPr>
          <w:rFonts w:cs="Arial"/>
          <w:rtl/>
        </w:rPr>
        <w:t xml:space="preserve"> ומותר לצור אותם במטפחת אחת באופן שכל אחד יונח בפני  עצמו ולא חיישינן שמא יגעו זה בזה</w:t>
      </w:r>
      <w:r>
        <w:rPr>
          <w:rFonts w:cs="Arial" w:hint="cs"/>
          <w:rtl/>
        </w:rPr>
        <w:t>,</w:t>
      </w:r>
      <w:r w:rsidR="008367D1" w:rsidRPr="001D1611">
        <w:rPr>
          <w:rFonts w:cs="Arial"/>
          <w:rtl/>
        </w:rPr>
        <w:t xml:space="preserve"> וזהו ששנ</w:t>
      </w:r>
      <w:r>
        <w:rPr>
          <w:rFonts w:cs="Arial" w:hint="cs"/>
          <w:rtl/>
        </w:rPr>
        <w:t>ינ</w:t>
      </w:r>
      <w:r w:rsidR="008367D1" w:rsidRPr="001D1611">
        <w:rPr>
          <w:rFonts w:cs="Arial"/>
          <w:rtl/>
        </w:rPr>
        <w:t xml:space="preserve">ו </w:t>
      </w:r>
      <w:r>
        <w:rPr>
          <w:rFonts w:cs="Arial" w:hint="cs"/>
          <w:rtl/>
        </w:rPr>
        <w:t xml:space="preserve">לעיל </w:t>
      </w:r>
      <w:r w:rsidR="008367D1" w:rsidRPr="00FA7E62">
        <w:rPr>
          <w:rFonts w:cs="Arial"/>
          <w:sz w:val="16"/>
          <w:szCs w:val="16"/>
          <w:rtl/>
        </w:rPr>
        <w:t xml:space="preserve">[ק"ז </w:t>
      </w:r>
      <w:r w:rsidRPr="00FA7E62">
        <w:rPr>
          <w:rFonts w:cs="Arial" w:hint="cs"/>
          <w:sz w:val="16"/>
          <w:szCs w:val="16"/>
          <w:rtl/>
        </w:rPr>
        <w:t>ע"</w:t>
      </w:r>
      <w:r w:rsidR="008367D1" w:rsidRPr="00FA7E62">
        <w:rPr>
          <w:rFonts w:cs="Arial"/>
          <w:sz w:val="16"/>
          <w:szCs w:val="16"/>
          <w:rtl/>
        </w:rPr>
        <w:t>ב]</w:t>
      </w:r>
      <w:r w:rsidR="008367D1" w:rsidRPr="001D1611">
        <w:rPr>
          <w:rFonts w:cs="Arial"/>
          <w:rtl/>
        </w:rPr>
        <w:t xml:space="preserve"> </w:t>
      </w:r>
      <w:r w:rsidR="008367D1" w:rsidRPr="00FA7E62">
        <w:rPr>
          <w:rFonts w:cs="Arial"/>
          <w:b/>
          <w:bCs/>
          <w:rtl/>
        </w:rPr>
        <w:t>צורר אדם בשר וגבינה במטפחת אחת ובלבד שלא יהו נוגעין זה בזה</w:t>
      </w:r>
      <w:r w:rsidRPr="00FA7E62">
        <w:rPr>
          <w:rFonts w:cs="Arial" w:hint="cs"/>
          <w:b/>
          <w:bCs/>
          <w:rtl/>
        </w:rPr>
        <w:t>,</w:t>
      </w:r>
      <w:r w:rsidR="008367D1" w:rsidRPr="00FA7E62">
        <w:rPr>
          <w:rFonts w:cs="Arial"/>
          <w:b/>
          <w:bCs/>
          <w:rtl/>
        </w:rPr>
        <w:t xml:space="preserve"> ואם נגעו צריכין הדחה</w:t>
      </w:r>
      <w:r w:rsidRPr="00FA7E62">
        <w:rPr>
          <w:rFonts w:cs="Arial" w:hint="cs"/>
          <w:b/>
          <w:bCs/>
          <w:rtl/>
        </w:rPr>
        <w:t>.</w:t>
      </w:r>
      <w:r>
        <w:rPr>
          <w:rFonts w:cs="Arial"/>
          <w:rtl/>
        </w:rPr>
        <w:t xml:space="preserve"> </w:t>
      </w:r>
    </w:p>
    <w:p w:rsidR="00840A17" w:rsidRDefault="00840A17" w:rsidP="00840A17">
      <w:pPr>
        <w:jc w:val="both"/>
        <w:rPr>
          <w:rFonts w:cs="Arial"/>
          <w:rtl/>
        </w:rPr>
      </w:pPr>
      <w:r>
        <w:rPr>
          <w:rFonts w:cs="Arial"/>
          <w:rtl/>
        </w:rPr>
        <w:t>ו</w:t>
      </w:r>
      <w:r w:rsidR="008367D1" w:rsidRPr="001D1611">
        <w:rPr>
          <w:rFonts w:cs="Arial"/>
          <w:rtl/>
        </w:rPr>
        <w:t xml:space="preserve">אם נפלו זה לתוך זה </w:t>
      </w:r>
      <w:r>
        <w:rPr>
          <w:rFonts w:cs="Arial" w:hint="cs"/>
          <w:rtl/>
        </w:rPr>
        <w:t xml:space="preserve">חלב ובשר </w:t>
      </w:r>
      <w:r w:rsidR="008367D1" w:rsidRPr="001D1611">
        <w:rPr>
          <w:rFonts w:cs="Arial"/>
          <w:rtl/>
        </w:rPr>
        <w:t>צוננים מדיח הבשר ומותר</w:t>
      </w:r>
      <w:r>
        <w:rPr>
          <w:rFonts w:cs="Arial" w:hint="cs"/>
          <w:rtl/>
        </w:rPr>
        <w:t>.</w:t>
      </w:r>
      <w:r w:rsidR="008367D1" w:rsidRPr="001D1611">
        <w:rPr>
          <w:rFonts w:cs="Arial"/>
          <w:rtl/>
        </w:rPr>
        <w:t xml:space="preserve"> </w:t>
      </w:r>
      <w:r>
        <w:rPr>
          <w:rFonts w:cs="Arial" w:hint="cs"/>
          <w:rtl/>
        </w:rPr>
        <w:t xml:space="preserve">וכל </w:t>
      </w:r>
      <w:r>
        <w:rPr>
          <w:rFonts w:cs="Arial"/>
          <w:rtl/>
        </w:rPr>
        <w:t>זה</w:t>
      </w:r>
      <w:r w:rsidR="008367D1" w:rsidRPr="001D1611">
        <w:rPr>
          <w:rFonts w:cs="Arial"/>
          <w:rtl/>
        </w:rPr>
        <w:t xml:space="preserve"> כשלא נמלחו</w:t>
      </w:r>
      <w:r>
        <w:rPr>
          <w:rFonts w:cs="Arial" w:hint="cs"/>
          <w:rtl/>
        </w:rPr>
        <w:t>,</w:t>
      </w:r>
      <w:r w:rsidR="008367D1" w:rsidRPr="001D1611">
        <w:rPr>
          <w:rFonts w:cs="Arial"/>
          <w:rtl/>
        </w:rPr>
        <w:t xml:space="preserve"> אבל נמלחו ובעודן במלחן נפלו זה לתוך זה קיימא לן דמליח כרותח דצלי ולא כרותח דבישול</w:t>
      </w:r>
      <w:r>
        <w:rPr>
          <w:rFonts w:cs="Arial" w:hint="cs"/>
          <w:rtl/>
        </w:rPr>
        <w:t>,</w:t>
      </w:r>
      <w:r w:rsidR="008367D1" w:rsidRPr="001D1611">
        <w:rPr>
          <w:rFonts w:cs="Arial"/>
          <w:rtl/>
        </w:rPr>
        <w:t xml:space="preserve"> ולכן לא נאסר כולו כדין בישול אלא צריך קליפה במקום שנוגעים זה בזה</w:t>
      </w:r>
      <w:r>
        <w:rPr>
          <w:rFonts w:cs="Arial" w:hint="cs"/>
          <w:rtl/>
        </w:rPr>
        <w:t>.</w:t>
      </w:r>
    </w:p>
    <w:p w:rsidR="001F4983" w:rsidRDefault="00840A17" w:rsidP="001F4983">
      <w:pPr>
        <w:jc w:val="both"/>
        <w:rPr>
          <w:rtl/>
        </w:rPr>
      </w:pPr>
      <w:r>
        <w:rPr>
          <w:rFonts w:cs="Arial" w:hint="cs"/>
          <w:rtl/>
        </w:rPr>
        <w:t>ו</w:t>
      </w:r>
      <w:r w:rsidR="008367D1" w:rsidRPr="001D1611">
        <w:rPr>
          <w:rFonts w:cs="Arial"/>
          <w:rtl/>
        </w:rPr>
        <w:t>זה שנתבאר דבמליחה די בקליפה זהו כששני החתיכות הבשר והחלב שניהם כחושים</w:t>
      </w:r>
      <w:r w:rsidR="00A30F8E">
        <w:rPr>
          <w:rFonts w:cs="Arial" w:hint="cs"/>
          <w:rtl/>
        </w:rPr>
        <w:t>,</w:t>
      </w:r>
      <w:r w:rsidR="00A30F8E">
        <w:rPr>
          <w:rFonts w:cs="Arial"/>
          <w:rtl/>
        </w:rPr>
        <w:t xml:space="preserve"> </w:t>
      </w:r>
      <w:r w:rsidR="008367D1" w:rsidRPr="001D1611">
        <w:rPr>
          <w:rFonts w:cs="Arial"/>
          <w:rtl/>
        </w:rPr>
        <w:t>ולכן בשר וגבינה שנגעו זה בזה והם מלוחים צריך לקלוף מקום נגיעתן כשהיו שניהם כחושים</w:t>
      </w:r>
      <w:r w:rsidR="00027C7F">
        <w:rPr>
          <w:rFonts w:cs="Arial" w:hint="cs"/>
          <w:rtl/>
        </w:rPr>
        <w:t>,</w:t>
      </w:r>
      <w:r w:rsidR="008367D1" w:rsidRPr="001D1611">
        <w:rPr>
          <w:rFonts w:cs="Arial"/>
          <w:rtl/>
        </w:rPr>
        <w:t xml:space="preserve"> ואם שניהם שמנים</w:t>
      </w:r>
      <w:r w:rsidR="00027C7F">
        <w:rPr>
          <w:rFonts w:cs="Arial" w:hint="cs"/>
          <w:rtl/>
        </w:rPr>
        <w:t>,</w:t>
      </w:r>
      <w:r w:rsidR="008367D1" w:rsidRPr="001D1611">
        <w:rPr>
          <w:rFonts w:cs="Arial"/>
          <w:rtl/>
        </w:rPr>
        <w:t xml:space="preserve"> ואפילו אחד מהם שמן שניהם אסורים לגמרי וצריך ששים</w:t>
      </w:r>
      <w:r w:rsidR="00027C7F">
        <w:rPr>
          <w:rFonts w:cs="Arial" w:hint="cs"/>
          <w:rtl/>
        </w:rPr>
        <w:t>.</w:t>
      </w:r>
      <w:r w:rsidR="008367D1" w:rsidRPr="001D1611">
        <w:rPr>
          <w:rFonts w:cs="Arial"/>
          <w:rtl/>
        </w:rPr>
        <w:t xml:space="preserve"> </w:t>
      </w:r>
      <w:r w:rsidR="00027C7F">
        <w:rPr>
          <w:rFonts w:cs="Arial"/>
          <w:rtl/>
        </w:rPr>
        <w:t>ו</w:t>
      </w:r>
      <w:r w:rsidR="008367D1" w:rsidRPr="001D1611">
        <w:rPr>
          <w:rFonts w:cs="Arial"/>
          <w:rtl/>
        </w:rPr>
        <w:t>מליחה אינה אוסרת רק כשהם לחים</w:t>
      </w:r>
      <w:r w:rsidR="00027C7F">
        <w:rPr>
          <w:rFonts w:cs="Arial" w:hint="cs"/>
          <w:rtl/>
        </w:rPr>
        <w:t>,</w:t>
      </w:r>
      <w:r w:rsidR="008367D1" w:rsidRPr="001D1611">
        <w:rPr>
          <w:rFonts w:cs="Arial"/>
          <w:rtl/>
        </w:rPr>
        <w:t xml:space="preserve"> אבל כשהם יבשים אפילו הם מלוחים אינו כלום</w:t>
      </w:r>
      <w:r w:rsidR="00027C7F">
        <w:rPr>
          <w:rFonts w:cs="Arial" w:hint="cs"/>
          <w:rtl/>
        </w:rPr>
        <w:t>,</w:t>
      </w:r>
      <w:r w:rsidR="008367D1" w:rsidRPr="001D1611">
        <w:rPr>
          <w:rFonts w:cs="Arial"/>
          <w:rtl/>
        </w:rPr>
        <w:t xml:space="preserve"> כללא דמילתא יבשים כשהם מלוחים או שאינם מלוחים והם לחים סגי בהדחה</w:t>
      </w:r>
      <w:r w:rsidR="00027C7F">
        <w:rPr>
          <w:rFonts w:cs="Arial" w:hint="cs"/>
          <w:rtl/>
        </w:rPr>
        <w:t>,</w:t>
      </w:r>
      <w:r w:rsidR="008367D1" w:rsidRPr="001D1611">
        <w:rPr>
          <w:rFonts w:cs="Arial"/>
          <w:rtl/>
        </w:rPr>
        <w:t xml:space="preserve"> ואם אחד מהם לח והשני יבש שנתייבש במלחו ונגעו זה בזה די גם כן בהדחה </w:t>
      </w:r>
      <w:r w:rsidR="008367D1" w:rsidRPr="00027C7F">
        <w:rPr>
          <w:rFonts w:cs="Arial"/>
          <w:sz w:val="16"/>
          <w:szCs w:val="16"/>
          <w:rtl/>
        </w:rPr>
        <w:t>[לבוש]</w:t>
      </w:r>
      <w:r w:rsidR="00027C7F">
        <w:rPr>
          <w:rFonts w:cs="Arial" w:hint="cs"/>
          <w:rtl/>
        </w:rPr>
        <w:t>.</w:t>
      </w:r>
      <w:r w:rsidR="008367D1" w:rsidRPr="001D1611">
        <w:rPr>
          <w:rFonts w:cs="Arial"/>
          <w:rtl/>
        </w:rPr>
        <w:t xml:space="preserve"> </w:t>
      </w:r>
    </w:p>
    <w:p w:rsidR="00520E14" w:rsidRDefault="008367D1" w:rsidP="001F4983">
      <w:pPr>
        <w:jc w:val="both"/>
        <w:rPr>
          <w:rFonts w:cs="Arial"/>
          <w:sz w:val="16"/>
          <w:szCs w:val="16"/>
          <w:rtl/>
        </w:rPr>
      </w:pPr>
      <w:r w:rsidRPr="001D1611">
        <w:rPr>
          <w:rFonts w:cs="Arial"/>
          <w:rtl/>
        </w:rPr>
        <w:t>באיזה מליחה נחשב כרותח</w:t>
      </w:r>
      <w:r w:rsidR="001F4983">
        <w:rPr>
          <w:rFonts w:cs="Arial" w:hint="cs"/>
          <w:rtl/>
        </w:rPr>
        <w:t>,</w:t>
      </w:r>
      <w:r w:rsidRPr="001D1611">
        <w:rPr>
          <w:rFonts w:cs="Arial"/>
          <w:rtl/>
        </w:rPr>
        <w:t xml:space="preserve"> אמרו </w:t>
      </w:r>
      <w:r w:rsidR="001F4983">
        <w:rPr>
          <w:rFonts w:cs="Arial" w:hint="cs"/>
          <w:rtl/>
        </w:rPr>
        <w:t>בסוגיין</w:t>
      </w:r>
      <w:r w:rsidRPr="001D1611">
        <w:rPr>
          <w:rFonts w:cs="Arial"/>
          <w:rtl/>
        </w:rPr>
        <w:t xml:space="preserve"> שיהא מלוח שאינו יכול לאכול מחמת מלחו</w:t>
      </w:r>
      <w:r w:rsidR="001F4983">
        <w:rPr>
          <w:rFonts w:cs="Arial" w:hint="cs"/>
          <w:rtl/>
        </w:rPr>
        <w:t>,</w:t>
      </w:r>
      <w:r w:rsidRPr="001D1611">
        <w:rPr>
          <w:rFonts w:cs="Arial"/>
          <w:rtl/>
        </w:rPr>
        <w:t xml:space="preserve"> אבל כשנאכל מחמת מלחו לא נחשב כרותח</w:t>
      </w:r>
      <w:r w:rsidR="001F4983">
        <w:rPr>
          <w:rFonts w:cs="Arial" w:hint="cs"/>
          <w:rtl/>
        </w:rPr>
        <w:t>.</w:t>
      </w:r>
      <w:r w:rsidRPr="001D1611">
        <w:rPr>
          <w:rFonts w:cs="Arial"/>
          <w:rtl/>
        </w:rPr>
        <w:t xml:space="preserve"> ויש בזה כמה דיעות כמ"ש הטור וז"ל</w:t>
      </w:r>
      <w:r w:rsidR="001F4983">
        <w:rPr>
          <w:rFonts w:cs="Arial" w:hint="cs"/>
          <w:rtl/>
        </w:rPr>
        <w:t>,</w:t>
      </w:r>
      <w:r w:rsidRPr="001D1611">
        <w:rPr>
          <w:rFonts w:cs="Arial"/>
          <w:rtl/>
        </w:rPr>
        <w:t xml:space="preserve"> והא דמליח חשיב כרותח דווקא שאינו נאכל מחמת מלחו</w:t>
      </w:r>
      <w:r w:rsidR="001F4983">
        <w:rPr>
          <w:rFonts w:cs="Arial" w:hint="cs"/>
          <w:rtl/>
        </w:rPr>
        <w:t>,</w:t>
      </w:r>
      <w:r w:rsidRPr="001D1611">
        <w:rPr>
          <w:rFonts w:cs="Arial"/>
          <w:rtl/>
        </w:rPr>
        <w:t xml:space="preserve"> ופיר</w:t>
      </w:r>
      <w:r w:rsidR="001F4983">
        <w:rPr>
          <w:rFonts w:cs="Arial" w:hint="cs"/>
          <w:rtl/>
        </w:rPr>
        <w:t>ש ר</w:t>
      </w:r>
      <w:r w:rsidRPr="001D1611">
        <w:rPr>
          <w:rFonts w:cs="Arial"/>
          <w:rtl/>
        </w:rPr>
        <w:t>ש"י דהיינו מליחת בשר להצניע שאינו נאכל עד שישרוהו במים וידיחוהו היטב</w:t>
      </w:r>
      <w:r w:rsidR="001F4983">
        <w:rPr>
          <w:rFonts w:cs="Arial" w:hint="cs"/>
          <w:rtl/>
        </w:rPr>
        <w:t>.</w:t>
      </w:r>
      <w:r w:rsidRPr="001D1611">
        <w:rPr>
          <w:rFonts w:cs="Arial"/>
          <w:rtl/>
        </w:rPr>
        <w:t xml:space="preserve"> </w:t>
      </w:r>
      <w:r w:rsidRPr="001D1611">
        <w:rPr>
          <w:rFonts w:cs="Arial"/>
          <w:rtl/>
        </w:rPr>
        <w:lastRenderedPageBreak/>
        <w:t>ויש אומרים דלא נקרא אינו נאכל מחמת מלחו אלא כגון עיבוד שמולחין אותו הרבה לצורך הדרך</w:t>
      </w:r>
      <w:r w:rsidR="001F4983">
        <w:rPr>
          <w:rFonts w:cs="Arial" w:hint="cs"/>
          <w:rtl/>
        </w:rPr>
        <w:t>.</w:t>
      </w:r>
      <w:r w:rsidRPr="001D1611">
        <w:rPr>
          <w:rFonts w:cs="Arial"/>
          <w:rtl/>
        </w:rPr>
        <w:t xml:space="preserve"> ורבינו תם פירש דכל מלח שמולחין לקדירה מקרי אינו נאכל מחמת מלחו</w:t>
      </w:r>
      <w:r w:rsidR="001F4983">
        <w:rPr>
          <w:rFonts w:cs="Arial" w:hint="cs"/>
          <w:rtl/>
        </w:rPr>
        <w:t>,</w:t>
      </w:r>
      <w:r w:rsidRPr="001D1611">
        <w:rPr>
          <w:rFonts w:cs="Arial"/>
          <w:rtl/>
        </w:rPr>
        <w:t xml:space="preserve"> אבל נאכל מחמת מלחו לא חשיב כרותח</w:t>
      </w:r>
      <w:r w:rsidR="00520E14">
        <w:rPr>
          <w:rFonts w:cs="Arial" w:hint="cs"/>
          <w:rtl/>
        </w:rPr>
        <w:t>,</w:t>
      </w:r>
      <w:r w:rsidRPr="001D1611">
        <w:rPr>
          <w:rFonts w:cs="Arial"/>
          <w:rtl/>
        </w:rPr>
        <w:t xml:space="preserve"> עכ"ל</w:t>
      </w:r>
      <w:r w:rsidR="00520E14">
        <w:rPr>
          <w:rFonts w:cs="Arial" w:hint="cs"/>
          <w:rtl/>
        </w:rPr>
        <w:t>,</w:t>
      </w:r>
      <w:r w:rsidRPr="001D1611">
        <w:rPr>
          <w:rFonts w:cs="Arial"/>
          <w:rtl/>
        </w:rPr>
        <w:t xml:space="preserve"> ולדיעה זו הסכימו רוב הפוסקים והכי קיימא לן </w:t>
      </w:r>
      <w:r w:rsidRPr="00520E14">
        <w:rPr>
          <w:rFonts w:cs="Arial"/>
          <w:sz w:val="16"/>
          <w:szCs w:val="16"/>
          <w:rtl/>
        </w:rPr>
        <w:t>[ב"י]</w:t>
      </w:r>
      <w:r w:rsidR="00520E14">
        <w:rPr>
          <w:rFonts w:cs="Arial" w:hint="cs"/>
          <w:sz w:val="16"/>
          <w:szCs w:val="16"/>
          <w:rtl/>
        </w:rPr>
        <w:t>.</w:t>
      </w:r>
    </w:p>
    <w:p w:rsidR="008367D1" w:rsidRPr="001D1611" w:rsidRDefault="008367D1" w:rsidP="00920C9F">
      <w:pPr>
        <w:jc w:val="both"/>
        <w:rPr>
          <w:rtl/>
        </w:rPr>
      </w:pPr>
      <w:r w:rsidRPr="001D1611">
        <w:rPr>
          <w:rFonts w:cs="Arial"/>
          <w:rtl/>
        </w:rPr>
        <w:t>ו</w:t>
      </w:r>
      <w:r w:rsidR="00C110DD">
        <w:rPr>
          <w:rFonts w:cs="Arial" w:hint="cs"/>
          <w:rtl/>
        </w:rPr>
        <w:t xml:space="preserve">צריך עוד לברר מה הוא שיעור זה, דדרך משל, אם הדרך למלוח בשר כדי להצניע להשהותו שלשה ימים כך במלחו, ממתי נחשב הוא רותח, </w:t>
      </w:r>
      <w:r w:rsidR="00542B2E">
        <w:rPr>
          <w:rFonts w:cs="Arial" w:hint="cs"/>
          <w:rtl/>
        </w:rPr>
        <w:t xml:space="preserve">האם מיד או רק לאחר שלשה ימים. ועוד מה הדין לאחר זמן רב ששהה כך, האם נחשב שנשאר כרותח או דאמרינן שתש כוחו של המלח. </w:t>
      </w:r>
      <w:r w:rsidRPr="001D1611">
        <w:rPr>
          <w:rFonts w:cs="Arial"/>
          <w:rtl/>
        </w:rPr>
        <w:t xml:space="preserve">מלשון רוב הפוסקים משמע להדיא דזה המלוח שחשיב כרותח </w:t>
      </w:r>
      <w:r w:rsidR="00542B2E">
        <w:rPr>
          <w:rFonts w:cs="Arial" w:hint="cs"/>
          <w:rtl/>
        </w:rPr>
        <w:t xml:space="preserve">הוי </w:t>
      </w:r>
      <w:r w:rsidRPr="001D1611">
        <w:rPr>
          <w:rFonts w:cs="Arial"/>
          <w:rtl/>
        </w:rPr>
        <w:t>מיד שמלחוהו עד שידיחוהו</w:t>
      </w:r>
      <w:r w:rsidR="00542B2E">
        <w:rPr>
          <w:rFonts w:cs="Arial" w:hint="cs"/>
          <w:rtl/>
        </w:rPr>
        <w:t>,</w:t>
      </w:r>
      <w:r w:rsidRPr="001D1611">
        <w:rPr>
          <w:rFonts w:cs="Arial"/>
          <w:rtl/>
        </w:rPr>
        <w:t xml:space="preserve"> </w:t>
      </w:r>
      <w:r w:rsidR="00542B2E">
        <w:rPr>
          <w:rFonts w:cs="Arial" w:hint="cs"/>
          <w:rtl/>
        </w:rPr>
        <w:t>ו</w:t>
      </w:r>
      <w:r w:rsidR="00542B2E" w:rsidRPr="001D1611">
        <w:rPr>
          <w:rFonts w:cs="Arial"/>
          <w:rtl/>
        </w:rPr>
        <w:t>לא בעינן עד שישהא במלחו שיעור המליחה דאז אינו נאכל מחמת מלחו</w:t>
      </w:r>
      <w:r w:rsidR="00542B2E">
        <w:rPr>
          <w:rFonts w:cs="Arial" w:hint="cs"/>
          <w:rtl/>
        </w:rPr>
        <w:t>,</w:t>
      </w:r>
      <w:r w:rsidR="00542B2E" w:rsidRPr="001D1611">
        <w:rPr>
          <w:rFonts w:cs="Arial"/>
          <w:rtl/>
        </w:rPr>
        <w:t xml:space="preserve"> </w:t>
      </w:r>
      <w:r w:rsidR="00542B2E">
        <w:rPr>
          <w:rFonts w:cs="Arial" w:hint="cs"/>
          <w:rtl/>
        </w:rPr>
        <w:t>ו</w:t>
      </w:r>
      <w:r w:rsidRPr="001D1611">
        <w:rPr>
          <w:rFonts w:cs="Arial"/>
          <w:rtl/>
        </w:rPr>
        <w:t>אפילו הונח כמה ימים מיחשב כרותח</w:t>
      </w:r>
      <w:r w:rsidR="00542B2E">
        <w:rPr>
          <w:rFonts w:cs="Arial" w:hint="cs"/>
          <w:rtl/>
        </w:rPr>
        <w:t xml:space="preserve">. </w:t>
      </w:r>
      <w:r w:rsidR="00920C9F">
        <w:rPr>
          <w:rFonts w:cs="Arial" w:hint="cs"/>
          <w:rtl/>
        </w:rPr>
        <w:t xml:space="preserve">אמנם יש בראשונים שחולקים על זה, </w:t>
      </w:r>
      <w:r w:rsidRPr="001D1611">
        <w:rPr>
          <w:rFonts w:cs="Arial"/>
          <w:rtl/>
        </w:rPr>
        <w:t xml:space="preserve">כמ"ש הר"ן </w:t>
      </w:r>
      <w:r w:rsidR="00920C9F">
        <w:rPr>
          <w:rFonts w:cs="Arial" w:hint="cs"/>
          <w:rtl/>
        </w:rPr>
        <w:t xml:space="preserve">בשם </w:t>
      </w:r>
      <w:r w:rsidRPr="001D1611">
        <w:rPr>
          <w:rFonts w:cs="Arial"/>
          <w:rtl/>
        </w:rPr>
        <w:t xml:space="preserve">הר"י אלברצלוני </w:t>
      </w:r>
      <w:r w:rsidR="00920C9F" w:rsidRPr="00920C9F">
        <w:rPr>
          <w:rFonts w:cs="Arial"/>
          <w:sz w:val="16"/>
          <w:szCs w:val="16"/>
          <w:rtl/>
        </w:rPr>
        <w:t xml:space="preserve">[מובא בב"י] </w:t>
      </w:r>
      <w:r w:rsidRPr="001D1611">
        <w:rPr>
          <w:rFonts w:cs="Arial"/>
          <w:rtl/>
        </w:rPr>
        <w:t>וז"ל</w:t>
      </w:r>
      <w:r w:rsidR="00920C9F">
        <w:rPr>
          <w:rFonts w:cs="Arial" w:hint="cs"/>
          <w:rtl/>
        </w:rPr>
        <w:t>,</w:t>
      </w:r>
      <w:r w:rsidRPr="001D1611">
        <w:rPr>
          <w:rFonts w:cs="Arial"/>
          <w:rtl/>
        </w:rPr>
        <w:t xml:space="preserve"> דכל ששהה במלחו שיעור מליחה לקדירה הוי רותח ומקמי הכי לא</w:t>
      </w:r>
      <w:r w:rsidR="00920C9F">
        <w:rPr>
          <w:rFonts w:cs="Arial" w:hint="cs"/>
          <w:rtl/>
        </w:rPr>
        <w:t>.</w:t>
      </w:r>
      <w:r w:rsidRPr="001D1611">
        <w:rPr>
          <w:rFonts w:cs="Arial"/>
          <w:rtl/>
        </w:rPr>
        <w:t xml:space="preserve"> עכ"ל</w:t>
      </w:r>
      <w:r w:rsidR="00920C9F">
        <w:rPr>
          <w:rFonts w:cs="Arial" w:hint="cs"/>
          <w:rtl/>
        </w:rPr>
        <w:t>.</w:t>
      </w:r>
      <w:r w:rsidRPr="001D1611">
        <w:rPr>
          <w:rFonts w:cs="Arial"/>
          <w:rtl/>
        </w:rPr>
        <w:t xml:space="preserve"> </w:t>
      </w:r>
      <w:r w:rsidR="00920C9F">
        <w:rPr>
          <w:rFonts w:cs="Arial" w:hint="cs"/>
          <w:rtl/>
        </w:rPr>
        <w:t xml:space="preserve">והשו"ע </w:t>
      </w:r>
      <w:r w:rsidR="00920C9F">
        <w:rPr>
          <w:rFonts w:cs="Arial"/>
          <w:rtl/>
        </w:rPr>
        <w:t xml:space="preserve">כתב </w:t>
      </w:r>
      <w:r w:rsidR="00920C9F" w:rsidRPr="00920C9F">
        <w:rPr>
          <w:rFonts w:cs="Arial" w:hint="cs"/>
          <w:sz w:val="16"/>
          <w:szCs w:val="16"/>
          <w:rtl/>
        </w:rPr>
        <w:t>[</w:t>
      </w:r>
      <w:r w:rsidRPr="00920C9F">
        <w:rPr>
          <w:rFonts w:cs="Arial"/>
          <w:sz w:val="16"/>
          <w:szCs w:val="16"/>
          <w:rtl/>
        </w:rPr>
        <w:t>סעיף ה'</w:t>
      </w:r>
      <w:r w:rsidR="00920C9F" w:rsidRPr="00920C9F">
        <w:rPr>
          <w:rFonts w:cs="Arial" w:hint="cs"/>
          <w:sz w:val="16"/>
          <w:szCs w:val="16"/>
          <w:rtl/>
        </w:rPr>
        <w:t>]</w:t>
      </w:r>
      <w:r w:rsidRPr="00920C9F">
        <w:rPr>
          <w:rFonts w:cs="Arial"/>
          <w:sz w:val="16"/>
          <w:szCs w:val="16"/>
          <w:rtl/>
        </w:rPr>
        <w:t xml:space="preserve"> </w:t>
      </w:r>
      <w:r w:rsidRPr="001D1611">
        <w:rPr>
          <w:rFonts w:cs="Arial"/>
          <w:rtl/>
        </w:rPr>
        <w:t>וז"ל</w:t>
      </w:r>
      <w:r w:rsidR="00920C9F">
        <w:rPr>
          <w:rFonts w:cs="Arial" w:hint="cs"/>
          <w:rtl/>
        </w:rPr>
        <w:t>,</w:t>
      </w:r>
      <w:r w:rsidRPr="001D1611">
        <w:rPr>
          <w:rFonts w:cs="Arial"/>
          <w:rtl/>
        </w:rPr>
        <w:t xml:space="preserve"> מליח שאינו יכול לאכול מחמת מלחו דהיינו כעין מליח שמולחים לקדירה ושהה כדי מליחה לקדירה כל זמן שלא הדיחו מקרי אינו נאכל מחמת מלחו</w:t>
      </w:r>
      <w:r w:rsidR="00920C9F">
        <w:rPr>
          <w:rFonts w:cs="Arial" w:hint="cs"/>
          <w:rtl/>
        </w:rPr>
        <w:t>,</w:t>
      </w:r>
      <w:r w:rsidRPr="001D1611">
        <w:rPr>
          <w:rFonts w:cs="Arial"/>
          <w:rtl/>
        </w:rPr>
        <w:t xml:space="preserve"> ומליח כעין מליח דבעי לה לא</w:t>
      </w:r>
      <w:r w:rsidR="00920C9F">
        <w:rPr>
          <w:rFonts w:cs="Arial" w:hint="cs"/>
          <w:rtl/>
        </w:rPr>
        <w:t>ו</w:t>
      </w:r>
      <w:r w:rsidRPr="001D1611">
        <w:rPr>
          <w:rFonts w:cs="Arial"/>
          <w:rtl/>
        </w:rPr>
        <w:t>רחא</w:t>
      </w:r>
      <w:r w:rsidR="00920C9F">
        <w:rPr>
          <w:rFonts w:cs="Arial" w:hint="cs"/>
          <w:rtl/>
        </w:rPr>
        <w:t>,</w:t>
      </w:r>
      <w:r w:rsidRPr="001D1611">
        <w:rPr>
          <w:rFonts w:cs="Arial"/>
          <w:rtl/>
        </w:rPr>
        <w:t xml:space="preserve"> אפילו לאחר שהדיח הוי אינו נאכל מחמת מלחו</w:t>
      </w:r>
      <w:r w:rsidR="00920C9F">
        <w:rPr>
          <w:rFonts w:cs="Arial" w:hint="cs"/>
          <w:rtl/>
        </w:rPr>
        <w:t>,</w:t>
      </w:r>
      <w:r w:rsidRPr="001D1611">
        <w:rPr>
          <w:rFonts w:cs="Arial"/>
          <w:rtl/>
        </w:rPr>
        <w:t xml:space="preserve"> וכל זמן שלא שראו במים דינו כרותח לאסור כדי קליפה</w:t>
      </w:r>
      <w:r w:rsidR="00920C9F">
        <w:rPr>
          <w:rFonts w:cs="Arial" w:hint="cs"/>
          <w:rtl/>
        </w:rPr>
        <w:t>.</w:t>
      </w:r>
      <w:r w:rsidRPr="001D1611">
        <w:rPr>
          <w:rFonts w:cs="Arial"/>
          <w:rtl/>
        </w:rPr>
        <w:t xml:space="preserve"> עכ"ל</w:t>
      </w:r>
      <w:r w:rsidR="00920C9F">
        <w:rPr>
          <w:rFonts w:cs="Arial" w:hint="cs"/>
          <w:rtl/>
        </w:rPr>
        <w:t>.</w:t>
      </w:r>
      <w:r w:rsidRPr="001D1611">
        <w:rPr>
          <w:rFonts w:cs="Arial"/>
          <w:rtl/>
        </w:rPr>
        <w:t xml:space="preserve"> והרמ"א כתב עליו וז"ל</w:t>
      </w:r>
      <w:r w:rsidR="00920C9F">
        <w:rPr>
          <w:rFonts w:cs="Arial" w:hint="cs"/>
          <w:rtl/>
        </w:rPr>
        <w:t>,</w:t>
      </w:r>
      <w:r w:rsidRPr="001D1611">
        <w:rPr>
          <w:rFonts w:cs="Arial"/>
          <w:rtl/>
        </w:rPr>
        <w:t xml:space="preserve"> ויש אומרים דלאחר ששהה במלחו שיעור מליחה לא מקרי אחר כך רותח ולצורך גדול כגון בהפסד מרובה והוא לצורך סעודת מצוה יש לסמוך אמקילין</w:t>
      </w:r>
      <w:r w:rsidR="00920C9F">
        <w:rPr>
          <w:rFonts w:cs="Arial" w:hint="cs"/>
          <w:rtl/>
        </w:rPr>
        <w:t>,</w:t>
      </w:r>
      <w:r w:rsidRPr="001D1611">
        <w:rPr>
          <w:rFonts w:cs="Arial"/>
          <w:rtl/>
        </w:rPr>
        <w:t xml:space="preserve"> אבל בלא"ה אין להקל כלל</w:t>
      </w:r>
      <w:r w:rsidR="00920C9F">
        <w:rPr>
          <w:rFonts w:cs="Arial" w:hint="cs"/>
          <w:rtl/>
        </w:rPr>
        <w:t>,</w:t>
      </w:r>
      <w:r w:rsidRPr="001D1611">
        <w:rPr>
          <w:rFonts w:cs="Arial"/>
          <w:rtl/>
        </w:rPr>
        <w:t xml:space="preserve"> אפילו לא נמלח הבשר משני צדדין רק מצד אחד</w:t>
      </w:r>
      <w:r w:rsidR="00920C9F">
        <w:rPr>
          <w:rFonts w:cs="Arial" w:hint="cs"/>
          <w:rtl/>
        </w:rPr>
        <w:t>,</w:t>
      </w:r>
      <w:r w:rsidRPr="001D1611">
        <w:rPr>
          <w:rFonts w:cs="Arial"/>
          <w:rtl/>
        </w:rPr>
        <w:t xml:space="preserve"> כל שנמלח מליחה שאינו נאכל מחמת מלחו מיחשב רותח</w:t>
      </w:r>
      <w:r w:rsidR="00920C9F">
        <w:rPr>
          <w:rFonts w:cs="Arial" w:hint="cs"/>
          <w:rtl/>
        </w:rPr>
        <w:t>,</w:t>
      </w:r>
      <w:r w:rsidRPr="001D1611">
        <w:rPr>
          <w:rFonts w:cs="Arial"/>
          <w:rtl/>
        </w:rPr>
        <w:t xml:space="preserve"> אבל כל שלא נמלח כל כך מיחשב צונן אפילו נמלח משני צדדין</w:t>
      </w:r>
      <w:r w:rsidR="00920C9F">
        <w:rPr>
          <w:rFonts w:cs="Arial" w:hint="cs"/>
          <w:rtl/>
        </w:rPr>
        <w:t>.</w:t>
      </w:r>
      <w:r w:rsidRPr="001D1611">
        <w:rPr>
          <w:rFonts w:cs="Arial"/>
          <w:rtl/>
        </w:rPr>
        <w:t xml:space="preserve"> ויש אומרים דאנן אין בקיאין בדבר ויש לנו לחשוב אפילו מליחת צלי כרותח</w:t>
      </w:r>
      <w:r w:rsidR="00920C9F">
        <w:rPr>
          <w:rFonts w:cs="Arial" w:hint="cs"/>
          <w:rtl/>
        </w:rPr>
        <w:t>,</w:t>
      </w:r>
      <w:r w:rsidRPr="001D1611">
        <w:rPr>
          <w:rFonts w:cs="Arial"/>
          <w:rtl/>
        </w:rPr>
        <w:t xml:space="preserve"> וטוב להחמיר במקום שאין הפסד מרובה</w:t>
      </w:r>
      <w:r w:rsidR="00920C9F">
        <w:rPr>
          <w:rFonts w:cs="Arial" w:hint="cs"/>
          <w:rtl/>
        </w:rPr>
        <w:t>.</w:t>
      </w:r>
      <w:r w:rsidR="00920C9F">
        <w:rPr>
          <w:rFonts w:cs="Arial"/>
          <w:rtl/>
        </w:rPr>
        <w:t xml:space="preserve"> עכ"ל</w:t>
      </w:r>
      <w:r w:rsidR="00920C9F">
        <w:rPr>
          <w:rFonts w:cs="Arial" w:hint="cs"/>
          <w:rtl/>
        </w:rPr>
        <w:t>.</w:t>
      </w:r>
      <w:r w:rsidRPr="001D1611">
        <w:rPr>
          <w:rFonts w:cs="Arial"/>
          <w:rtl/>
        </w:rPr>
        <w:t xml:space="preserve"> </w:t>
      </w:r>
      <w:r w:rsidR="00C0161C">
        <w:rPr>
          <w:rFonts w:hint="cs"/>
          <w:rtl/>
        </w:rPr>
        <w:t xml:space="preserve">ועיין </w:t>
      </w:r>
      <w:r w:rsidR="00C85C08">
        <w:rPr>
          <w:rFonts w:hint="cs"/>
          <w:rtl/>
        </w:rPr>
        <w:t>בערוך השלחן שהאריך בבירור דעת בעלי השו"ע.</w:t>
      </w:r>
    </w:p>
    <w:p w:rsidR="008367D1" w:rsidRPr="001D1611" w:rsidRDefault="00495280" w:rsidP="007750FE">
      <w:pPr>
        <w:jc w:val="both"/>
        <w:rPr>
          <w:rtl/>
        </w:rPr>
      </w:pPr>
      <w:r>
        <w:rPr>
          <w:rFonts w:cs="Arial" w:hint="cs"/>
          <w:rtl/>
        </w:rPr>
        <w:t>ובסוגיין הובא</w:t>
      </w:r>
      <w:r w:rsidR="008367D1" w:rsidRPr="001D1611">
        <w:rPr>
          <w:rFonts w:cs="Arial"/>
          <w:rtl/>
        </w:rPr>
        <w:t xml:space="preserve"> מעשה בגוזל שנפל לכד של כותח והתירו הגוזל דאע"ג דמליח כרותח זהו כשאינו נאכל מחמת מלחו</w:t>
      </w:r>
      <w:r>
        <w:rPr>
          <w:rFonts w:cs="Arial" w:hint="cs"/>
          <w:rtl/>
        </w:rPr>
        <w:t>,</w:t>
      </w:r>
      <w:r w:rsidR="008367D1" w:rsidRPr="001D1611">
        <w:rPr>
          <w:rFonts w:cs="Arial"/>
          <w:rtl/>
        </w:rPr>
        <w:t xml:space="preserve"> אבל כותח נאכל מחמת מלחו</w:t>
      </w:r>
      <w:r>
        <w:rPr>
          <w:rFonts w:cs="Arial" w:hint="cs"/>
          <w:rtl/>
        </w:rPr>
        <w:t>.</w:t>
      </w:r>
      <w:r w:rsidR="008367D1" w:rsidRPr="001D1611">
        <w:rPr>
          <w:rFonts w:cs="Arial"/>
          <w:rtl/>
        </w:rPr>
        <w:t xml:space="preserve"> והני מילי חי</w:t>
      </w:r>
      <w:r>
        <w:rPr>
          <w:rFonts w:cs="Arial" w:hint="cs"/>
          <w:rtl/>
        </w:rPr>
        <w:t>,</w:t>
      </w:r>
      <w:r w:rsidR="008367D1" w:rsidRPr="001D1611">
        <w:rPr>
          <w:rFonts w:cs="Arial"/>
          <w:rtl/>
        </w:rPr>
        <w:t xml:space="preserve"> אבל צלי צריך </w:t>
      </w:r>
      <w:r w:rsidR="008367D1" w:rsidRPr="001D1611">
        <w:rPr>
          <w:rFonts w:cs="Arial"/>
          <w:rtl/>
        </w:rPr>
        <w:lastRenderedPageBreak/>
        <w:t xml:space="preserve">קליפה מלמעלה סביב </w:t>
      </w:r>
      <w:r w:rsidR="008367D1" w:rsidRPr="00495280">
        <w:rPr>
          <w:rFonts w:cs="Arial"/>
          <w:sz w:val="16"/>
          <w:szCs w:val="16"/>
          <w:rtl/>
        </w:rPr>
        <w:t>[רש"י ד"ה קליפה]</w:t>
      </w:r>
      <w:r>
        <w:rPr>
          <w:rFonts w:cs="Arial" w:hint="cs"/>
          <w:sz w:val="16"/>
          <w:szCs w:val="16"/>
          <w:rtl/>
        </w:rPr>
        <w:t>,</w:t>
      </w:r>
      <w:r w:rsidR="008367D1" w:rsidRPr="00495280">
        <w:rPr>
          <w:rFonts w:cs="Arial"/>
          <w:sz w:val="16"/>
          <w:szCs w:val="16"/>
          <w:rtl/>
        </w:rPr>
        <w:t xml:space="preserve"> </w:t>
      </w:r>
      <w:r w:rsidR="004568C3">
        <w:rPr>
          <w:rFonts w:cs="Arial"/>
          <w:rtl/>
        </w:rPr>
        <w:t>וא</w:t>
      </w:r>
      <w:r w:rsidR="004568C3">
        <w:rPr>
          <w:rFonts w:cs="Arial" w:hint="cs"/>
          <w:rtl/>
        </w:rPr>
        <w:t xml:space="preserve">ם יש בו </w:t>
      </w:r>
      <w:r w:rsidR="008367D1" w:rsidRPr="001D1611">
        <w:rPr>
          <w:rFonts w:cs="Arial"/>
          <w:rtl/>
        </w:rPr>
        <w:t>בקעים והוא צלי</w:t>
      </w:r>
      <w:r>
        <w:rPr>
          <w:rFonts w:cs="Arial" w:hint="cs"/>
          <w:rtl/>
        </w:rPr>
        <w:t>,</w:t>
      </w:r>
      <w:r w:rsidR="008367D1" w:rsidRPr="001D1611">
        <w:rPr>
          <w:rFonts w:cs="Arial"/>
          <w:rtl/>
        </w:rPr>
        <w:t xml:space="preserve"> לא סגי ליה בקליפה לפי שבולע דרך הנקבים וכולו אסור </w:t>
      </w:r>
      <w:r w:rsidR="008367D1" w:rsidRPr="00495280">
        <w:rPr>
          <w:rFonts w:cs="Arial"/>
          <w:sz w:val="16"/>
          <w:szCs w:val="16"/>
          <w:rtl/>
        </w:rPr>
        <w:t>[רש"י ד"ה ואי אית]</w:t>
      </w:r>
      <w:r>
        <w:rPr>
          <w:rFonts w:cs="Arial" w:hint="cs"/>
          <w:sz w:val="16"/>
          <w:szCs w:val="16"/>
          <w:rtl/>
        </w:rPr>
        <w:t>,</w:t>
      </w:r>
      <w:r w:rsidR="008367D1" w:rsidRPr="00495280">
        <w:rPr>
          <w:rFonts w:cs="Arial"/>
          <w:sz w:val="16"/>
          <w:szCs w:val="16"/>
          <w:rtl/>
        </w:rPr>
        <w:t xml:space="preserve"> </w:t>
      </w:r>
      <w:r w:rsidR="008367D1" w:rsidRPr="001D1611">
        <w:rPr>
          <w:rFonts w:cs="Arial"/>
          <w:rtl/>
        </w:rPr>
        <w:t>ואי מתבל בתבלין כוליה אסור</w:t>
      </w:r>
      <w:r>
        <w:rPr>
          <w:rFonts w:cs="Arial" w:hint="cs"/>
          <w:rtl/>
        </w:rPr>
        <w:t>,</w:t>
      </w:r>
      <w:r w:rsidR="008367D1" w:rsidRPr="001D1611">
        <w:rPr>
          <w:rFonts w:cs="Arial"/>
          <w:rtl/>
        </w:rPr>
        <w:t xml:space="preserve"> </w:t>
      </w:r>
      <w:r>
        <w:rPr>
          <w:rFonts w:cs="Arial" w:hint="cs"/>
          <w:rtl/>
        </w:rPr>
        <w:t>ד</w:t>
      </w:r>
      <w:r w:rsidR="008367D1" w:rsidRPr="001D1611">
        <w:rPr>
          <w:rFonts w:cs="Arial"/>
          <w:rtl/>
        </w:rPr>
        <w:t>התבלין שנתבשלו עמו מרככין אותו ונוח לבלוע</w:t>
      </w:r>
      <w:r>
        <w:rPr>
          <w:rFonts w:cs="Arial" w:hint="cs"/>
          <w:rtl/>
        </w:rPr>
        <w:t>,</w:t>
      </w:r>
      <w:r w:rsidR="008367D1" w:rsidRPr="001D1611">
        <w:rPr>
          <w:rFonts w:cs="Arial"/>
          <w:rtl/>
        </w:rPr>
        <w:t xml:space="preserve"> וכשנפל לכותח היה צמא לבלוע ונבלע </w:t>
      </w:r>
      <w:r w:rsidR="008367D1" w:rsidRPr="00495280">
        <w:rPr>
          <w:rFonts w:cs="Arial"/>
          <w:sz w:val="16"/>
          <w:szCs w:val="16"/>
          <w:rtl/>
        </w:rPr>
        <w:t>[רש"י ד"ה ואי מתבל]</w:t>
      </w:r>
      <w:r w:rsidR="004568C3">
        <w:rPr>
          <w:rFonts w:cs="Arial" w:hint="cs"/>
          <w:sz w:val="16"/>
          <w:szCs w:val="16"/>
          <w:rtl/>
        </w:rPr>
        <w:t xml:space="preserve">. </w:t>
      </w:r>
      <w:r w:rsidR="004568C3">
        <w:rPr>
          <w:rFonts w:cs="Arial"/>
          <w:rtl/>
        </w:rPr>
        <w:t>ו</w:t>
      </w:r>
      <w:r w:rsidR="008367D1" w:rsidRPr="001D1611">
        <w:rPr>
          <w:rFonts w:cs="Arial"/>
          <w:rtl/>
        </w:rPr>
        <w:t>לפיר</w:t>
      </w:r>
      <w:r w:rsidR="00C558AD">
        <w:rPr>
          <w:rFonts w:cs="Arial" w:hint="cs"/>
          <w:rtl/>
        </w:rPr>
        <w:t>וש ר</w:t>
      </w:r>
      <w:r w:rsidR="008367D1" w:rsidRPr="001D1611">
        <w:rPr>
          <w:rFonts w:cs="Arial"/>
          <w:rtl/>
        </w:rPr>
        <w:t>ש"י היונה היתה מבושלת או צלויה וחי</w:t>
      </w:r>
      <w:r w:rsidR="00C558AD">
        <w:rPr>
          <w:rFonts w:cs="Arial"/>
          <w:rtl/>
        </w:rPr>
        <w:t xml:space="preserve"> מקרי כשהיא צוננת וצלי מקרי כשה</w:t>
      </w:r>
      <w:r w:rsidR="00C558AD">
        <w:rPr>
          <w:rFonts w:cs="Arial" w:hint="cs"/>
          <w:rtl/>
        </w:rPr>
        <w:t>ו</w:t>
      </w:r>
      <w:r w:rsidR="008367D1" w:rsidRPr="001D1611">
        <w:rPr>
          <w:rFonts w:cs="Arial"/>
          <w:rtl/>
        </w:rPr>
        <w:t>א רותח</w:t>
      </w:r>
      <w:r w:rsidR="00C558AD">
        <w:rPr>
          <w:rFonts w:cs="Arial" w:hint="cs"/>
          <w:rtl/>
        </w:rPr>
        <w:t xml:space="preserve">, </w:t>
      </w:r>
      <w:r w:rsidR="008367D1" w:rsidRPr="001D1611">
        <w:rPr>
          <w:rFonts w:cs="Arial"/>
          <w:rtl/>
        </w:rPr>
        <w:t>אבל צלי צונן הוה כשאר צונן דעלמא דסגי ליה בהדחה</w:t>
      </w:r>
      <w:r w:rsidR="00227CDB">
        <w:rPr>
          <w:rFonts w:cs="Arial" w:hint="cs"/>
          <w:rtl/>
        </w:rPr>
        <w:t>,</w:t>
      </w:r>
      <w:r w:rsidR="008367D1" w:rsidRPr="001D1611">
        <w:rPr>
          <w:rFonts w:cs="Arial"/>
          <w:rtl/>
        </w:rPr>
        <w:t xml:space="preserve"> וגם זה שאמרו דאי אית ביה פילי כולו אסור היינו בצלי רותח דאית ביה פילי ואגב הפילי בלע</w:t>
      </w:r>
      <w:r w:rsidR="00227CDB">
        <w:rPr>
          <w:rFonts w:cs="Arial" w:hint="cs"/>
          <w:rtl/>
        </w:rPr>
        <w:t>,</w:t>
      </w:r>
      <w:r w:rsidR="008367D1" w:rsidRPr="001D1611">
        <w:rPr>
          <w:rFonts w:cs="Arial"/>
          <w:rtl/>
        </w:rPr>
        <w:t xml:space="preserve"> ואי מתובל בתבלין והוי רותח אף על גב דלית ביה פילי כולו אסור לפי שהתבלין מושכין את הכותח ומבליעין אותו בכולו </w:t>
      </w:r>
      <w:r w:rsidR="008367D1" w:rsidRPr="00227CDB">
        <w:rPr>
          <w:rFonts w:cs="Arial"/>
          <w:sz w:val="16"/>
          <w:szCs w:val="16"/>
          <w:rtl/>
        </w:rPr>
        <w:t>[ר"ן וכ"כ הרשב"א]</w:t>
      </w:r>
      <w:r w:rsidR="00227CDB">
        <w:rPr>
          <w:rFonts w:cs="Arial" w:hint="cs"/>
          <w:rtl/>
        </w:rPr>
        <w:t>,</w:t>
      </w:r>
      <w:r w:rsidR="008367D1" w:rsidRPr="00227CDB">
        <w:rPr>
          <w:rFonts w:cs="Arial"/>
          <w:rtl/>
        </w:rPr>
        <w:t xml:space="preserve"> </w:t>
      </w:r>
      <w:r w:rsidR="008367D1" w:rsidRPr="001D1611">
        <w:rPr>
          <w:rFonts w:cs="Arial"/>
          <w:rtl/>
        </w:rPr>
        <w:t>ולפי זה צלי צונן בכל ענין אין צריך רק הדחה וצלי רותח צריך קליפה</w:t>
      </w:r>
      <w:r w:rsidR="00227CDB">
        <w:rPr>
          <w:rFonts w:cs="Arial" w:hint="cs"/>
          <w:rtl/>
        </w:rPr>
        <w:t>,</w:t>
      </w:r>
      <w:r w:rsidR="008367D1" w:rsidRPr="001D1611">
        <w:rPr>
          <w:rFonts w:cs="Arial"/>
          <w:rtl/>
        </w:rPr>
        <w:t xml:space="preserve"> ואם הוא רותח ויש בו ב</w:t>
      </w:r>
      <w:r w:rsidR="00227CDB">
        <w:rPr>
          <w:rFonts w:cs="Arial"/>
          <w:rtl/>
        </w:rPr>
        <w:t>קעים או מתובל בתבלין כול</w:t>
      </w:r>
      <w:r w:rsidR="00227CDB">
        <w:rPr>
          <w:rFonts w:cs="Arial" w:hint="cs"/>
          <w:rtl/>
        </w:rPr>
        <w:t>ו</w:t>
      </w:r>
      <w:r w:rsidR="00227CDB">
        <w:rPr>
          <w:rFonts w:cs="Arial"/>
          <w:rtl/>
        </w:rPr>
        <w:t xml:space="preserve"> אסור</w:t>
      </w:r>
      <w:r w:rsidR="00227CDB">
        <w:rPr>
          <w:rFonts w:cs="Arial" w:hint="cs"/>
          <w:rtl/>
        </w:rPr>
        <w:t>.</w:t>
      </w:r>
      <w:r w:rsidR="008367D1" w:rsidRPr="001D1611">
        <w:rPr>
          <w:rFonts w:cs="Arial"/>
          <w:rtl/>
        </w:rPr>
        <w:t xml:space="preserve"> </w:t>
      </w:r>
    </w:p>
    <w:p w:rsidR="008367D1" w:rsidRPr="001D1611" w:rsidRDefault="008367D1" w:rsidP="0041112F">
      <w:pPr>
        <w:jc w:val="both"/>
        <w:rPr>
          <w:rtl/>
        </w:rPr>
      </w:pPr>
      <w:r w:rsidRPr="001D1611">
        <w:rPr>
          <w:rFonts w:cs="Arial"/>
          <w:rtl/>
        </w:rPr>
        <w:t xml:space="preserve">אבל הרא"ש </w:t>
      </w:r>
      <w:r w:rsidR="00D26605">
        <w:rPr>
          <w:rFonts w:cs="Arial" w:hint="cs"/>
          <w:rtl/>
        </w:rPr>
        <w:t>פירש</w:t>
      </w:r>
      <w:r w:rsidRPr="001D1611">
        <w:rPr>
          <w:rFonts w:cs="Arial"/>
          <w:rtl/>
        </w:rPr>
        <w:t xml:space="preserve"> דחי הוא חי ממש שאינו מבושל ולכן סגי בהדחה</w:t>
      </w:r>
      <w:r w:rsidR="00D26605">
        <w:rPr>
          <w:rFonts w:cs="Arial" w:hint="cs"/>
          <w:rtl/>
        </w:rPr>
        <w:t>,</w:t>
      </w:r>
      <w:r w:rsidRPr="001D1611">
        <w:rPr>
          <w:rFonts w:cs="Arial"/>
          <w:rtl/>
        </w:rPr>
        <w:t xml:space="preserve"> אבל צלי אפילו צונן צריך קליפה</w:t>
      </w:r>
      <w:r w:rsidR="00D26605">
        <w:rPr>
          <w:rFonts w:cs="Arial" w:hint="cs"/>
          <w:rtl/>
        </w:rPr>
        <w:t>,</w:t>
      </w:r>
      <w:r w:rsidRPr="001D1611">
        <w:rPr>
          <w:rFonts w:cs="Arial"/>
          <w:rtl/>
        </w:rPr>
        <w:t xml:space="preserve"> ואי אית </w:t>
      </w:r>
      <w:r w:rsidR="00D26605">
        <w:rPr>
          <w:rFonts w:cs="Arial"/>
          <w:rtl/>
        </w:rPr>
        <w:t>ב</w:t>
      </w:r>
      <w:r w:rsidR="00D26605" w:rsidRPr="001D1611">
        <w:rPr>
          <w:rFonts w:cs="Arial"/>
          <w:rtl/>
        </w:rPr>
        <w:t xml:space="preserve">צלי </w:t>
      </w:r>
      <w:r w:rsidRPr="001D1611">
        <w:rPr>
          <w:rFonts w:cs="Arial"/>
          <w:rtl/>
        </w:rPr>
        <w:t>פילי או מתובל בתבלין אפילו צונן כולו אסור</w:t>
      </w:r>
      <w:r w:rsidR="00D26605">
        <w:rPr>
          <w:rFonts w:cs="Arial" w:hint="cs"/>
          <w:rtl/>
        </w:rPr>
        <w:t>.</w:t>
      </w:r>
      <w:r w:rsidRPr="001D1611">
        <w:rPr>
          <w:rFonts w:cs="Arial"/>
          <w:rtl/>
        </w:rPr>
        <w:t xml:space="preserve"> ובספר התרומה כתב דאפילו חי אם יש בו בקעים או מתובל בתבלין כולו אסור לפי שהתבלין או הבקעים מבליעין בכולו את הכותח</w:t>
      </w:r>
      <w:r w:rsidR="00D26605">
        <w:rPr>
          <w:rFonts w:cs="Arial" w:hint="cs"/>
          <w:rtl/>
        </w:rPr>
        <w:t>,</w:t>
      </w:r>
      <w:r w:rsidRPr="001D1611">
        <w:rPr>
          <w:rFonts w:cs="Arial"/>
          <w:rtl/>
        </w:rPr>
        <w:t xml:space="preserve"> וכ"כ הטור וז"ל</w:t>
      </w:r>
      <w:r w:rsidR="00D26605">
        <w:rPr>
          <w:rFonts w:cs="Arial" w:hint="cs"/>
          <w:rtl/>
        </w:rPr>
        <w:t>,</w:t>
      </w:r>
      <w:r w:rsidRPr="001D1611">
        <w:rPr>
          <w:rFonts w:cs="Arial"/>
          <w:rtl/>
        </w:rPr>
        <w:t xml:space="preserve"> ודווקא בבשר חי יש חילוק בין נאכל מחמת מלחו לאינו נאכל מחמת מלחו</w:t>
      </w:r>
      <w:r w:rsidR="0041112F">
        <w:rPr>
          <w:rFonts w:cs="Arial" w:hint="cs"/>
          <w:rtl/>
        </w:rPr>
        <w:t>,</w:t>
      </w:r>
      <w:r w:rsidRPr="001D1611">
        <w:rPr>
          <w:rFonts w:cs="Arial"/>
          <w:rtl/>
        </w:rPr>
        <w:t xml:space="preserve"> אבל בצלי אין חילוק</w:t>
      </w:r>
      <w:r w:rsidR="0041112F">
        <w:rPr>
          <w:rFonts w:cs="Arial" w:hint="cs"/>
          <w:rtl/>
        </w:rPr>
        <w:t>,</w:t>
      </w:r>
      <w:r w:rsidRPr="001D1611">
        <w:rPr>
          <w:rFonts w:cs="Arial"/>
          <w:rtl/>
        </w:rPr>
        <w:t xml:space="preserve"> שאפילו נפל למליח שנאכל מחמת מלחו בעי קליפה</w:t>
      </w:r>
      <w:r w:rsidR="0041112F">
        <w:rPr>
          <w:rFonts w:cs="Arial" w:hint="cs"/>
          <w:rtl/>
        </w:rPr>
        <w:t>,</w:t>
      </w:r>
      <w:r w:rsidRPr="001D1611">
        <w:rPr>
          <w:rFonts w:cs="Arial"/>
          <w:rtl/>
        </w:rPr>
        <w:t xml:space="preserve"> ואם יש בקעים או מתובל בתבלין</w:t>
      </w:r>
      <w:r w:rsidR="0041112F">
        <w:rPr>
          <w:rFonts w:cs="Arial" w:hint="cs"/>
          <w:rtl/>
        </w:rPr>
        <w:t>,</w:t>
      </w:r>
      <w:r w:rsidRPr="001D1611">
        <w:rPr>
          <w:rFonts w:cs="Arial"/>
          <w:rtl/>
        </w:rPr>
        <w:t xml:space="preserve"> אפילו אין בו בקעים והוא חי כולו אסור</w:t>
      </w:r>
      <w:r w:rsidR="0041112F">
        <w:rPr>
          <w:rFonts w:cs="Arial" w:hint="cs"/>
          <w:rtl/>
        </w:rPr>
        <w:t>.</w:t>
      </w:r>
      <w:r w:rsidRPr="001D1611">
        <w:rPr>
          <w:rFonts w:cs="Arial"/>
          <w:rtl/>
        </w:rPr>
        <w:t xml:space="preserve"> עכ"ל</w:t>
      </w:r>
      <w:r w:rsidR="0041112F">
        <w:rPr>
          <w:rFonts w:cs="Arial" w:hint="cs"/>
          <w:rtl/>
        </w:rPr>
        <w:t>.</w:t>
      </w:r>
      <w:r w:rsidRPr="001D1611">
        <w:rPr>
          <w:rFonts w:cs="Arial"/>
          <w:rtl/>
        </w:rPr>
        <w:t xml:space="preserve"> </w:t>
      </w:r>
    </w:p>
    <w:p w:rsidR="008367D1" w:rsidRPr="001D1611" w:rsidRDefault="008367D1" w:rsidP="00071D92">
      <w:pPr>
        <w:jc w:val="both"/>
        <w:rPr>
          <w:rtl/>
        </w:rPr>
      </w:pPr>
      <w:r w:rsidRPr="001D1611">
        <w:rPr>
          <w:rFonts w:cs="Arial"/>
          <w:rtl/>
        </w:rPr>
        <w:t xml:space="preserve">ונמצא שיש בענין זה </w:t>
      </w:r>
      <w:r w:rsidR="00071D92">
        <w:rPr>
          <w:rFonts w:cs="Arial" w:hint="cs"/>
          <w:rtl/>
        </w:rPr>
        <w:t>שלש</w:t>
      </w:r>
      <w:r w:rsidRPr="001D1611">
        <w:rPr>
          <w:rFonts w:cs="Arial"/>
          <w:rtl/>
        </w:rPr>
        <w:t xml:space="preserve"> שיטות</w:t>
      </w:r>
      <w:r w:rsidR="00071D92">
        <w:rPr>
          <w:rFonts w:cs="Arial" w:hint="cs"/>
          <w:rtl/>
        </w:rPr>
        <w:t>,</w:t>
      </w:r>
      <w:r w:rsidRPr="001D1611">
        <w:rPr>
          <w:rFonts w:cs="Arial"/>
          <w:rtl/>
        </w:rPr>
        <w:t xml:space="preserve"> לשיטת רש"י המ</w:t>
      </w:r>
      <w:r w:rsidR="00071D92">
        <w:rPr>
          <w:rFonts w:cs="Arial" w:hint="cs"/>
          <w:rtl/>
        </w:rPr>
        <w:t>י</w:t>
      </w:r>
      <w:r w:rsidRPr="001D1611">
        <w:rPr>
          <w:rFonts w:cs="Arial"/>
          <w:rtl/>
        </w:rPr>
        <w:t>קל שבכולן כשהוא צונן אין צריך כלום רק הדחה אפילו הוא צלי ויש בו בקעים ותבלין</w:t>
      </w:r>
      <w:r w:rsidR="00071D92">
        <w:rPr>
          <w:rFonts w:cs="Arial" w:hint="cs"/>
          <w:rtl/>
        </w:rPr>
        <w:t>,</w:t>
      </w:r>
      <w:r w:rsidRPr="001D1611">
        <w:rPr>
          <w:rFonts w:cs="Arial"/>
          <w:rtl/>
        </w:rPr>
        <w:t xml:space="preserve"> שיטת ספר התרומה המחמיר שבכולן </w:t>
      </w:r>
      <w:r w:rsidR="00071D92">
        <w:rPr>
          <w:rFonts w:cs="Arial" w:hint="cs"/>
          <w:rtl/>
        </w:rPr>
        <w:t>ש</w:t>
      </w:r>
      <w:r w:rsidRPr="001D1611">
        <w:rPr>
          <w:rFonts w:cs="Arial"/>
          <w:rtl/>
        </w:rPr>
        <w:t>אי</w:t>
      </w:r>
      <w:r w:rsidR="00071D92">
        <w:rPr>
          <w:rFonts w:cs="Arial" w:hint="cs"/>
          <w:rtl/>
        </w:rPr>
        <w:t xml:space="preserve">ן </w:t>
      </w:r>
      <w:r w:rsidRPr="001D1611">
        <w:rPr>
          <w:rFonts w:cs="Arial"/>
          <w:rtl/>
        </w:rPr>
        <w:t>די בהדחה רק חי ואין בו בקעים ואינו מתובל בתבלין</w:t>
      </w:r>
      <w:r w:rsidR="00071D92">
        <w:rPr>
          <w:rFonts w:cs="Arial" w:hint="cs"/>
          <w:rtl/>
        </w:rPr>
        <w:t>,</w:t>
      </w:r>
      <w:r w:rsidRPr="001D1611">
        <w:rPr>
          <w:rFonts w:cs="Arial"/>
          <w:rtl/>
        </w:rPr>
        <w:t xml:space="preserve"> אבל צלי אפילו צונן צריך קליפה</w:t>
      </w:r>
      <w:r w:rsidR="00071D92">
        <w:rPr>
          <w:rFonts w:cs="Arial" w:hint="cs"/>
          <w:rtl/>
        </w:rPr>
        <w:t>,</w:t>
      </w:r>
      <w:r w:rsidRPr="001D1611">
        <w:rPr>
          <w:rFonts w:cs="Arial"/>
          <w:rtl/>
        </w:rPr>
        <w:t xml:space="preserve"> ואם יש בו בקעים או מתובל בתבלין אפילו הוא חי כולו אסור</w:t>
      </w:r>
      <w:r w:rsidR="00071D92">
        <w:rPr>
          <w:rFonts w:cs="Arial" w:hint="cs"/>
          <w:rtl/>
        </w:rPr>
        <w:t>.</w:t>
      </w:r>
      <w:r w:rsidRPr="001D1611">
        <w:rPr>
          <w:rFonts w:cs="Arial"/>
          <w:rtl/>
        </w:rPr>
        <w:t xml:space="preserve"> ודעת הרא"ש והסמ"ק בחי אין צריך רק הדחה בכל ענין</w:t>
      </w:r>
      <w:r w:rsidR="00071D92">
        <w:rPr>
          <w:rFonts w:cs="Arial" w:hint="cs"/>
          <w:rtl/>
        </w:rPr>
        <w:t>,</w:t>
      </w:r>
      <w:r w:rsidRPr="001D1611">
        <w:rPr>
          <w:rFonts w:cs="Arial"/>
          <w:rtl/>
        </w:rPr>
        <w:t xml:space="preserve"> אבל בצלי צריך קליפה אפילו כשהוא צונן</w:t>
      </w:r>
      <w:r w:rsidR="00071D92">
        <w:rPr>
          <w:rFonts w:cs="Arial" w:hint="cs"/>
          <w:rtl/>
        </w:rPr>
        <w:t>,</w:t>
      </w:r>
      <w:r w:rsidRPr="001D1611">
        <w:rPr>
          <w:rFonts w:cs="Arial"/>
          <w:rtl/>
        </w:rPr>
        <w:t xml:space="preserve"> ואם הצלי הצונן יש בו בקעים או מתובל בתבלין כולו אסור</w:t>
      </w:r>
      <w:r w:rsidR="00071D92">
        <w:rPr>
          <w:rFonts w:cs="Arial" w:hint="cs"/>
          <w:rtl/>
        </w:rPr>
        <w:t>,</w:t>
      </w:r>
      <w:r w:rsidR="002660D9">
        <w:rPr>
          <w:rFonts w:cs="Arial"/>
          <w:rtl/>
        </w:rPr>
        <w:t xml:space="preserve"> והטור פסק כהמחמיר שבכולן</w:t>
      </w:r>
      <w:r w:rsidR="002660D9">
        <w:rPr>
          <w:rFonts w:cs="Arial" w:hint="cs"/>
          <w:rtl/>
        </w:rPr>
        <w:t>.</w:t>
      </w:r>
      <w:r w:rsidRPr="001D1611">
        <w:rPr>
          <w:rFonts w:cs="Arial"/>
          <w:rtl/>
        </w:rPr>
        <w:t xml:space="preserve"> </w:t>
      </w:r>
    </w:p>
    <w:p w:rsidR="00582EFE" w:rsidRDefault="002660D9" w:rsidP="00582EFE">
      <w:pPr>
        <w:jc w:val="both"/>
        <w:rPr>
          <w:rFonts w:cs="Arial"/>
          <w:rtl/>
        </w:rPr>
      </w:pPr>
      <w:r>
        <w:rPr>
          <w:rFonts w:cs="Arial" w:hint="cs"/>
          <w:rtl/>
        </w:rPr>
        <w:t xml:space="preserve">והשו"ע </w:t>
      </w:r>
      <w:r w:rsidRPr="002660D9">
        <w:rPr>
          <w:rFonts w:cs="Arial" w:hint="cs"/>
          <w:sz w:val="16"/>
          <w:szCs w:val="16"/>
          <w:rtl/>
        </w:rPr>
        <w:t>[ס</w:t>
      </w:r>
      <w:r w:rsidR="008367D1" w:rsidRPr="002660D9">
        <w:rPr>
          <w:rFonts w:cs="Arial"/>
          <w:sz w:val="16"/>
          <w:szCs w:val="16"/>
          <w:rtl/>
        </w:rPr>
        <w:t>עיף ז'</w:t>
      </w:r>
      <w:r w:rsidRPr="002660D9">
        <w:rPr>
          <w:rFonts w:cs="Arial" w:hint="cs"/>
          <w:sz w:val="16"/>
          <w:szCs w:val="16"/>
          <w:rtl/>
        </w:rPr>
        <w:t>]</w:t>
      </w:r>
      <w:r w:rsidR="008367D1" w:rsidRPr="001D1611">
        <w:rPr>
          <w:rFonts w:cs="Arial"/>
          <w:rtl/>
        </w:rPr>
        <w:t xml:space="preserve"> פסק כרש"י</w:t>
      </w:r>
      <w:r>
        <w:rPr>
          <w:rFonts w:cs="Arial" w:hint="cs"/>
          <w:rtl/>
        </w:rPr>
        <w:t>,</w:t>
      </w:r>
      <w:r w:rsidR="008367D1" w:rsidRPr="001D1611">
        <w:rPr>
          <w:rFonts w:cs="Arial"/>
          <w:rtl/>
        </w:rPr>
        <w:t xml:space="preserve"> וז"ל</w:t>
      </w:r>
      <w:r>
        <w:rPr>
          <w:rFonts w:cs="Arial" w:hint="cs"/>
          <w:rtl/>
        </w:rPr>
        <w:t>,</w:t>
      </w:r>
      <w:r w:rsidR="008367D1" w:rsidRPr="001D1611">
        <w:rPr>
          <w:rFonts w:cs="Arial"/>
          <w:rtl/>
        </w:rPr>
        <w:t xml:space="preserve"> הא דמפלגינן בין נאכל מחמת מלחו לאינו נאכל מחמת מלחו ה"מ בבשר חי</w:t>
      </w:r>
      <w:r w:rsidR="0019427F">
        <w:rPr>
          <w:rFonts w:cs="Arial" w:hint="cs"/>
          <w:rtl/>
        </w:rPr>
        <w:t>,</w:t>
      </w:r>
      <w:r w:rsidR="008367D1" w:rsidRPr="001D1611">
        <w:rPr>
          <w:rFonts w:cs="Arial"/>
          <w:rtl/>
        </w:rPr>
        <w:t xml:space="preserve"> אבל צלי רותח שנפל למליח</w:t>
      </w:r>
      <w:r w:rsidR="0019427F">
        <w:rPr>
          <w:rFonts w:cs="Arial" w:hint="cs"/>
          <w:rtl/>
        </w:rPr>
        <w:t>,</w:t>
      </w:r>
      <w:r w:rsidR="008367D1" w:rsidRPr="001D1611">
        <w:rPr>
          <w:rFonts w:cs="Arial"/>
          <w:rtl/>
        </w:rPr>
        <w:t xml:space="preserve"> </w:t>
      </w:r>
      <w:r w:rsidR="008367D1" w:rsidRPr="001D1611">
        <w:rPr>
          <w:rFonts w:cs="Arial"/>
          <w:rtl/>
        </w:rPr>
        <w:lastRenderedPageBreak/>
        <w:t>אפילו נאכל מחמת מלחו בעי קליפה</w:t>
      </w:r>
      <w:r w:rsidR="0019427F">
        <w:rPr>
          <w:rFonts w:cs="Arial" w:hint="cs"/>
          <w:rtl/>
        </w:rPr>
        <w:t>,</w:t>
      </w:r>
      <w:r w:rsidR="008367D1" w:rsidRPr="001D1611">
        <w:rPr>
          <w:rFonts w:cs="Arial"/>
          <w:rtl/>
        </w:rPr>
        <w:t xml:space="preserve"> ואם יש בו בקעים או שהוא מתובל בתבלין והוא צלי רותח כולו אסור</w:t>
      </w:r>
      <w:r w:rsidR="0019427F">
        <w:rPr>
          <w:rFonts w:cs="Arial" w:hint="cs"/>
          <w:rtl/>
        </w:rPr>
        <w:t>,</w:t>
      </w:r>
      <w:r w:rsidR="008367D1" w:rsidRPr="001D1611">
        <w:rPr>
          <w:rFonts w:cs="Arial"/>
          <w:rtl/>
        </w:rPr>
        <w:t xml:space="preserve"> וה"ה אפוי ומבושל</w:t>
      </w:r>
      <w:r w:rsidR="0019427F">
        <w:rPr>
          <w:rFonts w:cs="Arial" w:hint="cs"/>
          <w:rtl/>
        </w:rPr>
        <w:t>.</w:t>
      </w:r>
      <w:r w:rsidR="008367D1" w:rsidRPr="001D1611">
        <w:rPr>
          <w:rFonts w:cs="Arial"/>
          <w:rtl/>
        </w:rPr>
        <w:t xml:space="preserve"> עכ"ל</w:t>
      </w:r>
      <w:r w:rsidR="0019427F">
        <w:rPr>
          <w:rFonts w:cs="Arial" w:hint="cs"/>
          <w:rtl/>
        </w:rPr>
        <w:t>.</w:t>
      </w:r>
      <w:r w:rsidR="008367D1" w:rsidRPr="001D1611">
        <w:rPr>
          <w:rFonts w:cs="Arial"/>
          <w:rtl/>
        </w:rPr>
        <w:t xml:space="preserve"> והרמ"א כתב וז"ל</w:t>
      </w:r>
      <w:r w:rsidR="0019427F">
        <w:rPr>
          <w:rFonts w:cs="Arial" w:hint="cs"/>
          <w:rtl/>
        </w:rPr>
        <w:t>,</w:t>
      </w:r>
      <w:r w:rsidR="008367D1" w:rsidRPr="001D1611">
        <w:rPr>
          <w:rFonts w:cs="Arial"/>
          <w:rtl/>
        </w:rPr>
        <w:t xml:space="preserve"> ויש אומרים דאפילו הם צוננים דינא הכי וכן יש לנהוג אם אין הפסד מרובה</w:t>
      </w:r>
      <w:r w:rsidR="00582EFE">
        <w:rPr>
          <w:rFonts w:cs="Arial" w:hint="cs"/>
          <w:rtl/>
        </w:rPr>
        <w:t>.</w:t>
      </w:r>
      <w:r w:rsidR="008367D1" w:rsidRPr="001D1611">
        <w:rPr>
          <w:rFonts w:cs="Arial"/>
          <w:rtl/>
        </w:rPr>
        <w:t xml:space="preserve"> עכ"ל</w:t>
      </w:r>
      <w:r w:rsidR="00582EFE">
        <w:rPr>
          <w:rFonts w:cs="Arial" w:hint="cs"/>
          <w:rtl/>
        </w:rPr>
        <w:t xml:space="preserve">. והוא כשיטת </w:t>
      </w:r>
      <w:r w:rsidR="008367D1" w:rsidRPr="001D1611">
        <w:rPr>
          <w:rFonts w:cs="Arial"/>
          <w:rtl/>
        </w:rPr>
        <w:t>הרא"ש והסמ"ק</w:t>
      </w:r>
      <w:r w:rsidR="00582EFE">
        <w:rPr>
          <w:rFonts w:cs="Arial" w:hint="cs"/>
          <w:rtl/>
        </w:rPr>
        <w:t xml:space="preserve"> הנ"ל</w:t>
      </w:r>
      <w:r w:rsidR="008367D1" w:rsidRPr="001D1611">
        <w:rPr>
          <w:rFonts w:cs="Arial"/>
          <w:rtl/>
        </w:rPr>
        <w:t xml:space="preserve"> דבצלי אפילו צוננים דינא הכי דצריך קליפה ובבקעים או בתבלין כולו אסור</w:t>
      </w:r>
      <w:r w:rsidR="00582EFE">
        <w:rPr>
          <w:rFonts w:cs="Arial" w:hint="cs"/>
          <w:rtl/>
        </w:rPr>
        <w:t>,</w:t>
      </w:r>
      <w:r w:rsidR="008367D1" w:rsidRPr="001D1611">
        <w:rPr>
          <w:rFonts w:cs="Arial"/>
          <w:rtl/>
        </w:rPr>
        <w:t xml:space="preserve"> </w:t>
      </w:r>
      <w:r w:rsidR="00582EFE">
        <w:rPr>
          <w:rFonts w:cs="Arial" w:hint="cs"/>
          <w:rtl/>
        </w:rPr>
        <w:t xml:space="preserve">אמנם </w:t>
      </w:r>
      <w:r w:rsidR="008367D1" w:rsidRPr="001D1611">
        <w:rPr>
          <w:rFonts w:cs="Arial"/>
          <w:rtl/>
        </w:rPr>
        <w:t>לעיקר דינא תופס כרש"י מדהתיר בהפסד מרובה בצונן</w:t>
      </w:r>
      <w:r w:rsidR="00582EFE">
        <w:rPr>
          <w:rFonts w:cs="Arial" w:hint="cs"/>
          <w:rtl/>
        </w:rPr>
        <w:t>.</w:t>
      </w:r>
    </w:p>
    <w:p w:rsidR="00E04DC1" w:rsidRPr="000E36D6" w:rsidRDefault="000E36D6" w:rsidP="00507801">
      <w:pPr>
        <w:jc w:val="both"/>
        <w:rPr>
          <w:b/>
          <w:bCs/>
          <w:rtl/>
        </w:rPr>
      </w:pPr>
      <w:r w:rsidRPr="000E36D6">
        <w:rPr>
          <w:rFonts w:cs="Arial"/>
          <w:b/>
          <w:bCs/>
          <w:rtl/>
        </w:rPr>
        <w:t>אמר רב נחמן אמר שמואל</w:t>
      </w:r>
      <w:r w:rsidR="00E04DC1" w:rsidRPr="000E36D6">
        <w:rPr>
          <w:rFonts w:cs="Arial"/>
          <w:b/>
          <w:bCs/>
          <w:rtl/>
        </w:rPr>
        <w:t xml:space="preserve"> אין מניחין כלי תחת בשר עד שיכלה כל מראה אדמומית שבו</w:t>
      </w:r>
      <w:r w:rsidR="00507801">
        <w:rPr>
          <w:rFonts w:cs="Arial" w:hint="cs"/>
          <w:b/>
          <w:bCs/>
          <w:rtl/>
        </w:rPr>
        <w:t xml:space="preserve"> וכו'</w:t>
      </w:r>
      <w:r w:rsidR="00507801">
        <w:rPr>
          <w:rFonts w:cs="Arial"/>
          <w:b/>
          <w:bCs/>
          <w:rtl/>
        </w:rPr>
        <w:t>אלא אמר רב אשי</w:t>
      </w:r>
      <w:r w:rsidR="00507801" w:rsidRPr="00507801">
        <w:rPr>
          <w:rFonts w:cs="Arial"/>
          <w:b/>
          <w:bCs/>
          <w:rtl/>
        </w:rPr>
        <w:t xml:space="preserve"> לית ליה תקנתא אלא משדא ביה תרתי גללי מלחא</w:t>
      </w:r>
      <w:r w:rsidRPr="000E36D6">
        <w:rPr>
          <w:rFonts w:cs="Arial" w:hint="cs"/>
          <w:b/>
          <w:bCs/>
          <w:rtl/>
        </w:rPr>
        <w:t>.</w:t>
      </w:r>
    </w:p>
    <w:p w:rsidR="00E04DC1" w:rsidRPr="001D1611" w:rsidRDefault="000E36D6" w:rsidP="006D4743">
      <w:pPr>
        <w:jc w:val="both"/>
        <w:rPr>
          <w:rtl/>
        </w:rPr>
      </w:pPr>
      <w:r w:rsidRPr="000E36D6">
        <w:rPr>
          <w:rFonts w:cs="Arial" w:hint="cs"/>
          <w:sz w:val="16"/>
          <w:szCs w:val="16"/>
          <w:rtl/>
        </w:rPr>
        <w:t>[</w:t>
      </w:r>
      <w:r w:rsidR="00E04DC1" w:rsidRPr="000E36D6">
        <w:rPr>
          <w:rFonts w:cs="Arial"/>
          <w:sz w:val="16"/>
          <w:szCs w:val="16"/>
          <w:rtl/>
        </w:rPr>
        <w:t>יורה דעה סימן ע</w:t>
      </w:r>
      <w:r w:rsidRPr="000E36D6">
        <w:rPr>
          <w:rFonts w:cs="Arial" w:hint="cs"/>
          <w:sz w:val="16"/>
          <w:szCs w:val="16"/>
          <w:rtl/>
        </w:rPr>
        <w:t>"</w:t>
      </w:r>
      <w:r w:rsidR="00E04DC1" w:rsidRPr="000E36D6">
        <w:rPr>
          <w:rFonts w:cs="Arial"/>
          <w:sz w:val="16"/>
          <w:szCs w:val="16"/>
          <w:rtl/>
        </w:rPr>
        <w:t>ו</w:t>
      </w:r>
      <w:r w:rsidRPr="000E36D6">
        <w:rPr>
          <w:rFonts w:cs="Arial" w:hint="cs"/>
          <w:sz w:val="16"/>
          <w:szCs w:val="16"/>
          <w:rtl/>
        </w:rPr>
        <w:t>]</w:t>
      </w:r>
      <w:r w:rsidR="006D4743">
        <w:rPr>
          <w:rFonts w:cs="Arial" w:hint="cs"/>
          <w:rtl/>
        </w:rPr>
        <w:t xml:space="preserve"> </w:t>
      </w:r>
      <w:r w:rsidR="00E04DC1" w:rsidRPr="001D1611">
        <w:rPr>
          <w:rFonts w:cs="Arial"/>
          <w:rtl/>
        </w:rPr>
        <w:t>צלי שלא נמלח וחתכו על גבי ככר</w:t>
      </w:r>
      <w:r w:rsidR="006D4743">
        <w:rPr>
          <w:rFonts w:cs="Arial" w:hint="cs"/>
          <w:rtl/>
        </w:rPr>
        <w:t>,</w:t>
      </w:r>
      <w:r w:rsidR="00E04DC1" w:rsidRPr="001D1611">
        <w:rPr>
          <w:rFonts w:cs="Arial"/>
          <w:rtl/>
        </w:rPr>
        <w:t xml:space="preserve"> אף על פי שיש בככר מראה אודם</w:t>
      </w:r>
      <w:r w:rsidR="006D4743">
        <w:rPr>
          <w:rFonts w:cs="Arial" w:hint="cs"/>
          <w:rtl/>
        </w:rPr>
        <w:t>,</w:t>
      </w:r>
      <w:r w:rsidR="00E04DC1" w:rsidRPr="001D1611">
        <w:rPr>
          <w:rFonts w:cs="Arial"/>
          <w:rtl/>
        </w:rPr>
        <w:t xml:space="preserve"> ואף שעבר בכל הככר מעבר לעבר</w:t>
      </w:r>
      <w:r w:rsidR="006D4743">
        <w:rPr>
          <w:rFonts w:cs="Arial" w:hint="cs"/>
          <w:rtl/>
        </w:rPr>
        <w:t>,</w:t>
      </w:r>
      <w:r w:rsidR="00E04DC1" w:rsidRPr="001D1611">
        <w:rPr>
          <w:rFonts w:cs="Arial"/>
          <w:rtl/>
        </w:rPr>
        <w:t xml:space="preserve"> ואפילו המוהל עב</w:t>
      </w:r>
      <w:r w:rsidR="006D4743">
        <w:rPr>
          <w:rFonts w:cs="Arial" w:hint="cs"/>
          <w:rtl/>
        </w:rPr>
        <w:t>,</w:t>
      </w:r>
      <w:r w:rsidR="00E04DC1" w:rsidRPr="001D1611">
        <w:rPr>
          <w:rFonts w:cs="Arial"/>
          <w:rtl/>
        </w:rPr>
        <w:t xml:space="preserve"> מותר</w:t>
      </w:r>
      <w:r w:rsidR="006D4743">
        <w:rPr>
          <w:rFonts w:cs="Arial" w:hint="cs"/>
          <w:rtl/>
        </w:rPr>
        <w:t>,</w:t>
      </w:r>
      <w:r w:rsidR="00E04DC1" w:rsidRPr="001D1611">
        <w:rPr>
          <w:rFonts w:cs="Arial"/>
          <w:rtl/>
        </w:rPr>
        <w:t xml:space="preserve"> אם נצלה עד כדי שיהא ראוי לאכילה לרוב בני אדם דהיינו חצי צלייתו</w:t>
      </w:r>
      <w:r w:rsidR="006D4743">
        <w:rPr>
          <w:rFonts w:cs="Arial" w:hint="cs"/>
          <w:rtl/>
        </w:rPr>
        <w:t>,</w:t>
      </w:r>
      <w:r w:rsidR="00E04DC1" w:rsidRPr="001D1611">
        <w:rPr>
          <w:rFonts w:cs="Arial"/>
          <w:rtl/>
        </w:rPr>
        <w:t xml:space="preserve"> דאין זה מין דם אלא מוהל בעלמא</w:t>
      </w:r>
      <w:r w:rsidR="006D4743">
        <w:rPr>
          <w:rFonts w:cs="Arial" w:hint="cs"/>
          <w:rtl/>
        </w:rPr>
        <w:t>,</w:t>
      </w:r>
      <w:r w:rsidR="00E04DC1" w:rsidRPr="001D1611">
        <w:rPr>
          <w:rFonts w:cs="Arial"/>
          <w:rtl/>
        </w:rPr>
        <w:t xml:space="preserve"> ולכן גם המוהל בלא הככר נמי שרי</w:t>
      </w:r>
      <w:r w:rsidR="006D4743">
        <w:rPr>
          <w:rFonts w:cs="Arial" w:hint="cs"/>
          <w:rtl/>
        </w:rPr>
        <w:t>.</w:t>
      </w:r>
    </w:p>
    <w:p w:rsidR="00E04DC1" w:rsidRPr="001D1611" w:rsidRDefault="00E04DC1" w:rsidP="00A07995">
      <w:pPr>
        <w:jc w:val="both"/>
        <w:rPr>
          <w:rtl/>
        </w:rPr>
      </w:pPr>
      <w:r w:rsidRPr="001D1611">
        <w:rPr>
          <w:rFonts w:cs="Arial"/>
          <w:rtl/>
        </w:rPr>
        <w:t>כתב הטור</w:t>
      </w:r>
      <w:r w:rsidR="00507801">
        <w:rPr>
          <w:rFonts w:cs="Arial" w:hint="cs"/>
          <w:rtl/>
        </w:rPr>
        <w:t>,</w:t>
      </w:r>
      <w:r w:rsidRPr="001D1611">
        <w:rPr>
          <w:rFonts w:cs="Arial"/>
          <w:rtl/>
        </w:rPr>
        <w:t xml:space="preserve"> בשר שצולין בלא מליחה אין נותנין כלי תחתיו לקבל שמנונית הנוטף ממנו עד שיצלה עד כדי שיהא ראוי לאכילה על ידי צלייה זו</w:t>
      </w:r>
      <w:r w:rsidR="00507801">
        <w:rPr>
          <w:rFonts w:cs="Arial" w:hint="cs"/>
          <w:rtl/>
        </w:rPr>
        <w:t>,</w:t>
      </w:r>
      <w:r w:rsidRPr="001D1611">
        <w:rPr>
          <w:rFonts w:cs="Arial"/>
          <w:rtl/>
        </w:rPr>
        <w:t xml:space="preserve"> וקאמר </w:t>
      </w:r>
      <w:r w:rsidR="00507801">
        <w:rPr>
          <w:rFonts w:cs="Arial" w:hint="cs"/>
          <w:rtl/>
        </w:rPr>
        <w:t>בסוגיין</w:t>
      </w:r>
      <w:r w:rsidRPr="001D1611">
        <w:rPr>
          <w:rFonts w:cs="Arial"/>
          <w:rtl/>
        </w:rPr>
        <w:t xml:space="preserve"> שאם נותן בכלי ב' או ג' גרגרי מלח מותר לפי שהמלח מושך כל הדם בטבעו לשולי הכלי והשומן צף למעלה</w:t>
      </w:r>
      <w:r w:rsidR="00507801">
        <w:rPr>
          <w:rFonts w:cs="Arial" w:hint="cs"/>
          <w:rtl/>
        </w:rPr>
        <w:t>,</w:t>
      </w:r>
      <w:r w:rsidRPr="001D1611">
        <w:rPr>
          <w:rFonts w:cs="Arial"/>
          <w:rtl/>
        </w:rPr>
        <w:t xml:space="preserve"> ואחר צלייה שופך בנחת השומן מלמעלה ומשליך הדם הנשאר בשולי הכלי</w:t>
      </w:r>
      <w:r w:rsidR="00A07995">
        <w:rPr>
          <w:rFonts w:cs="Arial" w:hint="cs"/>
          <w:rtl/>
        </w:rPr>
        <w:t xml:space="preserve"> וכו'</w:t>
      </w:r>
      <w:r w:rsidR="00507801">
        <w:rPr>
          <w:rFonts w:cs="Arial" w:hint="cs"/>
          <w:rtl/>
        </w:rPr>
        <w:t>,</w:t>
      </w:r>
      <w:r w:rsidRPr="001D1611">
        <w:rPr>
          <w:rFonts w:cs="Arial"/>
          <w:rtl/>
        </w:rPr>
        <w:t xml:space="preserve"> וכתבו הגאונים שלא התירו על ידי נתינת מלח אלא בב' או ג' גרגרין</w:t>
      </w:r>
      <w:r w:rsidR="00A07995">
        <w:rPr>
          <w:rFonts w:cs="Arial" w:hint="cs"/>
          <w:rtl/>
        </w:rPr>
        <w:t>,</w:t>
      </w:r>
      <w:r w:rsidRPr="001D1611">
        <w:rPr>
          <w:rFonts w:cs="Arial"/>
          <w:rtl/>
        </w:rPr>
        <w:t xml:space="preserve"> אבל אם המלח הרבה אסור לפי שפוסק כח הדם ועושהו כמים ומתערב עם השומן</w:t>
      </w:r>
      <w:r w:rsidR="00A07995">
        <w:rPr>
          <w:rFonts w:cs="Arial" w:hint="cs"/>
          <w:rtl/>
        </w:rPr>
        <w:t>,</w:t>
      </w:r>
      <w:r w:rsidRPr="001D1611">
        <w:rPr>
          <w:rFonts w:cs="Arial"/>
          <w:rtl/>
        </w:rPr>
        <w:t xml:space="preserve"> </w:t>
      </w:r>
      <w:r w:rsidRPr="00A07995">
        <w:rPr>
          <w:rFonts w:cs="Arial"/>
          <w:b/>
          <w:bCs/>
          <w:rtl/>
        </w:rPr>
        <w:t>ועל כן כתב רש"י שאין אנו בקיאין בדבר שלא להרבות או למעט ואין ליתן כלי תחת הצלי עד שימלחנו וישהה כדי מליחה לקדירה</w:t>
      </w:r>
      <w:r w:rsidR="00A07995">
        <w:rPr>
          <w:rFonts w:cs="Arial" w:hint="cs"/>
          <w:rtl/>
        </w:rPr>
        <w:t>.</w:t>
      </w:r>
      <w:r w:rsidRPr="001D1611">
        <w:rPr>
          <w:rFonts w:cs="Arial"/>
          <w:rtl/>
        </w:rPr>
        <w:t xml:space="preserve"> וכתב הרשב"א דאם עבר ונתן אפילו מלח הרבה מותר</w:t>
      </w:r>
      <w:r w:rsidR="00A07995">
        <w:rPr>
          <w:rFonts w:cs="Arial" w:hint="cs"/>
          <w:rtl/>
        </w:rPr>
        <w:t>,</w:t>
      </w:r>
      <w:r w:rsidRPr="001D1611">
        <w:rPr>
          <w:rFonts w:cs="Arial"/>
          <w:rtl/>
        </w:rPr>
        <w:t xml:space="preserve"> שאין בו איסור דאורייתא כיון שנתבשל הדם</w:t>
      </w:r>
      <w:r w:rsidR="00A07995">
        <w:rPr>
          <w:rFonts w:cs="Arial" w:hint="cs"/>
          <w:rtl/>
        </w:rPr>
        <w:t>,</w:t>
      </w:r>
      <w:r w:rsidRPr="001D1611">
        <w:rPr>
          <w:rFonts w:cs="Arial"/>
          <w:rtl/>
        </w:rPr>
        <w:t xml:space="preserve"> ובלבד שנתבשל קצת עד שתעלה תמרותה</w:t>
      </w:r>
      <w:r w:rsidR="00A07995">
        <w:rPr>
          <w:rFonts w:cs="Arial" w:hint="cs"/>
          <w:rtl/>
        </w:rPr>
        <w:t>,</w:t>
      </w:r>
      <w:r w:rsidR="00A07995">
        <w:rPr>
          <w:rFonts w:cs="Arial"/>
          <w:rtl/>
        </w:rPr>
        <w:t xml:space="preserve"> פי</w:t>
      </w:r>
      <w:r w:rsidR="00A07995">
        <w:rPr>
          <w:rFonts w:cs="Arial" w:hint="cs"/>
          <w:rtl/>
        </w:rPr>
        <w:t>רוש</w:t>
      </w:r>
      <w:r w:rsidRPr="001D1611">
        <w:rPr>
          <w:rFonts w:cs="Arial"/>
          <w:rtl/>
        </w:rPr>
        <w:t xml:space="preserve"> עד שנצוצות הנתזות ממנה על הגחלים מעלות עשן</w:t>
      </w:r>
      <w:r w:rsidR="00A07995">
        <w:rPr>
          <w:rFonts w:cs="Arial" w:hint="cs"/>
          <w:rtl/>
        </w:rPr>
        <w:t>,</w:t>
      </w:r>
      <w:r w:rsidRPr="001D1611">
        <w:rPr>
          <w:rFonts w:cs="Arial"/>
          <w:rtl/>
        </w:rPr>
        <w:t xml:space="preserve"> שזה סימן שאין דם עוד שאין דרך הדם להעלות עשן</w:t>
      </w:r>
      <w:r w:rsidR="00A07995">
        <w:rPr>
          <w:rFonts w:cs="Arial" w:hint="cs"/>
          <w:rtl/>
        </w:rPr>
        <w:t>.</w:t>
      </w:r>
      <w:r w:rsidRPr="001D1611">
        <w:rPr>
          <w:rFonts w:cs="Arial"/>
          <w:rtl/>
        </w:rPr>
        <w:t xml:space="preserve"> עכ"ל הטור: </w:t>
      </w:r>
    </w:p>
    <w:p w:rsidR="00336D3B" w:rsidRDefault="00A07995" w:rsidP="004B1692">
      <w:pPr>
        <w:jc w:val="both"/>
        <w:rPr>
          <w:rFonts w:cs="Arial" w:hint="cs"/>
          <w:rtl/>
        </w:rPr>
      </w:pPr>
      <w:r>
        <w:rPr>
          <w:rFonts w:cs="Arial"/>
          <w:rtl/>
        </w:rPr>
        <w:t>ו</w:t>
      </w:r>
      <w:r w:rsidR="00E04DC1" w:rsidRPr="001D1611">
        <w:rPr>
          <w:rFonts w:cs="Arial"/>
          <w:rtl/>
        </w:rPr>
        <w:t xml:space="preserve">הרשב"א והר"ן מפרשים דהיתר נתינת הכלי על ידי גללי דמילחא אינו אלא </w:t>
      </w:r>
      <w:r w:rsidR="00E04DC1" w:rsidRPr="00A07995">
        <w:rPr>
          <w:rFonts w:cs="Arial"/>
          <w:b/>
          <w:bCs/>
          <w:rtl/>
        </w:rPr>
        <w:t>לאחר שנצלה</w:t>
      </w:r>
      <w:r w:rsidR="00E04DC1" w:rsidRPr="001D1611">
        <w:rPr>
          <w:rFonts w:cs="Arial"/>
          <w:rtl/>
        </w:rPr>
        <w:t xml:space="preserve"> כמאכל בן דרוסאי דמדינא מותר לגמרי</w:t>
      </w:r>
      <w:r>
        <w:rPr>
          <w:rFonts w:cs="Arial" w:hint="cs"/>
          <w:rtl/>
        </w:rPr>
        <w:t>,</w:t>
      </w:r>
      <w:r w:rsidR="00E04DC1" w:rsidRPr="001D1611">
        <w:rPr>
          <w:rFonts w:cs="Arial"/>
          <w:rtl/>
        </w:rPr>
        <w:t xml:space="preserve"> ורק </w:t>
      </w:r>
      <w:r w:rsidR="00E04DC1" w:rsidRPr="001D1611">
        <w:rPr>
          <w:rFonts w:cs="Arial"/>
          <w:rtl/>
        </w:rPr>
        <w:lastRenderedPageBreak/>
        <w:t>מפני מראית העין כיון שהמוהל בעין</w:t>
      </w:r>
      <w:r>
        <w:rPr>
          <w:rFonts w:cs="Arial" w:hint="cs"/>
          <w:rtl/>
        </w:rPr>
        <w:t>.</w:t>
      </w:r>
      <w:r w:rsidR="00E04DC1" w:rsidRPr="001D1611">
        <w:rPr>
          <w:rFonts w:cs="Arial"/>
          <w:rtl/>
        </w:rPr>
        <w:t xml:space="preserve"> </w:t>
      </w:r>
      <w:r>
        <w:rPr>
          <w:rFonts w:cs="Arial" w:hint="cs"/>
          <w:rtl/>
        </w:rPr>
        <w:t>ו</w:t>
      </w:r>
      <w:r w:rsidR="00E04DC1" w:rsidRPr="001D1611">
        <w:rPr>
          <w:rFonts w:cs="Arial"/>
          <w:rtl/>
        </w:rPr>
        <w:t xml:space="preserve">דברי הטור הם </w:t>
      </w:r>
      <w:r w:rsidR="00E04DC1" w:rsidRPr="00A07995">
        <w:rPr>
          <w:rFonts w:cs="Arial"/>
          <w:b/>
          <w:bCs/>
          <w:rtl/>
        </w:rPr>
        <w:t>בתחלת הצלייה</w:t>
      </w:r>
      <w:r w:rsidR="00E04DC1" w:rsidRPr="001D1611">
        <w:rPr>
          <w:rFonts w:cs="Arial"/>
          <w:rtl/>
        </w:rPr>
        <w:t xml:space="preserve"> וזהו דעת הרא"ש </w:t>
      </w:r>
      <w:r w:rsidR="00E04DC1" w:rsidRPr="00A07995">
        <w:rPr>
          <w:rFonts w:cs="Arial"/>
          <w:sz w:val="16"/>
          <w:szCs w:val="16"/>
          <w:rtl/>
        </w:rPr>
        <w:t>[סל"ו]</w:t>
      </w:r>
      <w:r>
        <w:rPr>
          <w:rFonts w:cs="Arial" w:hint="cs"/>
          <w:sz w:val="16"/>
          <w:szCs w:val="16"/>
          <w:rtl/>
        </w:rPr>
        <w:t>,</w:t>
      </w:r>
      <w:r w:rsidR="00E04DC1" w:rsidRPr="001D1611">
        <w:rPr>
          <w:rFonts w:cs="Arial"/>
          <w:rtl/>
        </w:rPr>
        <w:t xml:space="preserve"> וזהו דעת הרי"ף והרמב"ם</w:t>
      </w:r>
      <w:r w:rsidR="00836F8D">
        <w:rPr>
          <w:rFonts w:cs="Arial" w:hint="cs"/>
          <w:rtl/>
        </w:rPr>
        <w:t>.</w:t>
      </w:r>
      <w:r w:rsidR="004B1692">
        <w:rPr>
          <w:rFonts w:cs="Arial" w:hint="cs"/>
          <w:rtl/>
        </w:rPr>
        <w:t xml:space="preserve"> והשו"ע </w:t>
      </w:r>
      <w:r w:rsidR="004B1692">
        <w:rPr>
          <w:rFonts w:cs="Arial"/>
          <w:rtl/>
        </w:rPr>
        <w:t xml:space="preserve">כתב </w:t>
      </w:r>
      <w:r w:rsidR="004B1692" w:rsidRPr="004B1692">
        <w:rPr>
          <w:rFonts w:cs="Arial" w:hint="cs"/>
          <w:sz w:val="16"/>
          <w:szCs w:val="16"/>
          <w:rtl/>
        </w:rPr>
        <w:t>[</w:t>
      </w:r>
      <w:r w:rsidR="00E04DC1" w:rsidRPr="004B1692">
        <w:rPr>
          <w:rFonts w:cs="Arial"/>
          <w:sz w:val="16"/>
          <w:szCs w:val="16"/>
          <w:rtl/>
        </w:rPr>
        <w:t>סעיף ו'</w:t>
      </w:r>
      <w:r w:rsidR="004B1692" w:rsidRPr="004B1692">
        <w:rPr>
          <w:rFonts w:cs="Arial" w:hint="cs"/>
          <w:sz w:val="16"/>
          <w:szCs w:val="16"/>
          <w:rtl/>
        </w:rPr>
        <w:t>]</w:t>
      </w:r>
      <w:r w:rsidR="004B1692">
        <w:rPr>
          <w:rFonts w:cs="Arial" w:hint="cs"/>
          <w:rtl/>
        </w:rPr>
        <w:t>,</w:t>
      </w:r>
      <w:r w:rsidR="00E04DC1" w:rsidRPr="004B1692">
        <w:rPr>
          <w:rFonts w:cs="Arial"/>
          <w:rtl/>
        </w:rPr>
        <w:t xml:space="preserve"> </w:t>
      </w:r>
      <w:r w:rsidR="00E04DC1" w:rsidRPr="001D1611">
        <w:rPr>
          <w:rFonts w:cs="Arial"/>
          <w:rtl/>
        </w:rPr>
        <w:t>בשר שצולין בלא מליחה אין נותנין כלי תחתיו לקבל שמנונית הנוטף ממנו עד שיצלה עד שיהא ראוי לאכילה על ידי צלייה זו</w:t>
      </w:r>
      <w:r w:rsidR="004B1692">
        <w:rPr>
          <w:rFonts w:cs="Arial" w:hint="cs"/>
          <w:rtl/>
        </w:rPr>
        <w:t>.</w:t>
      </w:r>
      <w:r w:rsidR="00E04DC1" w:rsidRPr="001D1611">
        <w:rPr>
          <w:rFonts w:cs="Arial"/>
          <w:rtl/>
        </w:rPr>
        <w:t xml:space="preserve"> עכ"ל</w:t>
      </w:r>
      <w:r w:rsidR="004B1692">
        <w:rPr>
          <w:rFonts w:cs="Arial" w:hint="cs"/>
          <w:rtl/>
        </w:rPr>
        <w:t>.</w:t>
      </w:r>
      <w:r w:rsidR="00E04DC1" w:rsidRPr="001D1611">
        <w:rPr>
          <w:rFonts w:cs="Arial"/>
          <w:rtl/>
        </w:rPr>
        <w:t xml:space="preserve"> והשמיט לגמרי הך דגללי מילחא מטעם שכתב הטור בשם רש"י שאין אנו בקיאין</w:t>
      </w:r>
      <w:r w:rsidR="00336D3B">
        <w:rPr>
          <w:rFonts w:cs="Arial" w:hint="cs"/>
          <w:rtl/>
        </w:rPr>
        <w:t>.</w:t>
      </w:r>
    </w:p>
    <w:p w:rsidR="00CD72BC" w:rsidRPr="00936F4E" w:rsidRDefault="00336D3B" w:rsidP="00336D3B">
      <w:pPr>
        <w:jc w:val="both"/>
        <w:rPr>
          <w:b/>
          <w:bCs/>
          <w:rtl/>
        </w:rPr>
      </w:pPr>
      <w:r>
        <w:rPr>
          <w:rFonts w:cs="Arial"/>
          <w:b/>
          <w:bCs/>
          <w:rtl/>
        </w:rPr>
        <w:t>אמר רב נחמן</w:t>
      </w:r>
      <w:r w:rsidR="00CD72BC" w:rsidRPr="00936F4E">
        <w:rPr>
          <w:rFonts w:cs="Arial"/>
          <w:b/>
          <w:bCs/>
          <w:rtl/>
        </w:rPr>
        <w:t xml:space="preserve"> דגים ועופות שמלחן זה עם זה אסורין</w:t>
      </w:r>
      <w:r>
        <w:rPr>
          <w:rFonts w:cs="Arial" w:hint="cs"/>
          <w:b/>
          <w:bCs/>
          <w:rtl/>
        </w:rPr>
        <w:t>.</w:t>
      </w:r>
    </w:p>
    <w:p w:rsidR="00DB4116" w:rsidRPr="001D1611" w:rsidRDefault="005F76E8" w:rsidP="005839D4">
      <w:pPr>
        <w:jc w:val="both"/>
        <w:rPr>
          <w:rtl/>
        </w:rPr>
      </w:pPr>
      <w:r w:rsidRPr="005F76E8">
        <w:rPr>
          <w:rFonts w:cs="Arial" w:hint="cs"/>
          <w:sz w:val="16"/>
          <w:szCs w:val="16"/>
          <w:rtl/>
        </w:rPr>
        <w:t>[</w:t>
      </w:r>
      <w:r w:rsidR="00DB4116" w:rsidRPr="005F76E8">
        <w:rPr>
          <w:rFonts w:cs="Arial"/>
          <w:sz w:val="16"/>
          <w:szCs w:val="16"/>
          <w:rtl/>
        </w:rPr>
        <w:t>יורה דעה סימן ע</w:t>
      </w:r>
      <w:r w:rsidRPr="005F76E8">
        <w:rPr>
          <w:rFonts w:hint="cs"/>
          <w:sz w:val="16"/>
          <w:szCs w:val="16"/>
          <w:rtl/>
        </w:rPr>
        <w:t>']</w:t>
      </w:r>
      <w:r w:rsidR="005839D4">
        <w:rPr>
          <w:rFonts w:cs="Arial" w:hint="cs"/>
          <w:rtl/>
        </w:rPr>
        <w:t xml:space="preserve"> </w:t>
      </w:r>
      <w:r w:rsidR="005839D4" w:rsidRPr="001D1611">
        <w:rPr>
          <w:rFonts w:cs="Arial"/>
          <w:rtl/>
        </w:rPr>
        <w:t xml:space="preserve">מבואר בגמרא </w:t>
      </w:r>
      <w:r w:rsidR="005839D4">
        <w:rPr>
          <w:rFonts w:cs="Arial" w:hint="cs"/>
          <w:rtl/>
        </w:rPr>
        <w:t>ד</w:t>
      </w:r>
      <w:r w:rsidR="005839D4">
        <w:rPr>
          <w:rFonts w:cs="Arial"/>
          <w:rtl/>
        </w:rPr>
        <w:t>מולחי</w:t>
      </w:r>
      <w:r w:rsidR="005839D4">
        <w:rPr>
          <w:rFonts w:cs="Arial" w:hint="cs"/>
          <w:rtl/>
        </w:rPr>
        <w:t>ם</w:t>
      </w:r>
      <w:r w:rsidR="00DB4116" w:rsidRPr="001D1611">
        <w:rPr>
          <w:rFonts w:cs="Arial"/>
          <w:rtl/>
        </w:rPr>
        <w:t xml:space="preserve"> הרבה חתיכות בשר זו על גב זו</w:t>
      </w:r>
      <w:r w:rsidR="005839D4">
        <w:rPr>
          <w:rFonts w:cs="Arial" w:hint="cs"/>
          <w:rtl/>
        </w:rPr>
        <w:t>,</w:t>
      </w:r>
      <w:r w:rsidR="00DB4116" w:rsidRPr="001D1611">
        <w:rPr>
          <w:rFonts w:cs="Arial"/>
          <w:rtl/>
        </w:rPr>
        <w:t xml:space="preserve"> אף על פי שהתחתונה גומרת פליטתה קודם לעליונה</w:t>
      </w:r>
      <w:r w:rsidR="005839D4">
        <w:rPr>
          <w:rFonts w:cs="Arial" w:hint="cs"/>
          <w:rtl/>
        </w:rPr>
        <w:t>,</w:t>
      </w:r>
      <w:r w:rsidR="00DB4116" w:rsidRPr="001D1611">
        <w:rPr>
          <w:rFonts w:cs="Arial"/>
          <w:rtl/>
        </w:rPr>
        <w:t xml:space="preserve"> ואין חוששין שתחזור ותבלע מדם העליונה</w:t>
      </w:r>
      <w:r w:rsidR="005839D4">
        <w:rPr>
          <w:rFonts w:cs="Arial" w:hint="cs"/>
          <w:rtl/>
        </w:rPr>
        <w:t>,</w:t>
      </w:r>
      <w:r w:rsidR="00DB4116" w:rsidRPr="001D1611">
        <w:rPr>
          <w:rFonts w:cs="Arial"/>
          <w:rtl/>
        </w:rPr>
        <w:t xml:space="preserve"> ואין הפרש בין מין למין אפילו בשר שור עם בשר גדיים וטלאים ואפילו עם עופות</w:t>
      </w:r>
      <w:r w:rsidR="005839D4">
        <w:rPr>
          <w:rFonts w:cs="Arial" w:hint="cs"/>
          <w:rtl/>
        </w:rPr>
        <w:t>,</w:t>
      </w:r>
      <w:r w:rsidR="00DB4116" w:rsidRPr="001D1611">
        <w:rPr>
          <w:rFonts w:cs="Arial"/>
          <w:rtl/>
        </w:rPr>
        <w:t xml:space="preserve"> אבל בשר עם דגים אפילו בשר עופות עם דגים אסור למלוח</w:t>
      </w:r>
      <w:r w:rsidR="005839D4">
        <w:rPr>
          <w:rFonts w:cs="Arial" w:hint="cs"/>
          <w:rtl/>
        </w:rPr>
        <w:t>,</w:t>
      </w:r>
      <w:r w:rsidR="00DB4116" w:rsidRPr="001D1611">
        <w:rPr>
          <w:rFonts w:cs="Arial"/>
          <w:rtl/>
        </w:rPr>
        <w:t xml:space="preserve"> ואם עבר ומלחן יחד</w:t>
      </w:r>
      <w:r w:rsidR="005839D4">
        <w:rPr>
          <w:rFonts w:cs="Arial" w:hint="cs"/>
          <w:rtl/>
        </w:rPr>
        <w:t>,</w:t>
      </w:r>
      <w:r w:rsidR="00DB4116" w:rsidRPr="001D1611">
        <w:rPr>
          <w:rFonts w:cs="Arial"/>
          <w:rtl/>
        </w:rPr>
        <w:t xml:space="preserve"> בין שמלחן זה אצל זה או מלח הבשר על הדגים או הדגים על הבשר העופות מותרין אבל הדגים אסורים כדי קליפה או כולן כפי הדיעות שיתבארו </w:t>
      </w:r>
      <w:r w:rsidR="005839D4">
        <w:rPr>
          <w:rFonts w:cs="Arial" w:hint="cs"/>
          <w:rtl/>
        </w:rPr>
        <w:t>בסמוך.</w:t>
      </w:r>
    </w:p>
    <w:p w:rsidR="00DB4116" w:rsidRPr="001D1611" w:rsidRDefault="00DB4116" w:rsidP="009B1E9E">
      <w:pPr>
        <w:jc w:val="both"/>
        <w:rPr>
          <w:rtl/>
        </w:rPr>
      </w:pPr>
      <w:r w:rsidRPr="001D1611">
        <w:rPr>
          <w:rFonts w:cs="Arial"/>
          <w:rtl/>
        </w:rPr>
        <w:t>וטעם ה</w:t>
      </w:r>
      <w:r w:rsidR="009B1E9E">
        <w:rPr>
          <w:rFonts w:cs="Arial" w:hint="cs"/>
          <w:rtl/>
        </w:rPr>
        <w:t xml:space="preserve">חילוק </w:t>
      </w:r>
      <w:r w:rsidRPr="001D1611">
        <w:rPr>
          <w:rFonts w:cs="Arial"/>
          <w:rtl/>
        </w:rPr>
        <w:t>בין בשר לדגים כתבו הראשונים כמה טעמים בזה</w:t>
      </w:r>
      <w:r w:rsidR="009B1E9E">
        <w:rPr>
          <w:rFonts w:cs="Arial" w:hint="cs"/>
          <w:rtl/>
        </w:rPr>
        <w:t>,</w:t>
      </w:r>
      <w:r w:rsidRPr="001D1611">
        <w:rPr>
          <w:rFonts w:cs="Arial"/>
          <w:rtl/>
        </w:rPr>
        <w:t xml:space="preserve"> </w:t>
      </w:r>
      <w:r w:rsidR="009B1E9E">
        <w:rPr>
          <w:rFonts w:cs="Arial" w:hint="cs"/>
          <w:rtl/>
        </w:rPr>
        <w:t>ד</w:t>
      </w:r>
      <w:r w:rsidR="009B1E9E" w:rsidRPr="001D1611">
        <w:rPr>
          <w:rFonts w:cs="Arial"/>
          <w:rtl/>
        </w:rPr>
        <w:t xml:space="preserve">תוספות </w:t>
      </w:r>
      <w:r w:rsidR="009B1E9E">
        <w:rPr>
          <w:rFonts w:cs="Arial" w:hint="cs"/>
          <w:rtl/>
        </w:rPr>
        <w:t>[</w:t>
      </w:r>
      <w:r w:rsidR="009B1E9E" w:rsidRPr="001D1611">
        <w:rPr>
          <w:rFonts w:cs="Arial"/>
          <w:rtl/>
        </w:rPr>
        <w:t xml:space="preserve">ד"ה ודגים] </w:t>
      </w:r>
      <w:r w:rsidR="009B1E9E">
        <w:rPr>
          <w:rFonts w:cs="Arial" w:hint="cs"/>
          <w:rtl/>
        </w:rPr>
        <w:t xml:space="preserve">כתבו </w:t>
      </w:r>
      <w:r w:rsidRPr="001D1611">
        <w:rPr>
          <w:rFonts w:cs="Arial"/>
          <w:rtl/>
        </w:rPr>
        <w:t>מפני דדם מישרק שריק במליחה כמו בצליה</w:t>
      </w:r>
      <w:r w:rsidR="009B1E9E">
        <w:rPr>
          <w:rFonts w:cs="Arial" w:hint="cs"/>
          <w:rtl/>
        </w:rPr>
        <w:t>,</w:t>
      </w:r>
      <w:r w:rsidRPr="001D1611">
        <w:rPr>
          <w:rFonts w:cs="Arial"/>
          <w:rtl/>
        </w:rPr>
        <w:t xml:space="preserve"> וכי היכי דשרי בצלי בשרא עילוי בישרא אפילו לכתחלה אף על פי שכלה תחלה פליטתה בצד התחתון של צד האש משום דמישרק שריק וכן במליחה שרי כה"ג</w:t>
      </w:r>
      <w:r w:rsidR="009B1E9E">
        <w:rPr>
          <w:rFonts w:cs="Arial" w:hint="cs"/>
          <w:rtl/>
        </w:rPr>
        <w:t>,</w:t>
      </w:r>
      <w:r w:rsidRPr="001D1611">
        <w:rPr>
          <w:rFonts w:cs="Arial"/>
          <w:rtl/>
        </w:rPr>
        <w:t xml:space="preserve"> ודגים דוקא משום דרפו קרמייהו אסירי</w:t>
      </w:r>
      <w:r w:rsidR="009B1E9E">
        <w:rPr>
          <w:rFonts w:cs="Arial" w:hint="cs"/>
          <w:rtl/>
        </w:rPr>
        <w:t>,</w:t>
      </w:r>
      <w:r w:rsidRPr="001D1611">
        <w:rPr>
          <w:rFonts w:cs="Arial"/>
          <w:rtl/>
        </w:rPr>
        <w:t xml:space="preserve"> משום דרכיכי ונבלע הדם בתוכן ולא שריק מינייהו</w:t>
      </w:r>
      <w:r w:rsidR="009B1E9E">
        <w:rPr>
          <w:rFonts w:cs="Arial" w:hint="cs"/>
          <w:rtl/>
        </w:rPr>
        <w:t>.</w:t>
      </w:r>
      <w:r w:rsidRPr="001D1611">
        <w:rPr>
          <w:rFonts w:cs="Arial"/>
          <w:rtl/>
        </w:rPr>
        <w:t xml:space="preserve"> </w:t>
      </w:r>
      <w:r w:rsidR="009B1E9E">
        <w:rPr>
          <w:rFonts w:cs="Arial" w:hint="cs"/>
          <w:rtl/>
        </w:rPr>
        <w:t>והקשו ד</w:t>
      </w:r>
      <w:r w:rsidRPr="001D1611">
        <w:rPr>
          <w:rFonts w:cs="Arial"/>
          <w:rtl/>
        </w:rPr>
        <w:t>טעם זה אינו מספיק</w:t>
      </w:r>
      <w:r w:rsidR="009B1E9E">
        <w:rPr>
          <w:rFonts w:cs="Arial" w:hint="cs"/>
          <w:rtl/>
        </w:rPr>
        <w:t>,</w:t>
      </w:r>
      <w:r w:rsidRPr="001D1611">
        <w:rPr>
          <w:rFonts w:cs="Arial"/>
          <w:rtl/>
        </w:rPr>
        <w:t xml:space="preserve"> שהרי לפעמים נמצאים גומות מלאות דם בחתיכות התחתונות ובזה לא שייך שריק כיון שהדם הוא בגומא ומ"מ נוהגין בזה היתר</w:t>
      </w:r>
      <w:r w:rsidR="009B1E9E">
        <w:rPr>
          <w:rFonts w:cs="Arial" w:hint="cs"/>
          <w:rtl/>
        </w:rPr>
        <w:t>,</w:t>
      </w:r>
      <w:r w:rsidRPr="001D1611">
        <w:rPr>
          <w:rFonts w:cs="Arial"/>
          <w:rtl/>
        </w:rPr>
        <w:t xml:space="preserve"> ועוד דלא ימלט בשכיבתן זו על זו שעל ידי הדוחק והחימום לא ימס מעט מלח הבלוע מדם בין חתיכה לחתיכה וישאר שם ולא יזוב לחוץ</w:t>
      </w:r>
      <w:r w:rsidR="009B1E9E">
        <w:rPr>
          <w:rFonts w:cs="Arial" w:hint="cs"/>
          <w:rtl/>
        </w:rPr>
        <w:t>,</w:t>
      </w:r>
      <w:r w:rsidRPr="001D1611">
        <w:rPr>
          <w:rFonts w:cs="Arial"/>
          <w:rtl/>
        </w:rPr>
        <w:t xml:space="preserve"> וגם הדם הבלוע בהמלח שבין חתיכה לחתיכה ודאי נמחה בציר שיש שם </w:t>
      </w:r>
      <w:r w:rsidR="009B1E9E" w:rsidRPr="009B1E9E">
        <w:rPr>
          <w:rFonts w:cs="Arial"/>
          <w:sz w:val="16"/>
          <w:szCs w:val="16"/>
          <w:rtl/>
        </w:rPr>
        <w:t>[שם וברא"ש סל"ז]</w:t>
      </w:r>
      <w:r w:rsidR="009B1E9E" w:rsidRPr="009B1E9E">
        <w:rPr>
          <w:rFonts w:cs="Arial" w:hint="cs"/>
          <w:sz w:val="16"/>
          <w:szCs w:val="16"/>
          <w:rtl/>
        </w:rPr>
        <w:t>.</w:t>
      </w:r>
    </w:p>
    <w:p w:rsidR="009B1E9E" w:rsidRDefault="00DB4116" w:rsidP="009B1E9E">
      <w:pPr>
        <w:jc w:val="both"/>
        <w:rPr>
          <w:rFonts w:cs="Arial" w:hint="cs"/>
          <w:rtl/>
        </w:rPr>
      </w:pPr>
      <w:r w:rsidRPr="001D1611">
        <w:rPr>
          <w:rFonts w:cs="Arial"/>
          <w:rtl/>
        </w:rPr>
        <w:t xml:space="preserve">והשיב </w:t>
      </w:r>
      <w:r w:rsidR="009B1E9E">
        <w:rPr>
          <w:rFonts w:cs="Arial" w:hint="cs"/>
          <w:rtl/>
        </w:rPr>
        <w:t>הרשב"ם</w:t>
      </w:r>
      <w:r w:rsidRPr="001D1611">
        <w:rPr>
          <w:rFonts w:cs="Arial"/>
          <w:rtl/>
        </w:rPr>
        <w:t xml:space="preserve"> דכיון שעשה כתקון חכמים והאיסור הוא מדרבנן</w:t>
      </w:r>
      <w:r w:rsidR="009B1E9E">
        <w:rPr>
          <w:rFonts w:cs="Arial" w:hint="cs"/>
          <w:rtl/>
        </w:rPr>
        <w:t>,</w:t>
      </w:r>
      <w:r w:rsidRPr="001D1611">
        <w:rPr>
          <w:rFonts w:cs="Arial"/>
          <w:rtl/>
        </w:rPr>
        <w:t xml:space="preserve"> דדם שמלחו הוה מדרבנן אין להטריח יותר מדאי</w:t>
      </w:r>
      <w:r w:rsidR="009B1E9E">
        <w:rPr>
          <w:rFonts w:cs="Arial" w:hint="cs"/>
          <w:rtl/>
        </w:rPr>
        <w:t>,</w:t>
      </w:r>
      <w:r w:rsidRPr="001D1611">
        <w:rPr>
          <w:rFonts w:cs="Arial"/>
          <w:rtl/>
        </w:rPr>
        <w:t xml:space="preserve"> ואמרינן דאף לו יהי שתבלע התחתונה מהעליונה תחזור ותפלוט שהרי פליטת ציר נמשך לזמן מרובה </w:t>
      </w:r>
      <w:r w:rsidRPr="001D1611">
        <w:rPr>
          <w:rFonts w:cs="Arial"/>
          <w:rtl/>
        </w:rPr>
        <w:lastRenderedPageBreak/>
        <w:t>וכל זמן שהתחתונה פולטת ציר עצמה תפלוט ביחד גם מה שתבלע מהעליונה</w:t>
      </w:r>
      <w:r w:rsidR="009B1E9E">
        <w:rPr>
          <w:rFonts w:cs="Arial" w:hint="cs"/>
          <w:rtl/>
        </w:rPr>
        <w:t>,</w:t>
      </w:r>
      <w:r w:rsidRPr="001D1611">
        <w:rPr>
          <w:rFonts w:cs="Arial"/>
          <w:rtl/>
        </w:rPr>
        <w:t xml:space="preserve"> אבל בדגים אין לומר כן</w:t>
      </w:r>
      <w:r w:rsidR="009B1E9E">
        <w:rPr>
          <w:rFonts w:cs="Arial" w:hint="cs"/>
          <w:rtl/>
        </w:rPr>
        <w:t>,</w:t>
      </w:r>
      <w:r w:rsidRPr="001D1611">
        <w:rPr>
          <w:rFonts w:cs="Arial"/>
          <w:rtl/>
        </w:rPr>
        <w:t xml:space="preserve"> לפי שפליטת דם העופות מושכת אחר פליטת ציר הדגים</w:t>
      </w:r>
      <w:r w:rsidR="009B1E9E">
        <w:rPr>
          <w:rFonts w:cs="Arial" w:hint="cs"/>
          <w:rtl/>
        </w:rPr>
        <w:t>,</w:t>
      </w:r>
      <w:r w:rsidRPr="001D1611">
        <w:rPr>
          <w:rFonts w:cs="Arial"/>
          <w:rtl/>
        </w:rPr>
        <w:t xml:space="preserve"> וכיון שכלה פליטת עצמה שוב לא תפליט מה שתבלע מהעופות</w:t>
      </w:r>
      <w:r w:rsidR="009B1E9E">
        <w:rPr>
          <w:rFonts w:cs="Arial" w:hint="cs"/>
          <w:rtl/>
        </w:rPr>
        <w:t>,</w:t>
      </w:r>
      <w:r w:rsidRPr="001D1611">
        <w:rPr>
          <w:rFonts w:cs="Arial"/>
          <w:rtl/>
        </w:rPr>
        <w:t xml:space="preserve"> ולפי זה יש להשהות התחתונה עד גמר פליטת דם העליונה </w:t>
      </w:r>
      <w:r w:rsidRPr="009B1E9E">
        <w:rPr>
          <w:rFonts w:cs="Arial"/>
          <w:sz w:val="16"/>
          <w:szCs w:val="16"/>
          <w:rtl/>
        </w:rPr>
        <w:t>[רא"ש שם]</w:t>
      </w:r>
      <w:r w:rsidR="009B1E9E">
        <w:rPr>
          <w:rFonts w:cs="Arial" w:hint="cs"/>
          <w:rtl/>
        </w:rPr>
        <w:t>.</w:t>
      </w:r>
    </w:p>
    <w:p w:rsidR="009B1E9E" w:rsidRDefault="00DB4116" w:rsidP="009B1E9E">
      <w:pPr>
        <w:jc w:val="both"/>
        <w:rPr>
          <w:rFonts w:cs="Arial" w:hint="cs"/>
          <w:rtl/>
        </w:rPr>
      </w:pPr>
      <w:r w:rsidRPr="001D1611">
        <w:rPr>
          <w:rFonts w:cs="Arial"/>
          <w:rtl/>
        </w:rPr>
        <w:t>והנה לפי זה דעיקר איסור הדגים הוא מפני שגומרת כל פליטתה קודם פליטת דם העופות</w:t>
      </w:r>
      <w:r w:rsidR="009B1E9E">
        <w:rPr>
          <w:rFonts w:cs="Arial" w:hint="cs"/>
          <w:rtl/>
        </w:rPr>
        <w:t>,</w:t>
      </w:r>
      <w:r w:rsidRPr="001D1611">
        <w:rPr>
          <w:rFonts w:cs="Arial"/>
          <w:rtl/>
        </w:rPr>
        <w:t xml:space="preserve"> </w:t>
      </w:r>
      <w:r w:rsidR="009B1E9E">
        <w:rPr>
          <w:rFonts w:cs="Arial" w:hint="cs"/>
          <w:rtl/>
        </w:rPr>
        <w:t xml:space="preserve">אם כן </w:t>
      </w:r>
      <w:r w:rsidRPr="001D1611">
        <w:rPr>
          <w:rFonts w:cs="Arial"/>
          <w:rtl/>
        </w:rPr>
        <w:t>אם נמלחו העופות מקודם וזמן מועט קודם גמר שיעור מליחה ימלח את הדגים ויניח העופות על הדגים לא יאסרו הדגים</w:t>
      </w:r>
      <w:r w:rsidR="009B1E9E">
        <w:rPr>
          <w:rFonts w:cs="Arial" w:hint="cs"/>
          <w:rtl/>
        </w:rPr>
        <w:t>,</w:t>
      </w:r>
      <w:r w:rsidRPr="001D1611">
        <w:rPr>
          <w:rFonts w:cs="Arial"/>
          <w:rtl/>
        </w:rPr>
        <w:t xml:space="preserve"> שהרי לא ימשך פליטת העופות אחר הדגים וממילא דהדגים יפלטו מה שיבלעו מהעופות</w:t>
      </w:r>
      <w:r w:rsidR="009B1E9E">
        <w:rPr>
          <w:rFonts w:cs="Arial" w:hint="cs"/>
          <w:rtl/>
        </w:rPr>
        <w:t>.</w:t>
      </w:r>
      <w:r w:rsidRPr="001D1611">
        <w:rPr>
          <w:rFonts w:cs="Arial"/>
          <w:rtl/>
        </w:rPr>
        <w:t xml:space="preserve"> וכן לפעמים לסברא זו יש איסור גם בבשר ובשר</w:t>
      </w:r>
      <w:r w:rsidR="009B1E9E">
        <w:rPr>
          <w:rFonts w:cs="Arial" w:hint="cs"/>
          <w:rtl/>
        </w:rPr>
        <w:t>,</w:t>
      </w:r>
      <w:r w:rsidRPr="001D1611">
        <w:rPr>
          <w:rFonts w:cs="Arial"/>
          <w:rtl/>
        </w:rPr>
        <w:t xml:space="preserve"> כגון שמלחו להתחתונה זמן מרובה קודם העליונה באופן שתכלה ממנה פליטת צירה בזמן מועט</w:t>
      </w:r>
      <w:r w:rsidR="009B1E9E">
        <w:rPr>
          <w:rFonts w:cs="Arial" w:hint="cs"/>
          <w:rtl/>
        </w:rPr>
        <w:t>,</w:t>
      </w:r>
      <w:r w:rsidRPr="001D1611">
        <w:rPr>
          <w:rFonts w:cs="Arial"/>
          <w:rtl/>
        </w:rPr>
        <w:t xml:space="preserve"> ומלחו עליה עליונה</w:t>
      </w:r>
      <w:r w:rsidR="009B1E9E">
        <w:rPr>
          <w:rFonts w:cs="Arial" w:hint="cs"/>
          <w:rtl/>
        </w:rPr>
        <w:t>,</w:t>
      </w:r>
      <w:r w:rsidRPr="001D1611">
        <w:rPr>
          <w:rFonts w:cs="Arial"/>
          <w:rtl/>
        </w:rPr>
        <w:t xml:space="preserve"> והציר של התחתונה תכלה קודם פלי</w:t>
      </w:r>
      <w:r w:rsidR="009B1E9E">
        <w:rPr>
          <w:rFonts w:cs="Arial"/>
          <w:rtl/>
        </w:rPr>
        <w:t>טת דם העליונה דאז נאסרה התחתונה</w:t>
      </w:r>
      <w:r w:rsidR="009B1E9E">
        <w:rPr>
          <w:rFonts w:cs="Arial" w:hint="cs"/>
          <w:rtl/>
        </w:rPr>
        <w:t>.</w:t>
      </w:r>
    </w:p>
    <w:p w:rsidR="009B1E9E" w:rsidRDefault="009B1E9E" w:rsidP="009B1E9E">
      <w:pPr>
        <w:jc w:val="both"/>
        <w:rPr>
          <w:rFonts w:cs="Arial" w:hint="cs"/>
          <w:rtl/>
        </w:rPr>
      </w:pPr>
      <w:r>
        <w:rPr>
          <w:rFonts w:cs="Arial" w:hint="cs"/>
          <w:rtl/>
        </w:rPr>
        <w:t xml:space="preserve">ודעת </w:t>
      </w:r>
      <w:r w:rsidRPr="001D1611">
        <w:rPr>
          <w:rFonts w:cs="Arial"/>
          <w:rtl/>
        </w:rPr>
        <w:t xml:space="preserve">הר"י מאורליינ"ש </w:t>
      </w:r>
      <w:r w:rsidRPr="009B1E9E">
        <w:rPr>
          <w:rFonts w:cs="Arial" w:hint="cs"/>
          <w:sz w:val="16"/>
          <w:szCs w:val="16"/>
          <w:rtl/>
        </w:rPr>
        <w:t xml:space="preserve">[הובא </w:t>
      </w:r>
      <w:r w:rsidRPr="009B1E9E">
        <w:rPr>
          <w:rFonts w:cs="Arial"/>
          <w:sz w:val="16"/>
          <w:szCs w:val="16"/>
          <w:rtl/>
        </w:rPr>
        <w:t>בתוספות]</w:t>
      </w:r>
      <w:r w:rsidRPr="001D1611">
        <w:rPr>
          <w:rFonts w:cs="Arial"/>
          <w:rtl/>
        </w:rPr>
        <w:t xml:space="preserve"> </w:t>
      </w:r>
      <w:r w:rsidR="00DB4116" w:rsidRPr="001D1611">
        <w:rPr>
          <w:rFonts w:cs="Arial"/>
          <w:rtl/>
        </w:rPr>
        <w:t>דכיון דמלחו לעליונה קודם גמר פליטת ציר התחתונה</w:t>
      </w:r>
      <w:r>
        <w:rPr>
          <w:rFonts w:cs="Arial" w:hint="cs"/>
          <w:rtl/>
        </w:rPr>
        <w:t>,</w:t>
      </w:r>
      <w:r w:rsidR="00DB4116" w:rsidRPr="001D1611">
        <w:rPr>
          <w:rFonts w:cs="Arial"/>
          <w:rtl/>
        </w:rPr>
        <w:t xml:space="preserve"> אף על גב דכלה הזמן קודם פליטת דם העליונה</w:t>
      </w:r>
      <w:r>
        <w:rPr>
          <w:rFonts w:cs="Arial" w:hint="cs"/>
          <w:rtl/>
        </w:rPr>
        <w:t>,</w:t>
      </w:r>
      <w:r w:rsidR="00DB4116" w:rsidRPr="001D1611">
        <w:rPr>
          <w:rFonts w:cs="Arial"/>
          <w:rtl/>
        </w:rPr>
        <w:t xml:space="preserve"> מכל מקום אין חשש בדבר</w:t>
      </w:r>
      <w:r>
        <w:rPr>
          <w:rFonts w:cs="Arial" w:hint="cs"/>
          <w:rtl/>
        </w:rPr>
        <w:t>,</w:t>
      </w:r>
      <w:r w:rsidR="00DB4116" w:rsidRPr="001D1611">
        <w:rPr>
          <w:rFonts w:cs="Arial"/>
          <w:rtl/>
        </w:rPr>
        <w:t xml:space="preserve"> דאחרי שהתחילה התחתונה לעסוק בפליטה תפלוט גם מה שתבלע מהעליונה גם אחר פליטת עצמה לפי שנקביה פתוחים ולא יסתמו עוד</w:t>
      </w:r>
      <w:r>
        <w:rPr>
          <w:rFonts w:cs="Arial" w:hint="cs"/>
          <w:rtl/>
        </w:rPr>
        <w:t>.</w:t>
      </w:r>
      <w:r w:rsidR="00DB4116" w:rsidRPr="001D1611">
        <w:rPr>
          <w:rFonts w:cs="Arial"/>
          <w:rtl/>
        </w:rPr>
        <w:t xml:space="preserve"> ואי קשיא דאם כן למה הדגים אסורים</w:t>
      </w:r>
      <w:r>
        <w:rPr>
          <w:rFonts w:cs="Arial" w:hint="cs"/>
          <w:rtl/>
        </w:rPr>
        <w:t>,</w:t>
      </w:r>
      <w:r>
        <w:rPr>
          <w:rFonts w:cs="Arial"/>
          <w:rtl/>
        </w:rPr>
        <w:t xml:space="preserve"> </w:t>
      </w:r>
      <w:r w:rsidR="00DB4116" w:rsidRPr="001D1611">
        <w:rPr>
          <w:rFonts w:cs="Arial"/>
          <w:rtl/>
        </w:rPr>
        <w:t>צ"ל מפני שהדגים גומרים פליטתם קודם שהתחילו העופות להפליט</w:t>
      </w:r>
      <w:r>
        <w:rPr>
          <w:rFonts w:cs="Arial" w:hint="cs"/>
          <w:rtl/>
        </w:rPr>
        <w:t>,</w:t>
      </w:r>
      <w:r w:rsidR="00DB4116" w:rsidRPr="001D1611">
        <w:rPr>
          <w:rFonts w:cs="Arial"/>
          <w:rtl/>
        </w:rPr>
        <w:t xml:space="preserve"> וכשהתחילו להפליט כבר נסתמו נקבי פליטת הדגים</w:t>
      </w:r>
      <w:r>
        <w:rPr>
          <w:rFonts w:cs="Arial" w:hint="cs"/>
          <w:rtl/>
        </w:rPr>
        <w:t>,</w:t>
      </w:r>
      <w:r w:rsidR="00DB4116" w:rsidRPr="001D1611">
        <w:rPr>
          <w:rFonts w:cs="Arial"/>
          <w:rtl/>
        </w:rPr>
        <w:t xml:space="preserve"> ולכן כשבולעים מהעופות לא יפליטו עוד מפני שנסתמו נקבי פליטתם</w:t>
      </w:r>
      <w:r>
        <w:rPr>
          <w:rFonts w:cs="Arial" w:hint="cs"/>
          <w:rtl/>
        </w:rPr>
        <w:t>.</w:t>
      </w:r>
      <w:r w:rsidR="00DB4116" w:rsidRPr="001D1611">
        <w:rPr>
          <w:rFonts w:cs="Arial"/>
          <w:rtl/>
        </w:rPr>
        <w:t xml:space="preserve"> ולפי זה אם מלחו העופות זמן מועט קודם הדגים באופן שהתחילו להפליט לא יאסרו הדגים</w:t>
      </w:r>
      <w:r>
        <w:rPr>
          <w:rFonts w:cs="Arial" w:hint="cs"/>
          <w:rtl/>
        </w:rPr>
        <w:t>,</w:t>
      </w:r>
      <w:r w:rsidR="00DB4116" w:rsidRPr="001D1611">
        <w:rPr>
          <w:rFonts w:cs="Arial"/>
          <w:rtl/>
        </w:rPr>
        <w:t xml:space="preserve"> שהרי בעוד שיבלעו מהעופות המה מפליטים ציר עצמם ולא יסתמו עוד נקבי פליטתה גם אחר גמר פליטת עצמן</w:t>
      </w:r>
      <w:r>
        <w:rPr>
          <w:rFonts w:cs="Arial" w:hint="cs"/>
          <w:rtl/>
        </w:rPr>
        <w:t>.</w:t>
      </w:r>
      <w:r>
        <w:rPr>
          <w:rFonts w:cs="Arial"/>
          <w:rtl/>
        </w:rPr>
        <w:t xml:space="preserve"> ו</w:t>
      </w:r>
      <w:r w:rsidR="00DB4116" w:rsidRPr="001D1611">
        <w:rPr>
          <w:rFonts w:cs="Arial"/>
          <w:rtl/>
        </w:rPr>
        <w:t>בעיקר סברא זו תמה הרשב"א דאיך אפשר לומר שהדגים גומרים כל פליטתם קודם התחלת פליטת העופות</w:t>
      </w:r>
      <w:r>
        <w:rPr>
          <w:rFonts w:cs="Arial" w:hint="cs"/>
          <w:rtl/>
        </w:rPr>
        <w:t>,</w:t>
      </w:r>
      <w:r>
        <w:rPr>
          <w:rFonts w:cs="Arial"/>
          <w:rtl/>
        </w:rPr>
        <w:t xml:space="preserve"> </w:t>
      </w:r>
      <w:r>
        <w:rPr>
          <w:rFonts w:cs="Arial" w:hint="cs"/>
          <w:rtl/>
        </w:rPr>
        <w:t>ד</w:t>
      </w:r>
      <w:r w:rsidR="00DB4116" w:rsidRPr="001D1611">
        <w:rPr>
          <w:rFonts w:cs="Arial"/>
          <w:rtl/>
        </w:rPr>
        <w:t>לא נראה כן מצד הסברא</w:t>
      </w:r>
      <w:r>
        <w:rPr>
          <w:rFonts w:cs="Arial" w:hint="cs"/>
          <w:rtl/>
        </w:rPr>
        <w:t>.</w:t>
      </w:r>
    </w:p>
    <w:p w:rsidR="00267518" w:rsidRDefault="00DB4116" w:rsidP="00267518">
      <w:pPr>
        <w:jc w:val="both"/>
        <w:rPr>
          <w:rFonts w:cs="Arial" w:hint="cs"/>
          <w:rtl/>
        </w:rPr>
      </w:pPr>
      <w:r w:rsidRPr="001D1611">
        <w:rPr>
          <w:rFonts w:cs="Arial"/>
          <w:rtl/>
        </w:rPr>
        <w:t>אמנם י"א סברא אחרת</w:t>
      </w:r>
      <w:r w:rsidR="000B0D5E">
        <w:rPr>
          <w:rFonts w:cs="Arial" w:hint="cs"/>
          <w:rtl/>
        </w:rPr>
        <w:t>,</w:t>
      </w:r>
      <w:r w:rsidRPr="001D1611">
        <w:rPr>
          <w:rFonts w:cs="Arial"/>
          <w:rtl/>
        </w:rPr>
        <w:t xml:space="preserve"> דאין אנו צריכין לומר כלל שהת</w:t>
      </w:r>
      <w:r w:rsidR="000B0D5E">
        <w:rPr>
          <w:rFonts w:cs="Arial"/>
          <w:rtl/>
        </w:rPr>
        <w:t>חתונה תבלע מהעליונה ותחזור ותפל</w:t>
      </w:r>
      <w:r w:rsidR="000B0D5E">
        <w:rPr>
          <w:rFonts w:cs="Arial" w:hint="cs"/>
          <w:rtl/>
        </w:rPr>
        <w:t>ו</w:t>
      </w:r>
      <w:r w:rsidR="000B0D5E">
        <w:rPr>
          <w:rFonts w:cs="Arial"/>
          <w:rtl/>
        </w:rPr>
        <w:t>ט</w:t>
      </w:r>
      <w:r w:rsidR="000B0D5E">
        <w:rPr>
          <w:rFonts w:cs="Arial" w:hint="cs"/>
          <w:rtl/>
        </w:rPr>
        <w:t xml:space="preserve">, </w:t>
      </w:r>
      <w:r w:rsidRPr="001D1611">
        <w:rPr>
          <w:rFonts w:cs="Arial"/>
          <w:rtl/>
        </w:rPr>
        <w:t>אלא שלא תבלע כלל</w:t>
      </w:r>
      <w:r w:rsidR="000B0D5E">
        <w:rPr>
          <w:rFonts w:cs="Arial" w:hint="cs"/>
          <w:rtl/>
        </w:rPr>
        <w:t>,</w:t>
      </w:r>
      <w:r w:rsidRPr="001D1611">
        <w:rPr>
          <w:rFonts w:cs="Arial"/>
          <w:rtl/>
        </w:rPr>
        <w:t xml:space="preserve"> דכל זמן שהבשר טרוד לפלוט </w:t>
      </w:r>
      <w:r w:rsidRPr="00267518">
        <w:rPr>
          <w:rFonts w:cs="Arial"/>
          <w:b/>
          <w:bCs/>
          <w:rtl/>
        </w:rPr>
        <w:t>ציר</w:t>
      </w:r>
      <w:r w:rsidRPr="001D1611">
        <w:rPr>
          <w:rFonts w:cs="Arial"/>
          <w:rtl/>
        </w:rPr>
        <w:t xml:space="preserve"> שלה אינו בולע דם אחרת </w:t>
      </w:r>
      <w:r w:rsidRPr="00267518">
        <w:rPr>
          <w:rFonts w:cs="Arial"/>
          <w:sz w:val="16"/>
          <w:szCs w:val="16"/>
          <w:rtl/>
        </w:rPr>
        <w:t>[</w:t>
      </w:r>
      <w:r w:rsidR="00267518" w:rsidRPr="00267518">
        <w:rPr>
          <w:rFonts w:cs="Arial" w:hint="cs"/>
          <w:sz w:val="16"/>
          <w:szCs w:val="16"/>
          <w:rtl/>
        </w:rPr>
        <w:t xml:space="preserve">תוספות </w:t>
      </w:r>
      <w:r w:rsidRPr="00267518">
        <w:rPr>
          <w:rFonts w:cs="Arial"/>
          <w:sz w:val="16"/>
          <w:szCs w:val="16"/>
          <w:rtl/>
        </w:rPr>
        <w:t>שם]</w:t>
      </w:r>
      <w:r w:rsidR="00267518">
        <w:rPr>
          <w:rFonts w:cs="Arial" w:hint="cs"/>
          <w:rtl/>
        </w:rPr>
        <w:t>,</w:t>
      </w:r>
      <w:r w:rsidRPr="00267518">
        <w:rPr>
          <w:rFonts w:cs="Arial"/>
          <w:rtl/>
        </w:rPr>
        <w:t xml:space="preserve"> </w:t>
      </w:r>
      <w:r w:rsidRPr="001D1611">
        <w:rPr>
          <w:rFonts w:cs="Arial"/>
          <w:rtl/>
        </w:rPr>
        <w:t>וזהו בבשר</w:t>
      </w:r>
      <w:r w:rsidR="00267518">
        <w:rPr>
          <w:rFonts w:cs="Arial" w:hint="cs"/>
          <w:rtl/>
        </w:rPr>
        <w:t>,</w:t>
      </w:r>
      <w:r w:rsidRPr="001D1611">
        <w:rPr>
          <w:rFonts w:cs="Arial"/>
          <w:rtl/>
        </w:rPr>
        <w:t xml:space="preserve"> אבל דגים מפני </w:t>
      </w:r>
      <w:r w:rsidRPr="001D1611">
        <w:rPr>
          <w:rFonts w:cs="Arial"/>
          <w:rtl/>
        </w:rPr>
        <w:lastRenderedPageBreak/>
        <w:t>קלישותן ורכותן אין שייך לומר כן</w:t>
      </w:r>
      <w:r w:rsidR="00267518">
        <w:rPr>
          <w:rFonts w:cs="Arial" w:hint="cs"/>
          <w:rtl/>
        </w:rPr>
        <w:t>,</w:t>
      </w:r>
      <w:r w:rsidR="00267518">
        <w:rPr>
          <w:rFonts w:cs="Arial"/>
          <w:rtl/>
        </w:rPr>
        <w:t xml:space="preserve"> וה</w:t>
      </w:r>
      <w:r w:rsidR="00267518">
        <w:rPr>
          <w:rFonts w:cs="Arial" w:hint="cs"/>
          <w:rtl/>
        </w:rPr>
        <w:t>ם</w:t>
      </w:r>
      <w:r w:rsidRPr="001D1611">
        <w:rPr>
          <w:rFonts w:cs="Arial"/>
          <w:rtl/>
        </w:rPr>
        <w:t xml:space="preserve"> יבלעו מהבשר גם בעת עסקם בפליטת עצמן</w:t>
      </w:r>
      <w:r w:rsidR="00267518">
        <w:rPr>
          <w:rFonts w:cs="Arial" w:hint="cs"/>
          <w:rtl/>
        </w:rPr>
        <w:t>.</w:t>
      </w:r>
      <w:r w:rsidRPr="001D1611">
        <w:rPr>
          <w:rFonts w:cs="Arial"/>
          <w:rtl/>
        </w:rPr>
        <w:t xml:space="preserve"> </w:t>
      </w:r>
      <w:r w:rsidR="00267518">
        <w:rPr>
          <w:rFonts w:cs="Arial"/>
          <w:rtl/>
        </w:rPr>
        <w:t>ו</w:t>
      </w:r>
      <w:r w:rsidRPr="001D1611">
        <w:rPr>
          <w:rFonts w:cs="Arial"/>
          <w:rtl/>
        </w:rPr>
        <w:t xml:space="preserve">הטור והשולחן ערוך </w:t>
      </w:r>
      <w:r w:rsidR="00267518" w:rsidRPr="00267518">
        <w:rPr>
          <w:rFonts w:cs="Arial" w:hint="cs"/>
          <w:sz w:val="16"/>
          <w:szCs w:val="16"/>
          <w:rtl/>
        </w:rPr>
        <w:t>[</w:t>
      </w:r>
      <w:r w:rsidRPr="00267518">
        <w:rPr>
          <w:rFonts w:cs="Arial"/>
          <w:sz w:val="16"/>
          <w:szCs w:val="16"/>
          <w:rtl/>
        </w:rPr>
        <w:t>סעיף א'</w:t>
      </w:r>
      <w:r w:rsidR="00267518" w:rsidRPr="00267518">
        <w:rPr>
          <w:rFonts w:cs="Arial" w:hint="cs"/>
          <w:sz w:val="16"/>
          <w:szCs w:val="16"/>
          <w:rtl/>
        </w:rPr>
        <w:t>]</w:t>
      </w:r>
      <w:r w:rsidRPr="00267518">
        <w:rPr>
          <w:rFonts w:cs="Arial"/>
          <w:sz w:val="16"/>
          <w:szCs w:val="16"/>
          <w:rtl/>
        </w:rPr>
        <w:t xml:space="preserve"> </w:t>
      </w:r>
      <w:r w:rsidRPr="001D1611">
        <w:rPr>
          <w:rFonts w:cs="Arial"/>
          <w:rtl/>
        </w:rPr>
        <w:t>תפסו תירוץ זה לעיקר</w:t>
      </w:r>
      <w:r w:rsidR="00267518">
        <w:rPr>
          <w:rFonts w:cs="Arial" w:hint="cs"/>
          <w:rtl/>
        </w:rPr>
        <w:t>,</w:t>
      </w:r>
      <w:r w:rsidRPr="001D1611">
        <w:rPr>
          <w:rFonts w:cs="Arial"/>
          <w:rtl/>
        </w:rPr>
        <w:t xml:space="preserve"> והלכה רווחת היא בכל הפוסקים דכל זמן שעוסקת בפליטה לא תבלע</w:t>
      </w:r>
      <w:r w:rsidR="00267518">
        <w:rPr>
          <w:rFonts w:cs="Arial" w:hint="cs"/>
          <w:rtl/>
        </w:rPr>
        <w:t>.</w:t>
      </w:r>
    </w:p>
    <w:p w:rsidR="00DB4116" w:rsidRPr="001D1611" w:rsidRDefault="00DB4116" w:rsidP="0062655B">
      <w:pPr>
        <w:jc w:val="both"/>
        <w:rPr>
          <w:rtl/>
        </w:rPr>
      </w:pPr>
      <w:r w:rsidRPr="001D1611">
        <w:rPr>
          <w:rFonts w:cs="Arial"/>
          <w:rtl/>
        </w:rPr>
        <w:t xml:space="preserve">אם עבר ומלחן יחד פסק </w:t>
      </w:r>
      <w:r w:rsidR="0062655B">
        <w:rPr>
          <w:rFonts w:cs="Arial" w:hint="cs"/>
          <w:rtl/>
        </w:rPr>
        <w:t>השו"ע</w:t>
      </w:r>
      <w:r w:rsidRPr="001D1611">
        <w:rPr>
          <w:rFonts w:cs="Arial"/>
          <w:rtl/>
        </w:rPr>
        <w:t xml:space="preserve"> דהעופות מותרים</w:t>
      </w:r>
      <w:r w:rsidR="0062655B">
        <w:rPr>
          <w:rFonts w:cs="Arial" w:hint="cs"/>
          <w:rtl/>
        </w:rPr>
        <w:t>,</w:t>
      </w:r>
      <w:r w:rsidRPr="001D1611">
        <w:rPr>
          <w:rFonts w:cs="Arial"/>
          <w:rtl/>
        </w:rPr>
        <w:t xml:space="preserve"> אבל הדגים צריך ליטול מהם כדי קליפה</w:t>
      </w:r>
      <w:r w:rsidR="0062655B">
        <w:rPr>
          <w:rFonts w:cs="Arial" w:hint="cs"/>
          <w:rtl/>
        </w:rPr>
        <w:t>,</w:t>
      </w:r>
      <w:r w:rsidRPr="001D1611">
        <w:rPr>
          <w:rFonts w:cs="Arial"/>
          <w:rtl/>
        </w:rPr>
        <w:t xml:space="preserve"> ואם לא ניטלו קשקשיהם כשנמלחו מותרין</w:t>
      </w:r>
      <w:r w:rsidR="0062655B">
        <w:rPr>
          <w:rFonts w:cs="Arial" w:hint="cs"/>
          <w:rtl/>
        </w:rPr>
        <w:t>.</w:t>
      </w:r>
      <w:r w:rsidR="0062655B">
        <w:rPr>
          <w:rFonts w:cs="Arial"/>
          <w:rtl/>
        </w:rPr>
        <w:t xml:space="preserve"> ו</w:t>
      </w:r>
      <w:r w:rsidRPr="001D1611">
        <w:rPr>
          <w:rFonts w:cs="Arial"/>
          <w:rtl/>
        </w:rPr>
        <w:t>הרמ"א כתב דיש אוסרין כל הדגים אם אינן ששים נגד העופות</w:t>
      </w:r>
      <w:r w:rsidR="0062655B">
        <w:rPr>
          <w:rFonts w:cs="Arial" w:hint="cs"/>
          <w:rtl/>
        </w:rPr>
        <w:t>,</w:t>
      </w:r>
      <w:r w:rsidRPr="001D1611">
        <w:rPr>
          <w:rFonts w:cs="Arial"/>
          <w:rtl/>
        </w:rPr>
        <w:t xml:space="preserve"> דאנו משערין במליחה בששים והכי נהוג</w:t>
      </w:r>
      <w:r w:rsidR="0062655B">
        <w:rPr>
          <w:rFonts w:cs="Arial" w:hint="cs"/>
          <w:rtl/>
        </w:rPr>
        <w:t>.</w:t>
      </w:r>
      <w:r w:rsidRPr="001D1611">
        <w:rPr>
          <w:rFonts w:cs="Arial"/>
          <w:rtl/>
        </w:rPr>
        <w:t xml:space="preserve"> ודוקא דלית בהו קשקשים דרפו קרמייהו ופלטי מיד</w:t>
      </w:r>
      <w:r w:rsidR="0062655B">
        <w:rPr>
          <w:rFonts w:cs="Arial" w:hint="cs"/>
          <w:rtl/>
        </w:rPr>
        <w:t>,</w:t>
      </w:r>
      <w:r w:rsidRPr="001D1611">
        <w:rPr>
          <w:rFonts w:cs="Arial"/>
          <w:rtl/>
        </w:rPr>
        <w:t xml:space="preserve"> אבל אי אית בהו קשקשים מותרים</w:t>
      </w:r>
      <w:r w:rsidR="0062655B">
        <w:rPr>
          <w:rFonts w:cs="Arial" w:hint="cs"/>
          <w:rtl/>
        </w:rPr>
        <w:t>,</w:t>
      </w:r>
      <w:r w:rsidRPr="001D1611">
        <w:rPr>
          <w:rFonts w:cs="Arial"/>
          <w:rtl/>
        </w:rPr>
        <w:t xml:space="preserve"> דאינן פולטין מיד ולא בלעי מן העופות</w:t>
      </w:r>
      <w:r w:rsidR="0062655B">
        <w:rPr>
          <w:rFonts w:cs="Arial" w:hint="cs"/>
          <w:rtl/>
        </w:rPr>
        <w:t>,</w:t>
      </w:r>
      <w:r w:rsidRPr="001D1611">
        <w:rPr>
          <w:rFonts w:cs="Arial"/>
          <w:rtl/>
        </w:rPr>
        <w:t xml:space="preserve"> דאיירי דטרידי לפלוט לא בלעי מידי דהוה אשתי חתיכות שנמלחו יחד</w:t>
      </w:r>
      <w:r w:rsidR="0062655B">
        <w:rPr>
          <w:rFonts w:cs="Arial" w:hint="cs"/>
          <w:rtl/>
        </w:rPr>
        <w:t xml:space="preserve">. </w:t>
      </w:r>
      <w:r w:rsidRPr="001D1611">
        <w:rPr>
          <w:rFonts w:cs="Arial"/>
          <w:rtl/>
        </w:rPr>
        <w:t xml:space="preserve">עכ"ל: </w:t>
      </w:r>
    </w:p>
    <w:p w:rsidR="00DB4116" w:rsidRPr="001D1611" w:rsidRDefault="00A1402A" w:rsidP="002C744E">
      <w:pPr>
        <w:jc w:val="both"/>
        <w:rPr>
          <w:rtl/>
        </w:rPr>
      </w:pPr>
      <w:r>
        <w:rPr>
          <w:rFonts w:cs="Arial"/>
          <w:rtl/>
        </w:rPr>
        <w:t>והנה זה שפסקו דהעופות מותרים ז</w:t>
      </w:r>
      <w:r>
        <w:rPr>
          <w:rFonts w:cs="Arial" w:hint="cs"/>
          <w:rtl/>
        </w:rPr>
        <w:t>ו</w:t>
      </w:r>
      <w:r w:rsidR="00DB4116" w:rsidRPr="001D1611">
        <w:rPr>
          <w:rFonts w:cs="Arial"/>
          <w:rtl/>
        </w:rPr>
        <w:t xml:space="preserve"> דעת רש"י והרמב"ם</w:t>
      </w:r>
      <w:r>
        <w:rPr>
          <w:rFonts w:cs="Arial" w:hint="cs"/>
          <w:rtl/>
        </w:rPr>
        <w:t>,</w:t>
      </w:r>
      <w:r w:rsidR="00DB4116" w:rsidRPr="001D1611">
        <w:rPr>
          <w:rFonts w:cs="Arial"/>
          <w:rtl/>
        </w:rPr>
        <w:t xml:space="preserve"> אבל דעת הרשב"ם והרא"ש והטור דגם העופות אסורים</w:t>
      </w:r>
      <w:r>
        <w:rPr>
          <w:rFonts w:cs="Arial" w:hint="cs"/>
          <w:rtl/>
        </w:rPr>
        <w:t>,</w:t>
      </w:r>
      <w:r w:rsidR="00DB4116" w:rsidRPr="001D1611">
        <w:rPr>
          <w:rFonts w:cs="Arial"/>
          <w:rtl/>
        </w:rPr>
        <w:t xml:space="preserve"> לפי שהדגים חוזרים ופולטין הדם שבלעו ומבליעין אותו בעופות </w:t>
      </w:r>
      <w:r w:rsidR="00DB4116" w:rsidRPr="00A1402A">
        <w:rPr>
          <w:rFonts w:cs="Arial"/>
          <w:sz w:val="16"/>
          <w:szCs w:val="16"/>
          <w:rtl/>
        </w:rPr>
        <w:t>[טור]</w:t>
      </w:r>
      <w:r>
        <w:rPr>
          <w:rFonts w:cs="Arial" w:hint="cs"/>
          <w:rtl/>
        </w:rPr>
        <w:t xml:space="preserve">, </w:t>
      </w:r>
      <w:r w:rsidR="00DB4116" w:rsidRPr="001D1611">
        <w:rPr>
          <w:rFonts w:cs="Arial"/>
          <w:rtl/>
        </w:rPr>
        <w:t>שהדגים הנאסרים נעשים נבלה וחוזרין ואוסרין את העופות בצירן האסור שנאסר מחמת דם העופות</w:t>
      </w:r>
      <w:r w:rsidR="002C744E">
        <w:rPr>
          <w:rFonts w:cs="Arial" w:hint="cs"/>
          <w:rtl/>
        </w:rPr>
        <w:t>,</w:t>
      </w:r>
      <w:r w:rsidR="00DB4116" w:rsidRPr="001D1611">
        <w:rPr>
          <w:rFonts w:cs="Arial"/>
          <w:rtl/>
        </w:rPr>
        <w:t xml:space="preserve"> והמתירים ס"ל דאין בזה שום חשש וגם בזה אמרינן מישרק שריק</w:t>
      </w:r>
      <w:r w:rsidR="002C744E">
        <w:rPr>
          <w:rFonts w:cs="Arial" w:hint="cs"/>
          <w:rtl/>
        </w:rPr>
        <w:t>,</w:t>
      </w:r>
      <w:r w:rsidR="00DB4116" w:rsidRPr="001D1611">
        <w:rPr>
          <w:rFonts w:cs="Arial"/>
          <w:rtl/>
        </w:rPr>
        <w:t xml:space="preserve"> ולענין בליעת המקצת דם ודאי אמרינן איידי דטרידי למיפלט לא בלעי</w:t>
      </w:r>
      <w:r w:rsidR="002C744E">
        <w:rPr>
          <w:rFonts w:cs="Arial" w:hint="cs"/>
          <w:rtl/>
        </w:rPr>
        <w:t>.</w:t>
      </w:r>
      <w:r w:rsidR="00DB4116" w:rsidRPr="001D1611">
        <w:rPr>
          <w:rFonts w:cs="Arial"/>
          <w:rtl/>
        </w:rPr>
        <w:t xml:space="preserve"> וכן פסקו גדול</w:t>
      </w:r>
      <w:r w:rsidR="003816DF">
        <w:rPr>
          <w:rFonts w:cs="Arial"/>
          <w:rtl/>
        </w:rPr>
        <w:t>י האחרונים</w:t>
      </w:r>
      <w:r w:rsidR="003816DF">
        <w:rPr>
          <w:rFonts w:cs="Arial" w:hint="cs"/>
          <w:rtl/>
        </w:rPr>
        <w:t>.</w:t>
      </w:r>
      <w:r w:rsidR="00DB4116" w:rsidRPr="001D1611">
        <w:rPr>
          <w:rFonts w:cs="Arial"/>
          <w:rtl/>
        </w:rPr>
        <w:t xml:space="preserve"> </w:t>
      </w:r>
    </w:p>
    <w:p w:rsidR="004A7801" w:rsidRPr="001D1611" w:rsidRDefault="004A7801" w:rsidP="008C23CE">
      <w:pPr>
        <w:jc w:val="center"/>
        <w:rPr>
          <w:rFonts w:cs="Arial"/>
          <w:rtl/>
        </w:rPr>
      </w:pPr>
      <w:r w:rsidRPr="001D1611">
        <w:rPr>
          <w:rFonts w:cs="Arial"/>
          <w:rtl/>
        </w:rPr>
        <w:t>דף קי</w:t>
      </w:r>
      <w:r w:rsidR="008C23CE" w:rsidRPr="001D1611">
        <w:rPr>
          <w:rFonts w:cs="Arial" w:hint="cs"/>
          <w:rtl/>
        </w:rPr>
        <w:t>"</w:t>
      </w:r>
      <w:r w:rsidRPr="001D1611">
        <w:rPr>
          <w:rFonts w:cs="Arial"/>
          <w:rtl/>
        </w:rPr>
        <w:t>ג ע</w:t>
      </w:r>
      <w:r w:rsidR="008C23CE" w:rsidRPr="001D1611">
        <w:rPr>
          <w:rFonts w:cs="Arial" w:hint="cs"/>
          <w:rtl/>
        </w:rPr>
        <w:t>"</w:t>
      </w:r>
      <w:r w:rsidRPr="001D1611">
        <w:rPr>
          <w:rFonts w:cs="Arial"/>
          <w:rtl/>
        </w:rPr>
        <w:t>א</w:t>
      </w:r>
    </w:p>
    <w:p w:rsidR="004A7801" w:rsidRPr="001D1611" w:rsidRDefault="004A7801" w:rsidP="008C23CE">
      <w:pPr>
        <w:jc w:val="both"/>
        <w:rPr>
          <w:rFonts w:cs="Arial"/>
          <w:b/>
          <w:bCs/>
          <w:rtl/>
        </w:rPr>
      </w:pPr>
      <w:r w:rsidRPr="001D1611">
        <w:rPr>
          <w:rFonts w:cs="Arial"/>
          <w:b/>
          <w:bCs/>
          <w:rtl/>
        </w:rPr>
        <w:t xml:space="preserve">אמר שמואל אין הבשר יוצא מידי דמו אלא </w:t>
      </w:r>
      <w:r w:rsidR="00251A72" w:rsidRPr="001D1611">
        <w:rPr>
          <w:rFonts w:cs="Arial"/>
          <w:b/>
          <w:bCs/>
          <w:rtl/>
        </w:rPr>
        <w:t>אם כן</w:t>
      </w:r>
      <w:r w:rsidRPr="001D1611">
        <w:rPr>
          <w:rFonts w:cs="Arial"/>
          <w:b/>
          <w:bCs/>
          <w:rtl/>
        </w:rPr>
        <w:t xml:space="preserve"> מולחו יפה יפה, ומדיחו יפה יפה. אתמר, רב הונא אמר מולח ומדיח, במתניתא תנא מדיח ומולח ומדיח</w:t>
      </w:r>
      <w:r w:rsidR="008C23CE" w:rsidRPr="001D1611">
        <w:rPr>
          <w:rFonts w:cs="Arial" w:hint="cs"/>
          <w:b/>
          <w:bCs/>
          <w:rtl/>
        </w:rPr>
        <w:t xml:space="preserve"> וכו', </w:t>
      </w:r>
      <w:r w:rsidRPr="001D1611">
        <w:rPr>
          <w:rFonts w:cs="Arial"/>
          <w:b/>
          <w:bCs/>
          <w:rtl/>
        </w:rPr>
        <w:t>רב דימי מנהרדעא מלח ליה במילחא גללניתא, ומנפיץ ליה. אמר רב משרשיא אין מחזיקין דם בבני מעיים</w:t>
      </w:r>
      <w:r w:rsidR="008C23CE" w:rsidRPr="001D1611">
        <w:rPr>
          <w:rFonts w:cs="Arial" w:hint="cs"/>
          <w:b/>
          <w:bCs/>
          <w:rtl/>
        </w:rPr>
        <w:t xml:space="preserve"> וכו' </w:t>
      </w:r>
      <w:r w:rsidRPr="001D1611">
        <w:rPr>
          <w:rFonts w:cs="Arial"/>
          <w:b/>
          <w:bCs/>
          <w:rtl/>
        </w:rPr>
        <w:t xml:space="preserve"> אמר שמואל אין מניחין בשר מליח אלא ע"ג כלי מנוקב</w:t>
      </w:r>
      <w:r w:rsidR="008C23CE" w:rsidRPr="001D1611">
        <w:rPr>
          <w:rFonts w:cs="Arial" w:hint="cs"/>
          <w:b/>
          <w:bCs/>
          <w:rtl/>
        </w:rPr>
        <w:t xml:space="preserve"> וכו'.</w:t>
      </w:r>
      <w:r w:rsidRPr="001D1611">
        <w:rPr>
          <w:rFonts w:cs="Arial"/>
          <w:b/>
          <w:bCs/>
          <w:rtl/>
        </w:rPr>
        <w:t xml:space="preserve"> </w:t>
      </w:r>
    </w:p>
    <w:p w:rsidR="00A3757D" w:rsidRDefault="00930E1E" w:rsidP="00A3757D">
      <w:pPr>
        <w:jc w:val="both"/>
        <w:rPr>
          <w:rFonts w:cs="Arial"/>
          <w:rtl/>
        </w:rPr>
      </w:pPr>
      <w:r w:rsidRPr="001D1611">
        <w:rPr>
          <w:rFonts w:cs="Arial"/>
          <w:rtl/>
        </w:rPr>
        <w:t>חיוב כרת בדם אינו אלא על דם הנפש</w:t>
      </w:r>
      <w:r w:rsidR="003B727B">
        <w:rPr>
          <w:rFonts w:cs="Arial" w:hint="cs"/>
          <w:rtl/>
        </w:rPr>
        <w:t>,</w:t>
      </w:r>
      <w:r w:rsidRPr="001D1611">
        <w:rPr>
          <w:rFonts w:cs="Arial"/>
          <w:rtl/>
        </w:rPr>
        <w:t xml:space="preserve"> ודם שבישלו או מלחו דעת רוב </w:t>
      </w:r>
      <w:r w:rsidR="003B727B">
        <w:rPr>
          <w:rFonts w:cs="Arial" w:hint="cs"/>
          <w:rtl/>
        </w:rPr>
        <w:t>ה</w:t>
      </w:r>
      <w:r w:rsidRPr="001D1611">
        <w:rPr>
          <w:rFonts w:cs="Arial"/>
          <w:rtl/>
        </w:rPr>
        <w:t>ראשונים ואחרונים דאין בזה רק איסור דרבנן</w:t>
      </w:r>
      <w:r w:rsidR="003B727B">
        <w:rPr>
          <w:rFonts w:cs="Arial" w:hint="cs"/>
          <w:rtl/>
        </w:rPr>
        <w:t>,</w:t>
      </w:r>
      <w:r w:rsidRPr="001D1611">
        <w:rPr>
          <w:rFonts w:cs="Arial"/>
          <w:rtl/>
        </w:rPr>
        <w:t xml:space="preserve"> דם האיברים שלא פירש מותר</w:t>
      </w:r>
      <w:r w:rsidR="00A3757D">
        <w:rPr>
          <w:rFonts w:cs="Arial" w:hint="cs"/>
          <w:rtl/>
        </w:rPr>
        <w:t>,</w:t>
      </w:r>
      <w:r w:rsidRPr="001D1611">
        <w:rPr>
          <w:rFonts w:cs="Arial"/>
          <w:rtl/>
        </w:rPr>
        <w:t xml:space="preserve"> דכן מבואר ב</w:t>
      </w:r>
      <w:r w:rsidR="00A3757D">
        <w:rPr>
          <w:rFonts w:cs="Arial" w:hint="cs"/>
          <w:rtl/>
        </w:rPr>
        <w:t>תלמוד</w:t>
      </w:r>
      <w:r w:rsidRPr="001D1611">
        <w:rPr>
          <w:rFonts w:cs="Arial"/>
          <w:rtl/>
        </w:rPr>
        <w:t>בכמה מקומות שמותר לאכול בשר חי בלא מליחה</w:t>
      </w:r>
      <w:r w:rsidR="00A3757D">
        <w:rPr>
          <w:rFonts w:cs="Arial" w:hint="cs"/>
          <w:rtl/>
        </w:rPr>
        <w:t>,</w:t>
      </w:r>
      <w:r w:rsidRPr="001D1611">
        <w:rPr>
          <w:rFonts w:cs="Arial"/>
          <w:rtl/>
        </w:rPr>
        <w:t xml:space="preserve"> להדי</w:t>
      </w:r>
      <w:r w:rsidR="00A3757D">
        <w:rPr>
          <w:rFonts w:cs="Arial"/>
          <w:rtl/>
        </w:rPr>
        <w:t>ח</w:t>
      </w:r>
      <w:r w:rsidR="00A3757D">
        <w:rPr>
          <w:rFonts w:cs="Arial" w:hint="cs"/>
          <w:rtl/>
        </w:rPr>
        <w:t>ו</w:t>
      </w:r>
      <w:r w:rsidR="00A3757D">
        <w:rPr>
          <w:rFonts w:cs="Arial"/>
          <w:rtl/>
        </w:rPr>
        <w:t xml:space="preserve"> סביב סביב מהדם בעין שעלי</w:t>
      </w:r>
      <w:r w:rsidR="00A3757D">
        <w:rPr>
          <w:rFonts w:cs="Arial" w:hint="cs"/>
          <w:rtl/>
        </w:rPr>
        <w:t>ו</w:t>
      </w:r>
      <w:r w:rsidR="00A3757D">
        <w:rPr>
          <w:rFonts w:cs="Arial"/>
          <w:rtl/>
        </w:rPr>
        <w:t xml:space="preserve"> ולאוכל</w:t>
      </w:r>
      <w:r w:rsidR="00A3757D">
        <w:rPr>
          <w:rFonts w:cs="Arial" w:hint="cs"/>
          <w:rtl/>
        </w:rPr>
        <w:t>ו</w:t>
      </w:r>
      <w:r w:rsidRPr="001D1611">
        <w:rPr>
          <w:rFonts w:cs="Arial"/>
          <w:rtl/>
        </w:rPr>
        <w:t xml:space="preserve"> כך</w:t>
      </w:r>
      <w:r w:rsidR="00A3757D">
        <w:rPr>
          <w:rFonts w:cs="Arial" w:hint="cs"/>
          <w:rtl/>
        </w:rPr>
        <w:t>,</w:t>
      </w:r>
      <w:r w:rsidRPr="001D1611">
        <w:rPr>
          <w:rFonts w:cs="Arial"/>
          <w:rtl/>
        </w:rPr>
        <w:t xml:space="preserve"> ונקרא בלשון ה</w:t>
      </w:r>
      <w:r w:rsidR="00A3757D">
        <w:rPr>
          <w:rFonts w:cs="Arial" w:hint="cs"/>
          <w:rtl/>
        </w:rPr>
        <w:t>תלמוד</w:t>
      </w:r>
      <w:r w:rsidRPr="001D1611">
        <w:rPr>
          <w:rFonts w:cs="Arial"/>
          <w:rtl/>
        </w:rPr>
        <w:t xml:space="preserve"> אומצא</w:t>
      </w:r>
      <w:r w:rsidR="00A3757D">
        <w:rPr>
          <w:rFonts w:cs="Arial" w:hint="cs"/>
          <w:rtl/>
        </w:rPr>
        <w:t>,</w:t>
      </w:r>
      <w:r w:rsidRPr="001D1611">
        <w:rPr>
          <w:rFonts w:cs="Arial"/>
          <w:rtl/>
        </w:rPr>
        <w:t xml:space="preserve"> והטעם כיון שהדם הזה עדיין מובלע </w:t>
      </w:r>
      <w:r w:rsidRPr="001D1611">
        <w:rPr>
          <w:rFonts w:cs="Arial"/>
          <w:rtl/>
        </w:rPr>
        <w:lastRenderedPageBreak/>
        <w:t>בהבשר הוה כבשר</w:t>
      </w:r>
      <w:r w:rsidR="0036545D">
        <w:rPr>
          <w:rFonts w:cs="Arial" w:hint="cs"/>
          <w:rtl/>
        </w:rPr>
        <w:t>,</w:t>
      </w:r>
      <w:r w:rsidRPr="001D1611">
        <w:rPr>
          <w:rFonts w:cs="Arial"/>
          <w:rtl/>
        </w:rPr>
        <w:t xml:space="preserve"> ולכן זהו דוקא כשלא נתעורר כלל לצאת מן הבשר</w:t>
      </w:r>
      <w:r w:rsidR="00A3757D">
        <w:rPr>
          <w:rFonts w:cs="Arial" w:hint="cs"/>
          <w:rtl/>
        </w:rPr>
        <w:t>,</w:t>
      </w:r>
      <w:r w:rsidRPr="001D1611">
        <w:rPr>
          <w:rFonts w:cs="Arial"/>
          <w:rtl/>
        </w:rPr>
        <w:t xml:space="preserve"> אבל כשנתעורר לצאת מן הבשר אף על פי שעדיין לא יצא</w:t>
      </w:r>
      <w:r w:rsidR="00A3757D">
        <w:rPr>
          <w:rFonts w:cs="Arial" w:hint="cs"/>
          <w:rtl/>
        </w:rPr>
        <w:t>,</w:t>
      </w:r>
      <w:r w:rsidRPr="001D1611">
        <w:rPr>
          <w:rFonts w:cs="Arial"/>
          <w:rtl/>
        </w:rPr>
        <w:t xml:space="preserve"> כגון שהי</w:t>
      </w:r>
      <w:r w:rsidR="00A3757D">
        <w:rPr>
          <w:rFonts w:cs="Arial" w:hint="cs"/>
          <w:rtl/>
        </w:rPr>
        <w:t>ת</w:t>
      </w:r>
      <w:r w:rsidR="00A3757D">
        <w:rPr>
          <w:rFonts w:cs="Arial"/>
          <w:rtl/>
        </w:rPr>
        <w:t>ה מכה ב</w:t>
      </w:r>
      <w:r w:rsidRPr="001D1611">
        <w:rPr>
          <w:rFonts w:cs="Arial"/>
          <w:rtl/>
        </w:rPr>
        <w:t>בשר ונתאסף שם דם הרבה</w:t>
      </w:r>
      <w:r w:rsidR="00A3757D">
        <w:rPr>
          <w:rFonts w:cs="Arial" w:hint="cs"/>
          <w:rtl/>
        </w:rPr>
        <w:t>,</w:t>
      </w:r>
      <w:r w:rsidRPr="001D1611">
        <w:rPr>
          <w:rFonts w:cs="Arial"/>
          <w:rtl/>
        </w:rPr>
        <w:t xml:space="preserve"> וזהו מפני שממקומות אחרים בא הדם למקום המכה</w:t>
      </w:r>
      <w:r w:rsidR="00A3757D">
        <w:rPr>
          <w:rFonts w:cs="Arial" w:hint="cs"/>
          <w:rtl/>
        </w:rPr>
        <w:t>,</w:t>
      </w:r>
      <w:r w:rsidRPr="001D1611">
        <w:rPr>
          <w:rFonts w:cs="Arial"/>
          <w:rtl/>
        </w:rPr>
        <w:t xml:space="preserve"> או שפירש הדם ממקומו ונתעורר לצאת ונבלע במקום אחר אסור</w:t>
      </w:r>
      <w:r w:rsidR="00A3757D">
        <w:rPr>
          <w:rFonts w:cs="Arial" w:hint="cs"/>
          <w:rtl/>
        </w:rPr>
        <w:t>,</w:t>
      </w:r>
      <w:r w:rsidRPr="001D1611">
        <w:rPr>
          <w:rFonts w:cs="Arial"/>
          <w:rtl/>
        </w:rPr>
        <w:t xml:space="preserve"> דכיון שהיה לו העתקה מן הבשר שם דם עליו</w:t>
      </w:r>
      <w:r w:rsidR="00A3757D">
        <w:rPr>
          <w:rFonts w:cs="Arial" w:hint="cs"/>
          <w:rtl/>
        </w:rPr>
        <w:t>,</w:t>
      </w:r>
      <w:r w:rsidRPr="001D1611">
        <w:rPr>
          <w:rFonts w:cs="Arial"/>
          <w:rtl/>
        </w:rPr>
        <w:t xml:space="preserve"> וכ"ש כשפירש לגמרי מן הבשר דזהו דם האיברים שלוקין עליו</w:t>
      </w:r>
      <w:r w:rsidR="00A3757D">
        <w:rPr>
          <w:rFonts w:cs="Arial" w:hint="cs"/>
          <w:rtl/>
        </w:rPr>
        <w:t>, ו</w:t>
      </w:r>
      <w:r w:rsidRPr="001D1611">
        <w:rPr>
          <w:rFonts w:cs="Arial"/>
          <w:rtl/>
        </w:rPr>
        <w:t>דעת הרשב"א בתורת הבית דלוקין על דם שפירש ממקום למקום</w:t>
      </w:r>
      <w:r w:rsidR="00A3757D">
        <w:rPr>
          <w:rFonts w:cs="Arial" w:hint="cs"/>
          <w:rtl/>
        </w:rPr>
        <w:t>,</w:t>
      </w:r>
      <w:r w:rsidRPr="001D1611">
        <w:rPr>
          <w:rFonts w:cs="Arial"/>
          <w:rtl/>
        </w:rPr>
        <w:t xml:space="preserve"> ע"ש</w:t>
      </w:r>
      <w:r w:rsidR="00A3757D">
        <w:rPr>
          <w:rFonts w:cs="Arial" w:hint="cs"/>
          <w:rtl/>
        </w:rPr>
        <w:t>.</w:t>
      </w:r>
    </w:p>
    <w:p w:rsidR="00C803E1" w:rsidRDefault="00300A73" w:rsidP="00BF3A60">
      <w:pPr>
        <w:jc w:val="both"/>
        <w:rPr>
          <w:rFonts w:cs="Arial"/>
          <w:rtl/>
        </w:rPr>
      </w:pPr>
      <w:r>
        <w:rPr>
          <w:rFonts w:cs="Arial" w:hint="cs"/>
          <w:rtl/>
        </w:rPr>
        <w:t xml:space="preserve">ואמרו לקמן </w:t>
      </w:r>
      <w:r w:rsidR="00930E1E" w:rsidRPr="00300A73">
        <w:rPr>
          <w:rFonts w:cs="Arial"/>
          <w:b/>
          <w:bCs/>
          <w:rtl/>
        </w:rPr>
        <w:t>השובר מפרקתה של בהמה קודם שתצא נפשה ה"ז מכביד את הבשר וגוזל את הבריות ומבליע דם באיברים</w:t>
      </w:r>
      <w:r>
        <w:rPr>
          <w:rFonts w:cs="Arial" w:hint="cs"/>
          <w:b/>
          <w:bCs/>
          <w:rtl/>
        </w:rPr>
        <w:t>,</w:t>
      </w:r>
      <w:r w:rsidR="00930E1E" w:rsidRPr="00300A73">
        <w:rPr>
          <w:rFonts w:cs="Arial"/>
          <w:b/>
          <w:bCs/>
          <w:rtl/>
        </w:rPr>
        <w:t xml:space="preserve"> </w:t>
      </w:r>
      <w:r w:rsidR="00930E1E" w:rsidRPr="001D1611">
        <w:rPr>
          <w:rFonts w:cs="Arial"/>
          <w:rtl/>
        </w:rPr>
        <w:t xml:space="preserve">לפי שבשעת שחיטתה היא טרודה להוציא דם וכששובר מפרקתה מתוך צרתה אין בה כח להתאנח ולהוציא דם והיא נחה ושוקטת והדם נבלע באיבריה ומכביד הבשר ונמצא גוזל את הבריות שמכביד משקלה ומבליע דם באיברים ושוב אינו יוצא ואוכל דם </w:t>
      </w:r>
      <w:r w:rsidR="00930E1E" w:rsidRPr="00300A73">
        <w:rPr>
          <w:rFonts w:cs="Arial"/>
          <w:sz w:val="16"/>
          <w:szCs w:val="16"/>
          <w:rtl/>
        </w:rPr>
        <w:t>[רש"י ד"ה איבעיא]</w:t>
      </w:r>
      <w:r>
        <w:rPr>
          <w:rFonts w:cs="Arial" w:hint="cs"/>
          <w:rtl/>
        </w:rPr>
        <w:t>,</w:t>
      </w:r>
      <w:r w:rsidR="00930E1E" w:rsidRPr="001D1611">
        <w:rPr>
          <w:rFonts w:cs="Arial"/>
          <w:rtl/>
        </w:rPr>
        <w:t xml:space="preserve"> ומשמע מלשון זה דאפילו במליחה אסור שאין המלח מפליטו ונשאר בו דם הנפש</w:t>
      </w:r>
      <w:r>
        <w:rPr>
          <w:rFonts w:cs="Arial" w:hint="cs"/>
          <w:rtl/>
        </w:rPr>
        <w:t>,</w:t>
      </w:r>
      <w:r w:rsidR="00930E1E" w:rsidRPr="001D1611">
        <w:rPr>
          <w:rFonts w:cs="Arial"/>
          <w:rtl/>
        </w:rPr>
        <w:t xml:space="preserve"> וכ"כ הטור בשם בעל העיטור</w:t>
      </w:r>
      <w:r>
        <w:rPr>
          <w:rFonts w:cs="Arial" w:hint="cs"/>
          <w:rtl/>
        </w:rPr>
        <w:t>, א</w:t>
      </w:r>
      <w:r w:rsidR="00930E1E" w:rsidRPr="001D1611">
        <w:rPr>
          <w:rFonts w:cs="Arial"/>
          <w:rtl/>
        </w:rPr>
        <w:t xml:space="preserve">בל הרמב"ם כתב </w:t>
      </w:r>
      <w:r w:rsidR="00930E1E" w:rsidRPr="00C803E1">
        <w:rPr>
          <w:rFonts w:cs="Arial"/>
          <w:sz w:val="16"/>
          <w:szCs w:val="16"/>
          <w:rtl/>
        </w:rPr>
        <w:t>[פ"ו ה</w:t>
      </w:r>
      <w:r w:rsidR="00C803E1" w:rsidRPr="00C803E1">
        <w:rPr>
          <w:rFonts w:cs="Arial" w:hint="cs"/>
          <w:sz w:val="16"/>
          <w:szCs w:val="16"/>
          <w:rtl/>
        </w:rPr>
        <w:t>"</w:t>
      </w:r>
      <w:r w:rsidR="00930E1E" w:rsidRPr="00C803E1">
        <w:rPr>
          <w:rFonts w:cs="Arial"/>
          <w:sz w:val="16"/>
          <w:szCs w:val="16"/>
          <w:rtl/>
        </w:rPr>
        <w:t xml:space="preserve">ט] </w:t>
      </w:r>
      <w:r w:rsidR="00930E1E" w:rsidRPr="001D1611">
        <w:rPr>
          <w:rFonts w:cs="Arial"/>
          <w:rtl/>
        </w:rPr>
        <w:t>השובר מפרקת בהמה קודם שתצא נפשה הרי הדם נבלע באיברים ואסור לאכול ממנה בשר חי</w:t>
      </w:r>
      <w:r w:rsidR="00C803E1">
        <w:rPr>
          <w:rFonts w:cs="Arial" w:hint="cs"/>
          <w:rtl/>
        </w:rPr>
        <w:t>,</w:t>
      </w:r>
      <w:r w:rsidR="00930E1E" w:rsidRPr="001D1611">
        <w:rPr>
          <w:rFonts w:cs="Arial"/>
          <w:rtl/>
        </w:rPr>
        <w:t xml:space="preserve"> ואפילו חלטו אלא כיצד יעשה יחתוך החתיכה וימלח יפה יפה ואח"כ יבשל או יצלה</w:t>
      </w:r>
      <w:r w:rsidR="00C803E1">
        <w:rPr>
          <w:rFonts w:cs="Arial" w:hint="cs"/>
          <w:rtl/>
        </w:rPr>
        <w:t>.</w:t>
      </w:r>
      <w:r w:rsidR="00930E1E" w:rsidRPr="001D1611">
        <w:rPr>
          <w:rFonts w:cs="Arial"/>
          <w:rtl/>
        </w:rPr>
        <w:t xml:space="preserve"> עכ"ל</w:t>
      </w:r>
      <w:r w:rsidR="00C803E1">
        <w:rPr>
          <w:rFonts w:cs="Arial" w:hint="cs"/>
          <w:rtl/>
        </w:rPr>
        <w:t>.</w:t>
      </w:r>
      <w:r w:rsidR="00930E1E" w:rsidRPr="001D1611">
        <w:rPr>
          <w:rFonts w:cs="Arial"/>
          <w:rtl/>
        </w:rPr>
        <w:t xml:space="preserve"> וזהו דעת כל הראשונים</w:t>
      </w:r>
      <w:r w:rsidR="00C803E1">
        <w:rPr>
          <w:rFonts w:cs="Arial" w:hint="cs"/>
          <w:rtl/>
        </w:rPr>
        <w:t>,</w:t>
      </w:r>
      <w:r w:rsidR="00930E1E" w:rsidRPr="001D1611">
        <w:rPr>
          <w:rFonts w:cs="Arial"/>
          <w:rtl/>
        </w:rPr>
        <w:t xml:space="preserve"> וכן פסקו הטור והש"ע </w:t>
      </w:r>
      <w:r w:rsidR="00C803E1" w:rsidRPr="00C803E1">
        <w:rPr>
          <w:rFonts w:cs="Arial" w:hint="cs"/>
          <w:sz w:val="16"/>
          <w:szCs w:val="16"/>
          <w:rtl/>
        </w:rPr>
        <w:t>[</w:t>
      </w:r>
      <w:r w:rsidR="00930E1E" w:rsidRPr="00C803E1">
        <w:rPr>
          <w:rFonts w:cs="Arial"/>
          <w:sz w:val="16"/>
          <w:szCs w:val="16"/>
          <w:rtl/>
        </w:rPr>
        <w:t>סעיף ג'</w:t>
      </w:r>
      <w:r w:rsidR="00C803E1" w:rsidRPr="00C803E1">
        <w:rPr>
          <w:rFonts w:cs="Arial" w:hint="cs"/>
          <w:sz w:val="16"/>
          <w:szCs w:val="16"/>
          <w:rtl/>
        </w:rPr>
        <w:t>]</w:t>
      </w:r>
      <w:r w:rsidR="00C803E1">
        <w:rPr>
          <w:rFonts w:cs="Arial" w:hint="cs"/>
          <w:rtl/>
        </w:rPr>
        <w:t>.</w:t>
      </w:r>
    </w:p>
    <w:p w:rsidR="00930E1E" w:rsidRPr="001D1611" w:rsidRDefault="00930E1E" w:rsidP="00085F7C">
      <w:pPr>
        <w:jc w:val="both"/>
        <w:rPr>
          <w:rFonts w:cs="Arial"/>
          <w:rtl/>
        </w:rPr>
      </w:pPr>
      <w:r w:rsidRPr="001D1611">
        <w:rPr>
          <w:rFonts w:cs="Arial"/>
          <w:rtl/>
        </w:rPr>
        <w:t>חתיכת בשר שהיא אדומה ביותר וניכר שנצרר בה הדם מחמת מכה אותו הדם כבר נתעורר לצאת ע"י הכאה וחזר ונבלע בתוכו ונקרש ונתקשה ואינו יוצא ממנו ע"י מליחה עד שיעשה לו פתח לצאת והוא שיחתכנו וימלחנו יפה יפה ואח"כ מותר לבשלו</w:t>
      </w:r>
      <w:r w:rsidR="00EF4916">
        <w:rPr>
          <w:rFonts w:cs="Arial" w:hint="cs"/>
          <w:rtl/>
        </w:rPr>
        <w:t>,</w:t>
      </w:r>
      <w:r w:rsidRPr="001D1611">
        <w:rPr>
          <w:rFonts w:cs="Arial"/>
          <w:rtl/>
        </w:rPr>
        <w:t xml:space="preserve"> וכל זה הוא לבישול אבל לצלי מותר בלא חתיכה בין לצלותו בשפוד ובין על גחלים משום דהאש ישאב הדם</w:t>
      </w:r>
      <w:r w:rsidR="00BD4089">
        <w:rPr>
          <w:rFonts w:cs="Arial" w:hint="cs"/>
          <w:rtl/>
        </w:rPr>
        <w:t>.</w:t>
      </w:r>
      <w:r w:rsidRPr="001D1611">
        <w:rPr>
          <w:rFonts w:cs="Arial"/>
          <w:rtl/>
        </w:rPr>
        <w:t xml:space="preserve"> </w:t>
      </w:r>
    </w:p>
    <w:p w:rsidR="00B770E0" w:rsidRDefault="00251A72" w:rsidP="00B770E0">
      <w:pPr>
        <w:jc w:val="both"/>
        <w:rPr>
          <w:rFonts w:cs="Arial"/>
          <w:rtl/>
        </w:rPr>
      </w:pPr>
      <w:r w:rsidRPr="001D1611">
        <w:rPr>
          <w:rFonts w:cs="Arial" w:hint="cs"/>
          <w:sz w:val="16"/>
          <w:szCs w:val="16"/>
          <w:rtl/>
        </w:rPr>
        <w:t>[</w:t>
      </w:r>
      <w:r w:rsidR="00600CD8" w:rsidRPr="001D1611">
        <w:rPr>
          <w:rFonts w:cs="Arial"/>
          <w:sz w:val="16"/>
          <w:szCs w:val="16"/>
          <w:rtl/>
        </w:rPr>
        <w:t>יורה דעה סימן ס</w:t>
      </w:r>
      <w:r w:rsidRPr="001D1611">
        <w:rPr>
          <w:rFonts w:cs="Arial" w:hint="cs"/>
          <w:sz w:val="16"/>
          <w:szCs w:val="16"/>
          <w:rtl/>
        </w:rPr>
        <w:t>"</w:t>
      </w:r>
      <w:r w:rsidR="00600CD8" w:rsidRPr="001D1611">
        <w:rPr>
          <w:rFonts w:cs="Arial"/>
          <w:sz w:val="16"/>
          <w:szCs w:val="16"/>
          <w:rtl/>
        </w:rPr>
        <w:t>ט</w:t>
      </w:r>
      <w:r w:rsidRPr="001D1611">
        <w:rPr>
          <w:rFonts w:cs="Arial" w:hint="cs"/>
          <w:sz w:val="16"/>
          <w:szCs w:val="16"/>
          <w:rtl/>
        </w:rPr>
        <w:t>]</w:t>
      </w:r>
      <w:r w:rsidRPr="001D1611">
        <w:rPr>
          <w:rFonts w:hint="cs"/>
          <w:sz w:val="16"/>
          <w:szCs w:val="16"/>
          <w:rtl/>
        </w:rPr>
        <w:t xml:space="preserve"> </w:t>
      </w:r>
      <w:r w:rsidR="0036545D">
        <w:rPr>
          <w:rFonts w:hint="cs"/>
          <w:rtl/>
        </w:rPr>
        <w:t>והנה מטעמים הנ"ל הרוצה לבשל בשר צריך להוציא את דמו ממנו, דהרי כשיצא ממקומו הרי הוא דם האברים ואסור, ואף שאחר כך מתבשל מכל מקום אסור מדרבנן, ולכן צריך להוציא ממנו את כל דמו קודם בישול, ואמרו ש</w:t>
      </w:r>
      <w:r w:rsidR="00600CD8" w:rsidRPr="001D1611">
        <w:rPr>
          <w:rFonts w:cs="Arial"/>
          <w:rtl/>
        </w:rPr>
        <w:t>הדם המובלע בבשר התקנה להוציא</w:t>
      </w:r>
      <w:r w:rsidR="0036545D">
        <w:rPr>
          <w:rFonts w:cs="Arial" w:hint="cs"/>
          <w:rtl/>
        </w:rPr>
        <w:t>ו</w:t>
      </w:r>
      <w:r w:rsidR="00600CD8" w:rsidRPr="001D1611">
        <w:rPr>
          <w:rFonts w:cs="Arial"/>
          <w:rtl/>
        </w:rPr>
        <w:t xml:space="preserve"> מהבשר </w:t>
      </w:r>
      <w:r w:rsidR="0036545D">
        <w:rPr>
          <w:rFonts w:cs="Arial" w:hint="cs"/>
          <w:rtl/>
        </w:rPr>
        <w:t xml:space="preserve">הוא </w:t>
      </w:r>
      <w:r w:rsidR="00600CD8" w:rsidRPr="001D1611">
        <w:rPr>
          <w:rFonts w:cs="Arial"/>
          <w:rtl/>
        </w:rPr>
        <w:t xml:space="preserve">או </w:t>
      </w:r>
      <w:r w:rsidR="008E7AC7" w:rsidRPr="001D1611">
        <w:rPr>
          <w:rFonts w:cs="Arial"/>
          <w:rtl/>
        </w:rPr>
        <w:t>על ידי</w:t>
      </w:r>
      <w:r w:rsidR="00600CD8" w:rsidRPr="001D1611">
        <w:rPr>
          <w:rFonts w:cs="Arial"/>
          <w:rtl/>
        </w:rPr>
        <w:t xml:space="preserve"> צלי האש</w:t>
      </w:r>
      <w:r w:rsidR="0036545D">
        <w:rPr>
          <w:rFonts w:cs="Arial" w:hint="cs"/>
          <w:rtl/>
        </w:rPr>
        <w:t>,</w:t>
      </w:r>
      <w:r w:rsidR="00600CD8" w:rsidRPr="001D1611">
        <w:rPr>
          <w:rFonts w:cs="Arial"/>
          <w:rtl/>
        </w:rPr>
        <w:t xml:space="preserve"> שהאש מפליטו</w:t>
      </w:r>
      <w:r w:rsidR="00B770E0">
        <w:rPr>
          <w:rFonts w:cs="Arial" w:hint="cs"/>
          <w:rtl/>
        </w:rPr>
        <w:t>,</w:t>
      </w:r>
      <w:r w:rsidR="00600CD8" w:rsidRPr="001D1611">
        <w:rPr>
          <w:rFonts w:cs="Arial"/>
          <w:rtl/>
        </w:rPr>
        <w:t xml:space="preserve"> או </w:t>
      </w:r>
      <w:r w:rsidR="008E7AC7" w:rsidRPr="001D1611">
        <w:rPr>
          <w:rFonts w:cs="Arial"/>
          <w:rtl/>
        </w:rPr>
        <w:t>על ידי</w:t>
      </w:r>
      <w:r w:rsidR="00600CD8" w:rsidRPr="001D1611">
        <w:rPr>
          <w:rFonts w:cs="Arial"/>
          <w:rtl/>
        </w:rPr>
        <w:t xml:space="preserve"> מליחה</w:t>
      </w:r>
      <w:r w:rsidR="00B770E0">
        <w:rPr>
          <w:rFonts w:cs="Arial" w:hint="cs"/>
          <w:rtl/>
        </w:rPr>
        <w:t>,</w:t>
      </w:r>
      <w:r w:rsidR="00600CD8" w:rsidRPr="001D1611">
        <w:rPr>
          <w:rFonts w:cs="Arial"/>
          <w:rtl/>
        </w:rPr>
        <w:t xml:space="preserve"> </w:t>
      </w:r>
      <w:r w:rsidR="00600CD8" w:rsidRPr="001D1611">
        <w:rPr>
          <w:rFonts w:cs="Arial"/>
          <w:rtl/>
        </w:rPr>
        <w:lastRenderedPageBreak/>
        <w:t>דטבע המלח הוא להמשיך הדם אליו ולהפליטו</w:t>
      </w:r>
      <w:r w:rsidR="00B770E0">
        <w:rPr>
          <w:rFonts w:cs="Arial" w:hint="cs"/>
          <w:rtl/>
        </w:rPr>
        <w:t>,</w:t>
      </w:r>
      <w:r w:rsidR="00600CD8" w:rsidRPr="001D1611">
        <w:rPr>
          <w:rFonts w:cs="Arial"/>
          <w:rtl/>
        </w:rPr>
        <w:t xml:space="preserve"> ואפילו תהיה חתיכה עבה הרבה</w:t>
      </w:r>
      <w:r w:rsidR="00B770E0">
        <w:rPr>
          <w:rFonts w:cs="Arial" w:hint="cs"/>
          <w:rtl/>
        </w:rPr>
        <w:t>,</w:t>
      </w:r>
      <w:r w:rsidR="00600CD8" w:rsidRPr="001D1611">
        <w:rPr>
          <w:rFonts w:cs="Arial"/>
          <w:rtl/>
        </w:rPr>
        <w:t xml:space="preserve"> דכך ברא הקדוש ברוך הוא להיות טבע המלח להמשיך כל הדם המובלע בהחתיכה</w:t>
      </w:r>
      <w:r w:rsidR="00B770E0">
        <w:rPr>
          <w:rFonts w:cs="Arial" w:hint="cs"/>
          <w:rtl/>
        </w:rPr>
        <w:t>.</w:t>
      </w:r>
      <w:r w:rsidR="00600CD8" w:rsidRPr="001D1611">
        <w:rPr>
          <w:rFonts w:cs="Arial"/>
          <w:rtl/>
        </w:rPr>
        <w:t xml:space="preserve"> </w:t>
      </w:r>
      <w:r w:rsidR="00600CD8" w:rsidRPr="00B770E0">
        <w:rPr>
          <w:rFonts w:cs="Arial"/>
          <w:b/>
          <w:bCs/>
          <w:rtl/>
        </w:rPr>
        <w:t>וכיצד הוא סדר המליחה</w:t>
      </w:r>
      <w:r w:rsidR="00B770E0" w:rsidRPr="00B770E0">
        <w:rPr>
          <w:rFonts w:cs="Arial" w:hint="cs"/>
          <w:b/>
          <w:bCs/>
          <w:rtl/>
        </w:rPr>
        <w:t>,</w:t>
      </w:r>
      <w:r w:rsidR="00600CD8" w:rsidRPr="00B770E0">
        <w:rPr>
          <w:rFonts w:cs="Arial"/>
          <w:b/>
          <w:bCs/>
          <w:rtl/>
        </w:rPr>
        <w:t xml:space="preserve"> מדיח תחלה הבשר מכל צדדיו שיהיה נקי מדם בעין שעל החתיכה ו</w:t>
      </w:r>
      <w:r w:rsidR="008E7AC7" w:rsidRPr="00B770E0">
        <w:rPr>
          <w:rFonts w:cs="Arial"/>
          <w:b/>
          <w:bCs/>
          <w:rtl/>
        </w:rPr>
        <w:t>אחר כך</w:t>
      </w:r>
      <w:r w:rsidR="00600CD8" w:rsidRPr="00B770E0">
        <w:rPr>
          <w:rFonts w:cs="Arial"/>
          <w:b/>
          <w:bCs/>
          <w:rtl/>
        </w:rPr>
        <w:t xml:space="preserve"> מולחו וישהנו במלחו השיעור שיתבאר ו</w:t>
      </w:r>
      <w:r w:rsidR="008E7AC7" w:rsidRPr="00B770E0">
        <w:rPr>
          <w:rFonts w:cs="Arial"/>
          <w:b/>
          <w:bCs/>
          <w:rtl/>
        </w:rPr>
        <w:t>אחר כך</w:t>
      </w:r>
      <w:r w:rsidR="00600CD8" w:rsidRPr="00B770E0">
        <w:rPr>
          <w:rFonts w:cs="Arial"/>
          <w:b/>
          <w:bCs/>
          <w:rtl/>
        </w:rPr>
        <w:t xml:space="preserve"> ידיחנו עוד פעם כאשר יתבאר</w:t>
      </w:r>
      <w:r w:rsidR="00600CD8" w:rsidRPr="001D1611">
        <w:rPr>
          <w:rFonts w:cs="Arial"/>
          <w:rtl/>
        </w:rPr>
        <w:t xml:space="preserve"> </w:t>
      </w:r>
      <w:r w:rsidR="00B770E0">
        <w:rPr>
          <w:rFonts w:cs="Arial" w:hint="cs"/>
          <w:rtl/>
        </w:rPr>
        <w:t>אי"ה.</w:t>
      </w:r>
    </w:p>
    <w:p w:rsidR="00600CD8" w:rsidRPr="001D1611" w:rsidRDefault="00600CD8" w:rsidP="00085F7C">
      <w:pPr>
        <w:jc w:val="both"/>
        <w:rPr>
          <w:rtl/>
        </w:rPr>
      </w:pPr>
      <w:r w:rsidRPr="001D1611">
        <w:rPr>
          <w:rFonts w:cs="Arial"/>
          <w:rtl/>
        </w:rPr>
        <w:t>בטעם ההדחה שקודם המליחה רבו הדיעות</w:t>
      </w:r>
      <w:r w:rsidR="00085F7C">
        <w:rPr>
          <w:rFonts w:cs="Arial" w:hint="cs"/>
          <w:rtl/>
        </w:rPr>
        <w:t>,</w:t>
      </w:r>
      <w:r w:rsidRPr="001D1611">
        <w:rPr>
          <w:rFonts w:cs="Arial"/>
          <w:rtl/>
        </w:rPr>
        <w:t xml:space="preserve"> </w:t>
      </w:r>
      <w:r w:rsidR="00085F7C">
        <w:rPr>
          <w:rFonts w:cs="Arial" w:hint="cs"/>
          <w:rtl/>
        </w:rPr>
        <w:t>ד</w:t>
      </w:r>
      <w:r w:rsidRPr="001D1611">
        <w:rPr>
          <w:rFonts w:cs="Arial"/>
          <w:rtl/>
        </w:rPr>
        <w:t xml:space="preserve">הרשב"א כתב בתורת הבית </w:t>
      </w:r>
      <w:r w:rsidR="00085F7C" w:rsidRPr="00085F7C">
        <w:rPr>
          <w:rFonts w:cs="Arial" w:hint="cs"/>
          <w:sz w:val="16"/>
          <w:szCs w:val="16"/>
          <w:rtl/>
        </w:rPr>
        <w:t>[</w:t>
      </w:r>
      <w:r w:rsidR="00085F7C" w:rsidRPr="00085F7C">
        <w:rPr>
          <w:rFonts w:cs="Arial"/>
          <w:sz w:val="16"/>
          <w:szCs w:val="16"/>
          <w:rtl/>
        </w:rPr>
        <w:t xml:space="preserve">בית ג' שער ג' </w:t>
      </w:r>
      <w:r w:rsidRPr="00085F7C">
        <w:rPr>
          <w:rFonts w:cs="Arial"/>
          <w:sz w:val="16"/>
          <w:szCs w:val="16"/>
          <w:rtl/>
        </w:rPr>
        <w:t xml:space="preserve">במשמרת] </w:t>
      </w:r>
      <w:r w:rsidRPr="001D1611">
        <w:rPr>
          <w:rFonts w:cs="Arial"/>
          <w:rtl/>
        </w:rPr>
        <w:t>כדי שיתלחלח הבשר וידבק בו המלח</w:t>
      </w:r>
      <w:r w:rsidR="00085F7C">
        <w:rPr>
          <w:rFonts w:cs="Arial" w:hint="cs"/>
          <w:rtl/>
        </w:rPr>
        <w:t>,</w:t>
      </w:r>
      <w:r w:rsidRPr="001D1611">
        <w:rPr>
          <w:rFonts w:cs="Arial"/>
          <w:rtl/>
        </w:rPr>
        <w:t xml:space="preserve"> וגם הבשר יהא נוח יותר לפלוט את דמו</w:t>
      </w:r>
      <w:r w:rsidR="00085F7C">
        <w:rPr>
          <w:rFonts w:cs="Arial" w:hint="cs"/>
          <w:rtl/>
        </w:rPr>
        <w:t>,</w:t>
      </w:r>
      <w:r w:rsidRPr="001D1611">
        <w:rPr>
          <w:rFonts w:cs="Arial"/>
          <w:rtl/>
        </w:rPr>
        <w:t xml:space="preserve"> והעין יעיד על זה</w:t>
      </w:r>
      <w:r w:rsidR="00085F7C">
        <w:rPr>
          <w:rFonts w:cs="Arial" w:hint="cs"/>
          <w:rtl/>
        </w:rPr>
        <w:t>,</w:t>
      </w:r>
      <w:r w:rsidRPr="001D1611">
        <w:rPr>
          <w:rFonts w:cs="Arial"/>
          <w:rtl/>
        </w:rPr>
        <w:t xml:space="preserve"> וכן פירשו ב</w:t>
      </w:r>
      <w:r w:rsidR="00B56C89" w:rsidRPr="001D1611">
        <w:rPr>
          <w:rFonts w:cs="Arial"/>
          <w:rtl/>
        </w:rPr>
        <w:t>תוספות</w:t>
      </w:r>
      <w:r w:rsidRPr="001D1611">
        <w:rPr>
          <w:rFonts w:cs="Arial"/>
          <w:rtl/>
        </w:rPr>
        <w:t xml:space="preserve"> עכ"ל</w:t>
      </w:r>
      <w:r w:rsidR="00085F7C">
        <w:rPr>
          <w:rFonts w:cs="Arial" w:hint="cs"/>
          <w:rtl/>
        </w:rPr>
        <w:t>.</w:t>
      </w:r>
      <w:r w:rsidRPr="001D1611">
        <w:rPr>
          <w:rFonts w:cs="Arial"/>
          <w:rtl/>
        </w:rPr>
        <w:t xml:space="preserve"> והר"ן כתב ב</w:t>
      </w:r>
      <w:r w:rsidR="00085F7C">
        <w:rPr>
          <w:rFonts w:cs="Arial" w:hint="cs"/>
          <w:rtl/>
        </w:rPr>
        <w:t>סוגיין</w:t>
      </w:r>
      <w:r w:rsidRPr="001D1611">
        <w:rPr>
          <w:rFonts w:cs="Arial"/>
          <w:rtl/>
        </w:rPr>
        <w:t xml:space="preserve"> כדי שיתרכך הבשר ויצא דמו </w:t>
      </w:r>
      <w:r w:rsidR="008E7AC7" w:rsidRPr="001D1611">
        <w:rPr>
          <w:rFonts w:cs="Arial"/>
          <w:rtl/>
        </w:rPr>
        <w:t>על ידי</w:t>
      </w:r>
      <w:r w:rsidRPr="001D1611">
        <w:rPr>
          <w:rFonts w:cs="Arial"/>
          <w:rtl/>
        </w:rPr>
        <w:t xml:space="preserve"> מליחה</w:t>
      </w:r>
      <w:r w:rsidR="00085F7C">
        <w:rPr>
          <w:rFonts w:cs="Arial" w:hint="cs"/>
          <w:rtl/>
        </w:rPr>
        <w:t>,</w:t>
      </w:r>
      <w:r w:rsidRPr="001D1611">
        <w:rPr>
          <w:rFonts w:cs="Arial"/>
          <w:rtl/>
        </w:rPr>
        <w:t xml:space="preserve"> שאם יהיה נקרש על פניו לא יהא כח במלח להוציא דמו</w:t>
      </w:r>
      <w:r w:rsidR="00085F7C">
        <w:rPr>
          <w:rFonts w:cs="Arial" w:hint="cs"/>
          <w:rtl/>
        </w:rPr>
        <w:t>.</w:t>
      </w:r>
      <w:r w:rsidRPr="001D1611">
        <w:rPr>
          <w:rFonts w:cs="Arial"/>
          <w:rtl/>
        </w:rPr>
        <w:t xml:space="preserve"> עכ"ל</w:t>
      </w:r>
      <w:r w:rsidR="00085F7C">
        <w:rPr>
          <w:rFonts w:cs="Arial" w:hint="cs"/>
          <w:rtl/>
        </w:rPr>
        <w:t>. וצ"ד ד</w:t>
      </w:r>
      <w:r w:rsidR="00085F7C">
        <w:rPr>
          <w:rFonts w:cs="Arial"/>
          <w:rtl/>
        </w:rPr>
        <w:t xml:space="preserve">אולי </w:t>
      </w:r>
      <w:r w:rsidRPr="001D1611">
        <w:rPr>
          <w:rFonts w:cs="Arial"/>
          <w:rtl/>
        </w:rPr>
        <w:t xml:space="preserve">טעמי שניהם שוים בכוונתם אלא שלא אמרום בלשון אחד: </w:t>
      </w:r>
    </w:p>
    <w:p w:rsidR="00F658D2" w:rsidRDefault="00600CD8" w:rsidP="00F649C4">
      <w:pPr>
        <w:jc w:val="both"/>
        <w:rPr>
          <w:rFonts w:cs="Arial"/>
          <w:rtl/>
        </w:rPr>
      </w:pPr>
      <w:r w:rsidRPr="001D1611">
        <w:rPr>
          <w:rFonts w:cs="Arial"/>
          <w:rtl/>
        </w:rPr>
        <w:t xml:space="preserve">והרא"ה </w:t>
      </w:r>
      <w:r w:rsidRPr="00F649C4">
        <w:rPr>
          <w:rFonts w:cs="Arial"/>
          <w:sz w:val="16"/>
          <w:szCs w:val="16"/>
          <w:rtl/>
        </w:rPr>
        <w:t xml:space="preserve">[בבד"ה שם] </w:t>
      </w:r>
      <w:r w:rsidRPr="001D1611">
        <w:rPr>
          <w:rFonts w:cs="Arial"/>
          <w:rtl/>
        </w:rPr>
        <w:t>כתב מפני הדם שנתייבש על פניו קודם מליחה ויש לחוש שמא ישתהה הבשר הרבה במלחו עד שיתייבש וינוח מלפלוט הדם והציר ויהא ניתך הדם ויבלע הבשר</w:t>
      </w:r>
      <w:r w:rsidR="00F658D2">
        <w:rPr>
          <w:rFonts w:cs="Arial" w:hint="cs"/>
          <w:rtl/>
        </w:rPr>
        <w:t>.</w:t>
      </w:r>
      <w:r w:rsidRPr="001D1611">
        <w:rPr>
          <w:rFonts w:cs="Arial"/>
          <w:rtl/>
        </w:rPr>
        <w:t xml:space="preserve"> עכ"ל</w:t>
      </w:r>
      <w:r w:rsidR="00F658D2">
        <w:rPr>
          <w:rFonts w:cs="Arial" w:hint="cs"/>
          <w:rtl/>
        </w:rPr>
        <w:t>. ועיין שם במשמרת הבית מה שהשיב על סברא זו.</w:t>
      </w:r>
    </w:p>
    <w:p w:rsidR="00804B86" w:rsidRDefault="00600CD8" w:rsidP="00804B86">
      <w:pPr>
        <w:jc w:val="both"/>
        <w:rPr>
          <w:rFonts w:cs="Arial"/>
          <w:rtl/>
        </w:rPr>
      </w:pPr>
      <w:r w:rsidRPr="001D1611">
        <w:rPr>
          <w:rFonts w:cs="Arial"/>
          <w:rtl/>
        </w:rPr>
        <w:t xml:space="preserve">והרא"ש </w:t>
      </w:r>
      <w:r w:rsidRPr="0028596C">
        <w:rPr>
          <w:rFonts w:cs="Arial"/>
          <w:sz w:val="16"/>
          <w:szCs w:val="16"/>
          <w:rtl/>
        </w:rPr>
        <w:t>[</w:t>
      </w:r>
      <w:r w:rsidR="008E7AC7" w:rsidRPr="0028596C">
        <w:rPr>
          <w:rFonts w:cs="Arial"/>
          <w:sz w:val="16"/>
          <w:szCs w:val="16"/>
          <w:rtl/>
        </w:rPr>
        <w:t>סימן</w:t>
      </w:r>
      <w:r w:rsidRPr="0028596C">
        <w:rPr>
          <w:rFonts w:cs="Arial"/>
          <w:sz w:val="16"/>
          <w:szCs w:val="16"/>
          <w:rtl/>
        </w:rPr>
        <w:t xml:space="preserve"> מ"ו] </w:t>
      </w:r>
      <w:r w:rsidR="0028596C">
        <w:rPr>
          <w:rFonts w:cs="Arial" w:hint="cs"/>
          <w:rtl/>
        </w:rPr>
        <w:t xml:space="preserve">כתב </w:t>
      </w:r>
      <w:r w:rsidRPr="001D1611">
        <w:rPr>
          <w:rFonts w:cs="Arial"/>
          <w:rtl/>
        </w:rPr>
        <w:t>דבלא הדחה אין כח במלח להפליט כל הדם אלא מקצתו</w:t>
      </w:r>
      <w:r w:rsidR="008D6864">
        <w:rPr>
          <w:rFonts w:cs="Arial" w:hint="cs"/>
          <w:rtl/>
        </w:rPr>
        <w:t>,</w:t>
      </w:r>
      <w:r w:rsidRPr="001D1611">
        <w:rPr>
          <w:rFonts w:cs="Arial"/>
          <w:rtl/>
        </w:rPr>
        <w:t xml:space="preserve"> ואותו המקצת חוזר ונבלע לתוכו</w:t>
      </w:r>
      <w:r w:rsidR="008D6864">
        <w:rPr>
          <w:rFonts w:cs="Arial" w:hint="cs"/>
          <w:rtl/>
        </w:rPr>
        <w:t>,</w:t>
      </w:r>
      <w:r w:rsidRPr="001D1611">
        <w:rPr>
          <w:rFonts w:cs="Arial"/>
          <w:rtl/>
        </w:rPr>
        <w:t xml:space="preserve"> ע"ש</w:t>
      </w:r>
      <w:r w:rsidR="008D6864">
        <w:rPr>
          <w:rFonts w:cs="Arial" w:hint="cs"/>
          <w:rtl/>
        </w:rPr>
        <w:t>.</w:t>
      </w:r>
      <w:r w:rsidRPr="001D1611">
        <w:rPr>
          <w:rFonts w:cs="Arial"/>
          <w:rtl/>
        </w:rPr>
        <w:t xml:space="preserve"> ו</w:t>
      </w:r>
      <w:r w:rsidR="008D6864">
        <w:rPr>
          <w:rFonts w:cs="Arial" w:hint="cs"/>
          <w:rtl/>
        </w:rPr>
        <w:t>כתב הב"י ד</w:t>
      </w:r>
      <w:r w:rsidRPr="001D1611">
        <w:rPr>
          <w:rFonts w:cs="Arial"/>
          <w:rtl/>
        </w:rPr>
        <w:t xml:space="preserve">י"ל בכוונתו </w:t>
      </w:r>
      <w:r w:rsidR="008E7AC7" w:rsidRPr="001D1611">
        <w:rPr>
          <w:rFonts w:cs="Arial"/>
          <w:rtl/>
        </w:rPr>
        <w:t>גם כן</w:t>
      </w:r>
      <w:r w:rsidRPr="001D1611">
        <w:rPr>
          <w:rFonts w:cs="Arial"/>
          <w:rtl/>
        </w:rPr>
        <w:t xml:space="preserve"> כטעם הרשב"א והר"ן דבלא הדחה אין הבשר מתלחלח ואינו מתרכך ולכן אין בו כח להוציא כל הדם</w:t>
      </w:r>
      <w:r w:rsidR="008D6864">
        <w:rPr>
          <w:rFonts w:cs="Arial" w:hint="cs"/>
          <w:rtl/>
        </w:rPr>
        <w:t>.</w:t>
      </w:r>
      <w:r w:rsidRPr="001D1611">
        <w:rPr>
          <w:rFonts w:cs="Arial"/>
          <w:rtl/>
        </w:rPr>
        <w:t xml:space="preserve"> ו</w:t>
      </w:r>
      <w:r w:rsidR="008D6864">
        <w:rPr>
          <w:rFonts w:cs="Arial" w:hint="cs"/>
          <w:rtl/>
        </w:rPr>
        <w:t>אולי גם זו כוונת הר"ן שא</w:t>
      </w:r>
      <w:r w:rsidRPr="001D1611">
        <w:rPr>
          <w:rFonts w:cs="Arial"/>
          <w:rtl/>
        </w:rPr>
        <w:t>ם יהיה נקרש על פניו לא יהא כח במלח להוציא דמו כוונתו דכל הדם לא יהיה בכח המלח להוציא אבל מקצתו יוציא</w:t>
      </w:r>
      <w:r w:rsidR="007424D0">
        <w:rPr>
          <w:rFonts w:cs="Arial" w:hint="cs"/>
          <w:rtl/>
        </w:rPr>
        <w:t>, וצ"ע.</w:t>
      </w:r>
    </w:p>
    <w:p w:rsidR="00600CD8" w:rsidRPr="001D1611" w:rsidRDefault="00016A8B" w:rsidP="00804B86">
      <w:pPr>
        <w:jc w:val="both"/>
        <w:rPr>
          <w:rtl/>
        </w:rPr>
      </w:pPr>
      <w:r>
        <w:rPr>
          <w:rFonts w:cs="Arial"/>
          <w:rtl/>
        </w:rPr>
        <w:t xml:space="preserve">והמרדכי כתב </w:t>
      </w:r>
      <w:r w:rsidR="00600CD8" w:rsidRPr="001D1611">
        <w:rPr>
          <w:rFonts w:cs="Arial"/>
          <w:rtl/>
        </w:rPr>
        <w:t>ב</w:t>
      </w:r>
      <w:r>
        <w:rPr>
          <w:rFonts w:cs="Arial" w:hint="cs"/>
          <w:rtl/>
        </w:rPr>
        <w:t>סוגיין</w:t>
      </w:r>
      <w:r w:rsidR="00600CD8" w:rsidRPr="001D1611">
        <w:rPr>
          <w:rFonts w:cs="Arial"/>
          <w:rtl/>
        </w:rPr>
        <w:t xml:space="preserve"> דהדחה ראשונה הוא להעביר לכלוך הדם שעל פני החתיכה</w:t>
      </w:r>
      <w:r w:rsidR="00EA0D43">
        <w:rPr>
          <w:rFonts w:cs="Arial" w:hint="cs"/>
          <w:rtl/>
        </w:rPr>
        <w:t>,</w:t>
      </w:r>
      <w:r w:rsidR="00600CD8" w:rsidRPr="001D1611">
        <w:rPr>
          <w:rFonts w:cs="Arial"/>
          <w:rtl/>
        </w:rPr>
        <w:t xml:space="preserve"> ד</w:t>
      </w:r>
      <w:r w:rsidR="008E7AC7" w:rsidRPr="001D1611">
        <w:rPr>
          <w:rFonts w:cs="Arial"/>
          <w:rtl/>
        </w:rPr>
        <w:t>אם לא כן</w:t>
      </w:r>
      <w:r w:rsidR="00600CD8" w:rsidRPr="001D1611">
        <w:rPr>
          <w:rFonts w:cs="Arial"/>
          <w:rtl/>
        </w:rPr>
        <w:t xml:space="preserve"> המלח נתמלא ממנו ושוב לא יוציא הדם שבחתיכה</w:t>
      </w:r>
      <w:r w:rsidR="00EA0D43">
        <w:rPr>
          <w:rFonts w:cs="Arial" w:hint="cs"/>
          <w:rtl/>
        </w:rPr>
        <w:t>.</w:t>
      </w:r>
      <w:r w:rsidR="00600CD8" w:rsidRPr="001D1611">
        <w:rPr>
          <w:rFonts w:cs="Arial"/>
          <w:rtl/>
        </w:rPr>
        <w:t xml:space="preserve"> עכ"ל</w:t>
      </w:r>
      <w:r w:rsidR="00EA0D43">
        <w:rPr>
          <w:rFonts w:cs="Arial" w:hint="cs"/>
          <w:rtl/>
        </w:rPr>
        <w:t>.</w:t>
      </w:r>
      <w:r w:rsidR="00600CD8" w:rsidRPr="001D1611">
        <w:rPr>
          <w:rFonts w:cs="Arial"/>
          <w:rtl/>
        </w:rPr>
        <w:t xml:space="preserve"> עוד טעם כתב המרדכי דהדחה ראשונה הוא ללחלח הבשר שיוציא הדם </w:t>
      </w:r>
      <w:r w:rsidR="008E7AC7" w:rsidRPr="001D1611">
        <w:rPr>
          <w:rFonts w:cs="Arial"/>
          <w:rtl/>
        </w:rPr>
        <w:t>על ידי</w:t>
      </w:r>
      <w:r w:rsidR="00600CD8" w:rsidRPr="001D1611">
        <w:rPr>
          <w:rFonts w:cs="Arial"/>
          <w:rtl/>
        </w:rPr>
        <w:t xml:space="preserve"> מליחה ודוחה טעם זה דאדרבא מים קרים מטרשי לה ומצמית הדם</w:t>
      </w:r>
      <w:r w:rsidR="00EA0D43">
        <w:rPr>
          <w:rFonts w:cs="Arial" w:hint="cs"/>
          <w:rtl/>
        </w:rPr>
        <w:t>.</w:t>
      </w:r>
    </w:p>
    <w:p w:rsidR="001449A3" w:rsidRDefault="00600CD8" w:rsidP="001449A3">
      <w:pPr>
        <w:jc w:val="both"/>
        <w:rPr>
          <w:rFonts w:cs="Arial"/>
          <w:rtl/>
        </w:rPr>
      </w:pPr>
      <w:r w:rsidRPr="001D1611">
        <w:rPr>
          <w:rFonts w:cs="Arial"/>
          <w:rtl/>
        </w:rPr>
        <w:t xml:space="preserve">והסמ"ק והסמ"ג והשערים כתבו דבלא הדחה ראשונה המלח מבליע בתוך החתיכה הדם </w:t>
      </w:r>
      <w:r w:rsidRPr="001D1611">
        <w:rPr>
          <w:rFonts w:cs="Arial"/>
          <w:rtl/>
        </w:rPr>
        <w:lastRenderedPageBreak/>
        <w:t xml:space="preserve">בעין שעליו ואינו מפליטו </w:t>
      </w:r>
      <w:r w:rsidR="008E7AC7" w:rsidRPr="001D1611">
        <w:rPr>
          <w:rFonts w:cs="Arial"/>
          <w:rtl/>
        </w:rPr>
        <w:t>אחר כך</w:t>
      </w:r>
      <w:r w:rsidR="001449A3">
        <w:rPr>
          <w:rFonts w:cs="Arial" w:hint="cs"/>
          <w:rtl/>
        </w:rPr>
        <w:t>,</w:t>
      </w:r>
      <w:r w:rsidRPr="001D1611">
        <w:rPr>
          <w:rFonts w:cs="Arial"/>
          <w:rtl/>
        </w:rPr>
        <w:t xml:space="preserve"> ואף שדרך המלח להפליט הדם ולא להבליע</w:t>
      </w:r>
      <w:r w:rsidR="001449A3">
        <w:rPr>
          <w:rFonts w:cs="Arial" w:hint="cs"/>
          <w:rtl/>
        </w:rPr>
        <w:t>,</w:t>
      </w:r>
      <w:r w:rsidRPr="001D1611">
        <w:rPr>
          <w:rFonts w:cs="Arial"/>
          <w:rtl/>
        </w:rPr>
        <w:t xml:space="preserve"> היינו אותו דם שלא פירש</w:t>
      </w:r>
      <w:r w:rsidR="001449A3">
        <w:rPr>
          <w:rFonts w:cs="Arial" w:hint="cs"/>
          <w:rtl/>
        </w:rPr>
        <w:t>,</w:t>
      </w:r>
      <w:r w:rsidRPr="001D1611">
        <w:rPr>
          <w:rFonts w:cs="Arial"/>
          <w:rtl/>
        </w:rPr>
        <w:t xml:space="preserve"> אבל דם שפירש כבר ונמצא עליו המלח מבליעו בבשר ושוב אינו יוצא ואסור</w:t>
      </w:r>
      <w:r w:rsidR="001449A3">
        <w:rPr>
          <w:rFonts w:cs="Arial" w:hint="cs"/>
          <w:rtl/>
        </w:rPr>
        <w:t>,</w:t>
      </w:r>
      <w:r w:rsidRPr="001D1611">
        <w:rPr>
          <w:rFonts w:cs="Arial"/>
          <w:rtl/>
        </w:rPr>
        <w:t xml:space="preserve"> והרא"ש חולק בזה וס"ל דמותר</w:t>
      </w:r>
      <w:r w:rsidR="001449A3">
        <w:rPr>
          <w:rFonts w:cs="Arial" w:hint="cs"/>
          <w:rtl/>
        </w:rPr>
        <w:t>,</w:t>
      </w:r>
      <w:r w:rsidRPr="001D1611">
        <w:rPr>
          <w:rFonts w:cs="Arial"/>
          <w:rtl/>
        </w:rPr>
        <w:t xml:space="preserve"> וכ"כ השערים דמהר"ם חולק בזה וס"ל דמותר דדם מישרק שריק</w:t>
      </w:r>
      <w:r w:rsidR="001449A3">
        <w:rPr>
          <w:rFonts w:cs="Arial" w:hint="cs"/>
          <w:rtl/>
        </w:rPr>
        <w:t>.</w:t>
      </w:r>
    </w:p>
    <w:p w:rsidR="00600CD8" w:rsidRPr="001D1611" w:rsidRDefault="00600CD8" w:rsidP="00755D79">
      <w:pPr>
        <w:jc w:val="both"/>
        <w:rPr>
          <w:rtl/>
        </w:rPr>
      </w:pPr>
      <w:r w:rsidRPr="001D1611">
        <w:rPr>
          <w:rFonts w:cs="Arial"/>
          <w:rtl/>
        </w:rPr>
        <w:t xml:space="preserve">ויש </w:t>
      </w:r>
      <w:r w:rsidR="008C23CE" w:rsidRPr="001D1611">
        <w:rPr>
          <w:rFonts w:cs="Arial"/>
          <w:rtl/>
        </w:rPr>
        <w:t>נפקא מינה</w:t>
      </w:r>
      <w:r w:rsidRPr="001D1611">
        <w:rPr>
          <w:rFonts w:cs="Arial"/>
          <w:rtl/>
        </w:rPr>
        <w:t xml:space="preserve"> בטעמים אלו לענין דינא</w:t>
      </w:r>
      <w:r w:rsidR="001505D0">
        <w:rPr>
          <w:rFonts w:cs="Arial" w:hint="cs"/>
          <w:rtl/>
        </w:rPr>
        <w:t>,</w:t>
      </w:r>
      <w:r w:rsidRPr="001D1611">
        <w:rPr>
          <w:rFonts w:cs="Arial"/>
          <w:rtl/>
        </w:rPr>
        <w:t xml:space="preserve"> דהנה לטעם הרשב"א והר"ן צריך הדחה מרובה לרכך הבשר</w:t>
      </w:r>
      <w:r w:rsidR="00755D79">
        <w:rPr>
          <w:rFonts w:cs="Arial" w:hint="cs"/>
          <w:rtl/>
        </w:rPr>
        <w:t>,</w:t>
      </w:r>
      <w:r w:rsidRPr="001D1611">
        <w:rPr>
          <w:rFonts w:cs="Arial"/>
          <w:rtl/>
        </w:rPr>
        <w:t xml:space="preserve"> ולהרא"ש ולטעם ראשון של המרדכי די בהדחה מועטת שאינו אלא להעביר הדם שעל פני החתיכה</w:t>
      </w:r>
      <w:r w:rsidR="00755D79">
        <w:rPr>
          <w:rFonts w:cs="Arial" w:hint="cs"/>
          <w:rtl/>
        </w:rPr>
        <w:t>,</w:t>
      </w:r>
      <w:r w:rsidRPr="001D1611">
        <w:rPr>
          <w:rFonts w:cs="Arial"/>
          <w:rtl/>
        </w:rPr>
        <w:t xml:space="preserve"> </w:t>
      </w:r>
      <w:r w:rsidR="00755D79">
        <w:rPr>
          <w:rFonts w:cs="Arial"/>
          <w:rtl/>
        </w:rPr>
        <w:t>וכן</w:t>
      </w:r>
      <w:r w:rsidRPr="001D1611">
        <w:rPr>
          <w:rFonts w:cs="Arial"/>
          <w:rtl/>
        </w:rPr>
        <w:t>הוא לטעם הסמ"ג והסמ"ק</w:t>
      </w:r>
      <w:r w:rsidR="00755D79">
        <w:rPr>
          <w:rFonts w:cs="Arial" w:hint="cs"/>
          <w:rtl/>
        </w:rPr>
        <w:t>,</w:t>
      </w:r>
      <w:r w:rsidRPr="001D1611">
        <w:rPr>
          <w:rFonts w:cs="Arial"/>
          <w:rtl/>
        </w:rPr>
        <w:t xml:space="preserve"> ואולי גם לדעת הרא"ה כן הוא</w:t>
      </w:r>
      <w:r w:rsidR="00755D79">
        <w:rPr>
          <w:rFonts w:cs="Arial" w:hint="cs"/>
          <w:rtl/>
        </w:rPr>
        <w:t>.</w:t>
      </w:r>
      <w:r w:rsidRPr="001D1611">
        <w:rPr>
          <w:rFonts w:cs="Arial"/>
          <w:rtl/>
        </w:rPr>
        <w:t xml:space="preserve"> והנה לכל דעות אלו מיהת סגי בהדחה מרובה ו</w:t>
      </w:r>
      <w:r w:rsidR="007B732E" w:rsidRPr="001D1611">
        <w:rPr>
          <w:rFonts w:cs="Arial"/>
          <w:rtl/>
        </w:rPr>
        <w:t>אין צריך</w:t>
      </w:r>
      <w:r w:rsidRPr="001D1611">
        <w:rPr>
          <w:rFonts w:cs="Arial"/>
          <w:rtl/>
        </w:rPr>
        <w:t xml:space="preserve"> לשרות הבשר בכלי איזה משך זמן</w:t>
      </w:r>
      <w:r w:rsidR="00755D79">
        <w:rPr>
          <w:rFonts w:cs="Arial" w:hint="cs"/>
          <w:rtl/>
        </w:rPr>
        <w:t>,</w:t>
      </w:r>
      <w:r w:rsidRPr="001D1611">
        <w:rPr>
          <w:rFonts w:cs="Arial"/>
          <w:rtl/>
        </w:rPr>
        <w:t xml:space="preserve"> אבל לטעם האחרון של המרדכי שהוא כדי לרכך כל עובי הבשר ודאי דלא סגי בהדחה וצריך שרייה במים משך זמן שיתרכך כל עובי הבשר</w:t>
      </w:r>
      <w:r w:rsidR="00755D79">
        <w:rPr>
          <w:rFonts w:cs="Arial" w:hint="cs"/>
          <w:rtl/>
        </w:rPr>
        <w:t>,</w:t>
      </w:r>
      <w:r w:rsidRPr="001D1611">
        <w:rPr>
          <w:rFonts w:cs="Arial"/>
          <w:rtl/>
        </w:rPr>
        <w:t xml:space="preserve"> וב</w:t>
      </w:r>
      <w:r w:rsidR="00755D79">
        <w:rPr>
          <w:rFonts w:cs="Arial" w:hint="cs"/>
          <w:rtl/>
        </w:rPr>
        <w:t xml:space="preserve">תלמוד </w:t>
      </w:r>
      <w:r w:rsidRPr="001D1611">
        <w:rPr>
          <w:rFonts w:cs="Arial"/>
          <w:rtl/>
        </w:rPr>
        <w:t>ו</w:t>
      </w:r>
      <w:r w:rsidR="00755D79">
        <w:rPr>
          <w:rFonts w:cs="Arial" w:hint="cs"/>
          <w:rtl/>
        </w:rPr>
        <w:t>ה</w:t>
      </w:r>
      <w:r w:rsidRPr="001D1611">
        <w:rPr>
          <w:rFonts w:cs="Arial"/>
          <w:rtl/>
        </w:rPr>
        <w:t>ר</w:t>
      </w:r>
      <w:r w:rsidR="00755D79">
        <w:rPr>
          <w:rFonts w:cs="Arial"/>
          <w:rtl/>
        </w:rPr>
        <w:t>אשונים לא הוזכרה שרייה רק הדחה</w:t>
      </w:r>
      <w:r w:rsidR="00755D79">
        <w:rPr>
          <w:rFonts w:cs="Arial" w:hint="cs"/>
          <w:rtl/>
        </w:rPr>
        <w:t>.</w:t>
      </w:r>
      <w:r w:rsidRPr="001D1611">
        <w:rPr>
          <w:rFonts w:cs="Arial"/>
          <w:rtl/>
        </w:rPr>
        <w:t xml:space="preserve"> </w:t>
      </w:r>
    </w:p>
    <w:p w:rsidR="00600CD8" w:rsidRPr="001D1611" w:rsidRDefault="00600CD8" w:rsidP="00FC0D28">
      <w:pPr>
        <w:jc w:val="both"/>
        <w:rPr>
          <w:rtl/>
        </w:rPr>
      </w:pPr>
      <w:r w:rsidRPr="001D1611">
        <w:rPr>
          <w:rFonts w:cs="Arial"/>
          <w:rtl/>
        </w:rPr>
        <w:t xml:space="preserve">עוד יש </w:t>
      </w:r>
      <w:r w:rsidR="008C23CE" w:rsidRPr="001D1611">
        <w:rPr>
          <w:rFonts w:cs="Arial"/>
          <w:rtl/>
        </w:rPr>
        <w:t>נפקא מינה</w:t>
      </w:r>
      <w:r w:rsidRPr="001D1611">
        <w:rPr>
          <w:rFonts w:cs="Arial"/>
          <w:rtl/>
        </w:rPr>
        <w:t xml:space="preserve"> אם חתך הבשר אחרי ההדחה</w:t>
      </w:r>
      <w:r w:rsidR="00FC0D28">
        <w:rPr>
          <w:rFonts w:cs="Arial" w:hint="cs"/>
          <w:rtl/>
        </w:rPr>
        <w:t>,</w:t>
      </w:r>
      <w:r w:rsidRPr="001D1611">
        <w:rPr>
          <w:rFonts w:cs="Arial"/>
          <w:rtl/>
        </w:rPr>
        <w:t xml:space="preserve"> לדעת הרשב"א והר"ן ולטעם האחרון של המרדכי שהוא מפני הריכוך </w:t>
      </w:r>
      <w:r w:rsidR="007B732E" w:rsidRPr="001D1611">
        <w:rPr>
          <w:rFonts w:cs="Arial"/>
          <w:rtl/>
        </w:rPr>
        <w:t>אין צריך</w:t>
      </w:r>
      <w:r w:rsidRPr="001D1611">
        <w:rPr>
          <w:rFonts w:cs="Arial"/>
          <w:rtl/>
        </w:rPr>
        <w:t xml:space="preserve"> הדחה שנית</w:t>
      </w:r>
      <w:r w:rsidR="00FC0D28">
        <w:rPr>
          <w:rFonts w:cs="Arial" w:hint="cs"/>
          <w:rtl/>
        </w:rPr>
        <w:t>,</w:t>
      </w:r>
      <w:r w:rsidRPr="001D1611">
        <w:rPr>
          <w:rFonts w:cs="Arial"/>
          <w:rtl/>
        </w:rPr>
        <w:t xml:space="preserve"> שהרי כבר נתרכך</w:t>
      </w:r>
      <w:r w:rsidR="00FC0D28">
        <w:rPr>
          <w:rFonts w:cs="Arial" w:hint="cs"/>
          <w:rtl/>
        </w:rPr>
        <w:t>,</w:t>
      </w:r>
      <w:r w:rsidRPr="001D1611">
        <w:rPr>
          <w:rFonts w:cs="Arial"/>
          <w:rtl/>
        </w:rPr>
        <w:t xml:space="preserve"> וכן לטעם הרא"ה</w:t>
      </w:r>
      <w:r w:rsidR="00FC0D28">
        <w:rPr>
          <w:rFonts w:cs="Arial" w:hint="cs"/>
          <w:rtl/>
        </w:rPr>
        <w:t>,</w:t>
      </w:r>
      <w:r w:rsidRPr="001D1611">
        <w:rPr>
          <w:rFonts w:cs="Arial"/>
          <w:rtl/>
        </w:rPr>
        <w:t xml:space="preserve"> אבל לטעם הרא"ש וטעם ראשון של המרדכי ולטעם הסמ"ג והסמ"ק צריך הדחה שנית במקום החתך</w:t>
      </w:r>
      <w:r w:rsidR="00FC0D28">
        <w:rPr>
          <w:rFonts w:cs="Arial" w:hint="cs"/>
          <w:rtl/>
        </w:rPr>
        <w:t>,</w:t>
      </w:r>
      <w:r w:rsidRPr="001D1611">
        <w:rPr>
          <w:rFonts w:cs="Arial"/>
          <w:rtl/>
        </w:rPr>
        <w:t xml:space="preserve"> שהרי נתהוה עליה דם על פני החתיכות במקום החתך</w:t>
      </w:r>
      <w:r w:rsidR="00FC0D28">
        <w:rPr>
          <w:rFonts w:cs="Arial" w:hint="cs"/>
          <w:rtl/>
        </w:rPr>
        <w:t>.</w:t>
      </w:r>
      <w:r w:rsidRPr="001D1611">
        <w:rPr>
          <w:rFonts w:cs="Arial"/>
          <w:rtl/>
        </w:rPr>
        <w:t xml:space="preserve"> וכן יש </w:t>
      </w:r>
      <w:r w:rsidR="008C23CE" w:rsidRPr="001D1611">
        <w:rPr>
          <w:rFonts w:cs="Arial"/>
          <w:rtl/>
        </w:rPr>
        <w:t>נפקא מינה</w:t>
      </w:r>
      <w:r w:rsidRPr="001D1611">
        <w:rPr>
          <w:rFonts w:cs="Arial"/>
          <w:rtl/>
        </w:rPr>
        <w:t xml:space="preserve"> זו אם חתך הבשר שלא בגמר המליחה</w:t>
      </w:r>
      <w:r w:rsidR="00FC0D28">
        <w:rPr>
          <w:rFonts w:cs="Arial" w:hint="cs"/>
          <w:rtl/>
        </w:rPr>
        <w:t>,</w:t>
      </w:r>
      <w:r w:rsidRPr="001D1611">
        <w:rPr>
          <w:rFonts w:cs="Arial"/>
          <w:rtl/>
        </w:rPr>
        <w:t xml:space="preserve"> דבגמר המליחה כשפלט כל הדם לכל הדעות </w:t>
      </w:r>
      <w:r w:rsidR="007B732E" w:rsidRPr="001D1611">
        <w:rPr>
          <w:rFonts w:cs="Arial"/>
          <w:rtl/>
        </w:rPr>
        <w:t>אין צריך</w:t>
      </w:r>
      <w:r w:rsidRPr="001D1611">
        <w:rPr>
          <w:rFonts w:cs="Arial"/>
          <w:rtl/>
        </w:rPr>
        <w:t xml:space="preserve"> כלום</w:t>
      </w:r>
      <w:r w:rsidR="00FC0D28">
        <w:rPr>
          <w:rFonts w:cs="Arial" w:hint="cs"/>
          <w:rtl/>
        </w:rPr>
        <w:t>,</w:t>
      </w:r>
      <w:r w:rsidRPr="001D1611">
        <w:rPr>
          <w:rFonts w:cs="Arial"/>
          <w:rtl/>
        </w:rPr>
        <w:t xml:space="preserve"> אבל באמצע המליחה צריך הדחה שנית להרא"ש והמרדכי והסמ"ג</w:t>
      </w:r>
      <w:r w:rsidR="00FC0D28">
        <w:rPr>
          <w:rFonts w:cs="Arial" w:hint="cs"/>
          <w:rtl/>
        </w:rPr>
        <w:t>.</w:t>
      </w:r>
      <w:r w:rsidRPr="001D1611">
        <w:rPr>
          <w:rFonts w:cs="Arial"/>
          <w:rtl/>
        </w:rPr>
        <w:t xml:space="preserve"> </w:t>
      </w:r>
    </w:p>
    <w:p w:rsidR="0013693A" w:rsidRDefault="00600CD8" w:rsidP="0013693A">
      <w:pPr>
        <w:jc w:val="both"/>
        <w:rPr>
          <w:rFonts w:cs="Arial"/>
          <w:rtl/>
        </w:rPr>
      </w:pPr>
      <w:r w:rsidRPr="001D1611">
        <w:rPr>
          <w:rFonts w:cs="Arial"/>
          <w:rtl/>
        </w:rPr>
        <w:t xml:space="preserve">עוד יש </w:t>
      </w:r>
      <w:r w:rsidR="008C23CE" w:rsidRPr="001D1611">
        <w:rPr>
          <w:rFonts w:cs="Arial"/>
          <w:rtl/>
        </w:rPr>
        <w:t>נפקא מינה</w:t>
      </w:r>
      <w:r w:rsidRPr="001D1611">
        <w:rPr>
          <w:rFonts w:cs="Arial"/>
          <w:rtl/>
        </w:rPr>
        <w:t xml:space="preserve"> דאם מלחו בלא הדחה אם נאסר הבשר שלא יועיל עוד הדחה ומליחה או אינו נאסר</w:t>
      </w:r>
      <w:r w:rsidR="001E6430">
        <w:rPr>
          <w:rFonts w:cs="Arial" w:hint="cs"/>
          <w:rtl/>
        </w:rPr>
        <w:t>,</w:t>
      </w:r>
      <w:r w:rsidRPr="001D1611">
        <w:rPr>
          <w:rFonts w:cs="Arial"/>
          <w:rtl/>
        </w:rPr>
        <w:t xml:space="preserve"> דלהרשב"א והר"ן והרא"ה ודאי מועיל</w:t>
      </w:r>
      <w:r w:rsidR="0013693A">
        <w:rPr>
          <w:rFonts w:cs="Arial" w:hint="cs"/>
          <w:rtl/>
        </w:rPr>
        <w:t>,</w:t>
      </w:r>
      <w:r w:rsidRPr="001D1611">
        <w:rPr>
          <w:rFonts w:cs="Arial"/>
          <w:rtl/>
        </w:rPr>
        <w:t xml:space="preserve"> דמה איכפת לנו אם עדיין לא נתרכך הבשר</w:t>
      </w:r>
      <w:r w:rsidR="0013693A">
        <w:rPr>
          <w:rFonts w:cs="Arial" w:hint="cs"/>
          <w:rtl/>
        </w:rPr>
        <w:t>,</w:t>
      </w:r>
      <w:r w:rsidRPr="001D1611">
        <w:rPr>
          <w:rFonts w:cs="Arial"/>
          <w:rtl/>
        </w:rPr>
        <w:t xml:space="preserve"> </w:t>
      </w:r>
      <w:r w:rsidR="0013693A">
        <w:rPr>
          <w:rFonts w:cs="Arial" w:hint="cs"/>
          <w:rtl/>
        </w:rPr>
        <w:t>ד</w:t>
      </w:r>
      <w:r w:rsidRPr="001D1611">
        <w:rPr>
          <w:rFonts w:cs="Arial"/>
          <w:rtl/>
        </w:rPr>
        <w:t>כשידיחנו יתרכך</w:t>
      </w:r>
      <w:r w:rsidR="0013693A">
        <w:rPr>
          <w:rFonts w:cs="Arial" w:hint="cs"/>
          <w:rtl/>
        </w:rPr>
        <w:t>,</w:t>
      </w:r>
      <w:r w:rsidRPr="001D1611">
        <w:rPr>
          <w:rFonts w:cs="Arial"/>
          <w:rtl/>
        </w:rPr>
        <w:t xml:space="preserve"> </w:t>
      </w:r>
      <w:r w:rsidR="007B732E" w:rsidRPr="001D1611">
        <w:rPr>
          <w:rFonts w:cs="Arial"/>
          <w:rtl/>
        </w:rPr>
        <w:t xml:space="preserve">וכן </w:t>
      </w:r>
      <w:r w:rsidR="0013693A">
        <w:rPr>
          <w:rFonts w:cs="Arial" w:hint="cs"/>
          <w:rtl/>
        </w:rPr>
        <w:t>ל</w:t>
      </w:r>
      <w:r w:rsidRPr="001D1611">
        <w:rPr>
          <w:rFonts w:cs="Arial"/>
          <w:rtl/>
        </w:rPr>
        <w:t>טעם הרא"ה אין חשש בזה</w:t>
      </w:r>
      <w:r w:rsidR="0013693A">
        <w:rPr>
          <w:rFonts w:cs="Arial" w:hint="cs"/>
          <w:rtl/>
        </w:rPr>
        <w:t>,</w:t>
      </w:r>
      <w:r w:rsidRPr="001D1611">
        <w:rPr>
          <w:rFonts w:cs="Arial"/>
          <w:rtl/>
        </w:rPr>
        <w:t xml:space="preserve"> וכן לטעמי המרדכי</w:t>
      </w:r>
      <w:r w:rsidR="0013693A">
        <w:rPr>
          <w:rFonts w:cs="Arial" w:hint="cs"/>
          <w:rtl/>
        </w:rPr>
        <w:t>,</w:t>
      </w:r>
      <w:r w:rsidRPr="001D1611">
        <w:rPr>
          <w:rFonts w:cs="Arial"/>
          <w:rtl/>
        </w:rPr>
        <w:t xml:space="preserve"> דלטעמו הראשון להדיח הדם שלא יתמלא המלח ממנו מה איכפת לן</w:t>
      </w:r>
      <w:r w:rsidR="0013693A">
        <w:rPr>
          <w:rFonts w:cs="Arial" w:hint="cs"/>
          <w:rtl/>
        </w:rPr>
        <w:t>,</w:t>
      </w:r>
      <w:r w:rsidRPr="001D1611">
        <w:rPr>
          <w:rFonts w:cs="Arial"/>
          <w:rtl/>
        </w:rPr>
        <w:t xml:space="preserve"> כשידיח וימלח כראוי יעשה המלח פעולתו</w:t>
      </w:r>
      <w:r w:rsidR="0013693A">
        <w:rPr>
          <w:rFonts w:cs="Arial" w:hint="cs"/>
          <w:rtl/>
        </w:rPr>
        <w:t>,</w:t>
      </w:r>
      <w:r w:rsidRPr="001D1611">
        <w:rPr>
          <w:rFonts w:cs="Arial"/>
          <w:rtl/>
        </w:rPr>
        <w:t xml:space="preserve"> </w:t>
      </w:r>
      <w:r w:rsidR="005860D4">
        <w:rPr>
          <w:rFonts w:cs="Arial"/>
          <w:rtl/>
        </w:rPr>
        <w:t>וכל שכן</w:t>
      </w:r>
      <w:r w:rsidRPr="001D1611">
        <w:rPr>
          <w:rFonts w:cs="Arial"/>
          <w:rtl/>
        </w:rPr>
        <w:t xml:space="preserve"> לטעמו האחרון דהוא משום ריכוך</w:t>
      </w:r>
      <w:r w:rsidR="0013693A">
        <w:rPr>
          <w:rFonts w:cs="Arial" w:hint="cs"/>
          <w:rtl/>
        </w:rPr>
        <w:t>,</w:t>
      </w:r>
      <w:r w:rsidRPr="001D1611">
        <w:rPr>
          <w:rFonts w:cs="Arial"/>
          <w:rtl/>
        </w:rPr>
        <w:t xml:space="preserve"> אבל לטעם הסמ"ג והסמ"ק והשערים דהטעם מפני שהמלח מבליע הדם שע"פ החתיכה הרי כתבו מפורש דנאסר הבשר מפני שזה הדם הנבלע לא יצא עוד </w:t>
      </w:r>
      <w:r w:rsidR="008E7AC7" w:rsidRPr="001D1611">
        <w:rPr>
          <w:rFonts w:cs="Arial"/>
          <w:rtl/>
        </w:rPr>
        <w:t>על ידי</w:t>
      </w:r>
      <w:r w:rsidRPr="001D1611">
        <w:rPr>
          <w:rFonts w:cs="Arial"/>
          <w:rtl/>
        </w:rPr>
        <w:t xml:space="preserve"> מליחה</w:t>
      </w:r>
      <w:r w:rsidR="0013693A">
        <w:rPr>
          <w:rFonts w:cs="Arial" w:hint="cs"/>
          <w:rtl/>
        </w:rPr>
        <w:t>.</w:t>
      </w:r>
    </w:p>
    <w:p w:rsidR="0013693A" w:rsidRDefault="0013693A" w:rsidP="0013693A">
      <w:pPr>
        <w:jc w:val="both"/>
        <w:rPr>
          <w:rFonts w:cs="Arial"/>
          <w:rtl/>
        </w:rPr>
      </w:pPr>
      <w:r>
        <w:rPr>
          <w:rFonts w:cs="Arial" w:hint="cs"/>
          <w:rtl/>
        </w:rPr>
        <w:lastRenderedPageBreak/>
        <w:t>ו</w:t>
      </w:r>
      <w:r w:rsidR="00600CD8" w:rsidRPr="001D1611">
        <w:rPr>
          <w:rFonts w:cs="Arial"/>
          <w:rtl/>
        </w:rPr>
        <w:t>הרא"ש כתב וז"ל</w:t>
      </w:r>
      <w:r>
        <w:rPr>
          <w:rFonts w:cs="Arial" w:hint="cs"/>
          <w:rtl/>
        </w:rPr>
        <w:t>,</w:t>
      </w:r>
      <w:r w:rsidR="00600CD8" w:rsidRPr="001D1611">
        <w:rPr>
          <w:rFonts w:cs="Arial"/>
          <w:rtl/>
        </w:rPr>
        <w:t xml:space="preserve"> ואם מלח בלא הדחה י"א שאין תקנה לבשר וכו' לפי ש</w:t>
      </w:r>
      <w:r w:rsidR="008E7AC7" w:rsidRPr="001D1611">
        <w:rPr>
          <w:rFonts w:cs="Arial"/>
          <w:rtl/>
        </w:rPr>
        <w:t>על ידי</w:t>
      </w:r>
      <w:r w:rsidR="00600CD8" w:rsidRPr="001D1611">
        <w:rPr>
          <w:rFonts w:cs="Arial"/>
          <w:rtl/>
        </w:rPr>
        <w:t xml:space="preserve"> מליחה ראשונה פירש מקצת הדם וכו' וחוזר ונבלע בבשר וכו' ואין מלח השני מפליט כיון שכבר פירש וחזר לתוכו</w:t>
      </w:r>
      <w:r>
        <w:rPr>
          <w:rFonts w:cs="Arial" w:hint="cs"/>
          <w:rtl/>
        </w:rPr>
        <w:t>,</w:t>
      </w:r>
      <w:r w:rsidR="00600CD8" w:rsidRPr="001D1611">
        <w:rPr>
          <w:rFonts w:cs="Arial"/>
          <w:rtl/>
        </w:rPr>
        <w:t xml:space="preserve"> ולפמ"ש בעל סה"ת דבשר שנמלח שנתנוהו על בשר שלא נמלח שיש לו תקנה במליחה ויפלוט וכו' כ"ש הכא דשרי</w:t>
      </w:r>
      <w:r>
        <w:rPr>
          <w:rFonts w:cs="Arial" w:hint="cs"/>
          <w:rtl/>
        </w:rPr>
        <w:t>,</w:t>
      </w:r>
      <w:r w:rsidR="00600CD8" w:rsidRPr="001D1611">
        <w:rPr>
          <w:rFonts w:cs="Arial"/>
          <w:rtl/>
        </w:rPr>
        <w:t xml:space="preserve"> כיון דפולט דם שקיבל מעלמא כ"ש שפולט את דמו</w:t>
      </w:r>
      <w:r>
        <w:rPr>
          <w:rFonts w:cs="Arial" w:hint="cs"/>
          <w:rtl/>
        </w:rPr>
        <w:t>,</w:t>
      </w:r>
      <w:r w:rsidR="00600CD8" w:rsidRPr="001D1611">
        <w:rPr>
          <w:rFonts w:cs="Arial"/>
          <w:rtl/>
        </w:rPr>
        <w:t xml:space="preserve"> וכן מסתבר</w:t>
      </w:r>
      <w:r>
        <w:rPr>
          <w:rFonts w:cs="Arial" w:hint="cs"/>
          <w:rtl/>
        </w:rPr>
        <w:t>.</w:t>
      </w:r>
      <w:r w:rsidR="00600CD8" w:rsidRPr="001D1611">
        <w:rPr>
          <w:rFonts w:cs="Arial"/>
          <w:rtl/>
        </w:rPr>
        <w:t xml:space="preserve"> עכ"ל</w:t>
      </w:r>
      <w:r>
        <w:rPr>
          <w:rFonts w:cs="Arial" w:hint="cs"/>
          <w:rtl/>
        </w:rPr>
        <w:t xml:space="preserve">. אבל </w:t>
      </w:r>
      <w:r w:rsidR="00600CD8" w:rsidRPr="001D1611">
        <w:rPr>
          <w:rFonts w:cs="Arial"/>
          <w:rtl/>
        </w:rPr>
        <w:t xml:space="preserve">הסמ"ג והסמ"ק </w:t>
      </w:r>
      <w:r>
        <w:rPr>
          <w:rFonts w:cs="Arial" w:hint="cs"/>
          <w:rtl/>
        </w:rPr>
        <w:t xml:space="preserve">סוברים שהוא </w:t>
      </w:r>
      <w:r w:rsidR="00600CD8" w:rsidRPr="001D1611">
        <w:rPr>
          <w:rFonts w:cs="Arial"/>
          <w:rtl/>
        </w:rPr>
        <w:t>כדם בעין דלא אמרינן ביה כבולעו כך פולטו</w:t>
      </w:r>
      <w:r>
        <w:rPr>
          <w:rFonts w:cs="Arial" w:hint="cs"/>
          <w:rtl/>
        </w:rPr>
        <w:t>, וכתב בשערי דורא</w:t>
      </w:r>
      <w:r w:rsidR="00600CD8" w:rsidRPr="001D1611">
        <w:rPr>
          <w:rFonts w:cs="Arial"/>
          <w:rtl/>
        </w:rPr>
        <w:t xml:space="preserve"> בלשון זה</w:t>
      </w:r>
      <w:r>
        <w:rPr>
          <w:rFonts w:cs="Arial" w:hint="cs"/>
          <w:rtl/>
        </w:rPr>
        <w:t>,</w:t>
      </w:r>
      <w:r w:rsidR="00600CD8" w:rsidRPr="001D1611">
        <w:rPr>
          <w:rFonts w:cs="Arial"/>
          <w:rtl/>
        </w:rPr>
        <w:t xml:space="preserve"> דבשר בלא הדחה הוה כדם בעין שנפל על הבשר דאסור דלא שייך ביה מישרק שריק ולא כבולעו כך פולטו</w:t>
      </w:r>
      <w:r>
        <w:rPr>
          <w:rFonts w:cs="Arial" w:hint="cs"/>
          <w:rtl/>
        </w:rPr>
        <w:t>.</w:t>
      </w:r>
      <w:r w:rsidR="00600CD8" w:rsidRPr="001D1611">
        <w:rPr>
          <w:rFonts w:cs="Arial"/>
          <w:rtl/>
        </w:rPr>
        <w:t xml:space="preserve"> עכ"ל</w:t>
      </w:r>
      <w:r>
        <w:rPr>
          <w:rFonts w:cs="Arial" w:hint="cs"/>
          <w:rtl/>
        </w:rPr>
        <w:t>.</w:t>
      </w:r>
      <w:r w:rsidR="002C6314">
        <w:rPr>
          <w:rFonts w:cs="Arial" w:hint="cs"/>
          <w:rtl/>
        </w:rPr>
        <w:t xml:space="preserve"> אלו הדעות בזה והנפקא מינה ביניהם.</w:t>
      </w:r>
    </w:p>
    <w:p w:rsidR="00600CD8" w:rsidRPr="001D1611" w:rsidRDefault="00600CD8" w:rsidP="002C6314">
      <w:pPr>
        <w:jc w:val="both"/>
        <w:rPr>
          <w:rtl/>
        </w:rPr>
      </w:pPr>
      <w:r w:rsidRPr="001D1611">
        <w:rPr>
          <w:rFonts w:cs="Arial"/>
          <w:rtl/>
        </w:rPr>
        <w:t>ו</w:t>
      </w:r>
      <w:r w:rsidR="002C6314">
        <w:rPr>
          <w:rFonts w:cs="Arial" w:hint="cs"/>
          <w:rtl/>
        </w:rPr>
        <w:t>ב</w:t>
      </w:r>
      <w:r w:rsidR="008E7AC7" w:rsidRPr="001D1611">
        <w:rPr>
          <w:rFonts w:cs="Arial"/>
          <w:rtl/>
        </w:rPr>
        <w:t>שולחן ערוך</w:t>
      </w:r>
      <w:r w:rsidRPr="001D1611">
        <w:rPr>
          <w:rFonts w:cs="Arial"/>
          <w:rtl/>
        </w:rPr>
        <w:t xml:space="preserve"> </w:t>
      </w:r>
      <w:r w:rsidR="002C6314">
        <w:rPr>
          <w:rFonts w:cs="Arial" w:hint="cs"/>
          <w:rtl/>
        </w:rPr>
        <w:t xml:space="preserve">כתב, </w:t>
      </w:r>
      <w:r w:rsidRPr="001D1611">
        <w:rPr>
          <w:rFonts w:cs="Arial"/>
          <w:rtl/>
        </w:rPr>
        <w:t>צריך להדיח הבשר קודם מליחה</w:t>
      </w:r>
      <w:r w:rsidR="003A626F">
        <w:rPr>
          <w:rFonts w:cs="Arial" w:hint="cs"/>
          <w:rtl/>
        </w:rPr>
        <w:t>,</w:t>
      </w:r>
      <w:r w:rsidRPr="001D1611">
        <w:rPr>
          <w:rFonts w:cs="Arial"/>
          <w:rtl/>
        </w:rPr>
        <w:t xml:space="preserve"> ואם הדיחו הטבח </w:t>
      </w:r>
      <w:r w:rsidR="007B732E" w:rsidRPr="001D1611">
        <w:rPr>
          <w:rFonts w:cs="Arial"/>
          <w:rtl/>
        </w:rPr>
        <w:t>אין צריך</w:t>
      </w:r>
      <w:r w:rsidRPr="001D1611">
        <w:rPr>
          <w:rFonts w:cs="Arial"/>
          <w:rtl/>
        </w:rPr>
        <w:t xml:space="preserve"> להדיחו בבית</w:t>
      </w:r>
      <w:r w:rsidR="003A626F">
        <w:rPr>
          <w:rFonts w:cs="Arial" w:hint="cs"/>
          <w:rtl/>
        </w:rPr>
        <w:t>,</w:t>
      </w:r>
      <w:r w:rsidRPr="001D1611">
        <w:rPr>
          <w:rFonts w:cs="Arial"/>
          <w:rtl/>
        </w:rPr>
        <w:t xml:space="preserve"> ואם אחר שהדיח חתך כל נתח לשנים או לשלשה או שהסיר טלפי הרגלים לאחר ההדחה צריך לחזור ולהדיחם</w:t>
      </w:r>
      <w:r w:rsidR="003A626F">
        <w:rPr>
          <w:rFonts w:cs="Arial" w:hint="cs"/>
          <w:rtl/>
        </w:rPr>
        <w:t>,</w:t>
      </w:r>
      <w:r w:rsidRPr="001D1611">
        <w:rPr>
          <w:rFonts w:cs="Arial"/>
          <w:rtl/>
        </w:rPr>
        <w:t xml:space="preserve"> ואם לא עשה כן הוי כלא הודח כלל</w:t>
      </w:r>
      <w:r w:rsidR="003A626F">
        <w:rPr>
          <w:rFonts w:cs="Arial" w:hint="cs"/>
          <w:rtl/>
        </w:rPr>
        <w:t>.</w:t>
      </w:r>
      <w:r w:rsidRPr="001D1611">
        <w:rPr>
          <w:rFonts w:cs="Arial"/>
          <w:rtl/>
        </w:rPr>
        <w:t xml:space="preserve"> הדחת הבשר לכתחלה יזהר לשרותו נגד חצי שעה ולהדיחו היטב במי השרייה</w:t>
      </w:r>
      <w:r w:rsidR="003A626F">
        <w:rPr>
          <w:rFonts w:cs="Arial" w:hint="cs"/>
          <w:rtl/>
        </w:rPr>
        <w:t>,</w:t>
      </w:r>
      <w:r w:rsidRPr="001D1611">
        <w:rPr>
          <w:rFonts w:cs="Arial"/>
          <w:rtl/>
        </w:rPr>
        <w:t xml:space="preserve"> אבל אם לא שראו רק הדיחו היטב סגי ליה</w:t>
      </w:r>
      <w:r w:rsidR="003A626F">
        <w:rPr>
          <w:rFonts w:cs="Arial" w:hint="cs"/>
          <w:rtl/>
        </w:rPr>
        <w:t>,</w:t>
      </w:r>
      <w:r w:rsidRPr="001D1611">
        <w:rPr>
          <w:rFonts w:cs="Arial"/>
          <w:rtl/>
        </w:rPr>
        <w:t xml:space="preserve"> ו</w:t>
      </w:r>
      <w:r w:rsidR="008E7AC7" w:rsidRPr="001D1611">
        <w:rPr>
          <w:rFonts w:cs="Arial"/>
          <w:rtl/>
        </w:rPr>
        <w:t>אחר כך</w:t>
      </w:r>
      <w:r w:rsidRPr="001D1611">
        <w:rPr>
          <w:rFonts w:cs="Arial"/>
          <w:rtl/>
        </w:rPr>
        <w:t xml:space="preserve"> ימתין מעט שיטפטפו המים קודם שימלחנו שלא ימס המלח מן המים ולא יוציא דם וכו'</w:t>
      </w:r>
      <w:r w:rsidR="003A626F">
        <w:rPr>
          <w:rFonts w:cs="Arial" w:hint="cs"/>
          <w:rtl/>
        </w:rPr>
        <w:t>,</w:t>
      </w:r>
      <w:r w:rsidRPr="001D1611">
        <w:rPr>
          <w:rFonts w:cs="Arial"/>
          <w:rtl/>
        </w:rPr>
        <w:t xml:space="preserve"> אם מלח ולא הדיח תחלה ידיחנו וימלחנו שנית</w:t>
      </w:r>
      <w:r w:rsidR="003A626F">
        <w:rPr>
          <w:rFonts w:cs="Arial" w:hint="cs"/>
          <w:rtl/>
        </w:rPr>
        <w:t>,</w:t>
      </w:r>
      <w:r w:rsidRPr="001D1611">
        <w:rPr>
          <w:rFonts w:cs="Arial"/>
          <w:rtl/>
        </w:rPr>
        <w:t xml:space="preserve"> ויש אוסרין</w:t>
      </w:r>
      <w:r w:rsidR="003A626F">
        <w:rPr>
          <w:rFonts w:cs="Arial" w:hint="cs"/>
          <w:rtl/>
        </w:rPr>
        <w:t>,</w:t>
      </w:r>
      <w:r w:rsidRPr="001D1611">
        <w:rPr>
          <w:rFonts w:cs="Arial"/>
          <w:rtl/>
        </w:rPr>
        <w:t xml:space="preserve"> וכן נוהגין</w:t>
      </w:r>
      <w:r w:rsidR="003A626F">
        <w:rPr>
          <w:rFonts w:cs="Arial" w:hint="cs"/>
          <w:rtl/>
        </w:rPr>
        <w:t>,</w:t>
      </w:r>
      <w:r w:rsidRPr="001D1611">
        <w:rPr>
          <w:rFonts w:cs="Arial"/>
          <w:rtl/>
        </w:rPr>
        <w:t xml:space="preserve"> אפילו לא נמלח רק מעט כדרך שמולחין לצלי ואפילו לא שהה במלחו שיעור מליחה</w:t>
      </w:r>
      <w:r w:rsidR="003A626F">
        <w:rPr>
          <w:rFonts w:cs="Arial" w:hint="cs"/>
          <w:rtl/>
        </w:rPr>
        <w:t>.</w:t>
      </w:r>
      <w:r w:rsidRPr="001D1611">
        <w:rPr>
          <w:rFonts w:cs="Arial"/>
          <w:rtl/>
        </w:rPr>
        <w:t xml:space="preserve"> מיהו במקום הפסד מרובה יש להתיר</w:t>
      </w:r>
      <w:r w:rsidR="003A626F">
        <w:rPr>
          <w:rFonts w:cs="Arial" w:hint="cs"/>
          <w:rtl/>
        </w:rPr>
        <w:t>,</w:t>
      </w:r>
      <w:r w:rsidRPr="001D1611">
        <w:rPr>
          <w:rFonts w:cs="Arial"/>
          <w:rtl/>
        </w:rPr>
        <w:t xml:space="preserve"> ואם לא הודח רק מעט קודם שמלחו מותר בדיעבד</w:t>
      </w:r>
      <w:r w:rsidR="003A626F">
        <w:rPr>
          <w:rFonts w:cs="Arial" w:hint="cs"/>
          <w:rtl/>
        </w:rPr>
        <w:t>,</w:t>
      </w:r>
      <w:r w:rsidRPr="001D1611">
        <w:rPr>
          <w:rFonts w:cs="Arial"/>
          <w:rtl/>
        </w:rPr>
        <w:t xml:space="preserve"> וה"ה אם היה ששים בחתיכה נגד דם שעליו</w:t>
      </w:r>
      <w:r w:rsidR="003A626F">
        <w:rPr>
          <w:rFonts w:cs="Arial" w:hint="cs"/>
          <w:rtl/>
        </w:rPr>
        <w:t>.</w:t>
      </w:r>
      <w:r w:rsidR="003A626F">
        <w:rPr>
          <w:rFonts w:cs="Arial"/>
          <w:rtl/>
        </w:rPr>
        <w:t xml:space="preserve"> עכ"ל</w:t>
      </w:r>
      <w:r w:rsidR="003A626F">
        <w:rPr>
          <w:rFonts w:cs="Arial" w:hint="cs"/>
          <w:rtl/>
        </w:rPr>
        <w:t>.</w:t>
      </w:r>
      <w:r w:rsidRPr="001D1611">
        <w:rPr>
          <w:rFonts w:cs="Arial"/>
          <w:rtl/>
        </w:rPr>
        <w:t xml:space="preserve"> </w:t>
      </w:r>
      <w:r w:rsidR="003A626F">
        <w:rPr>
          <w:rFonts w:hint="cs"/>
          <w:rtl/>
        </w:rPr>
        <w:t>ועיין במפרשי השולחן ערוך בביאור פרטי הלכה זו, אליבא דמאן אזיל בכל פרט ופרט, ותקצר כאן היריעה, ותן לחכם ויחכם עוד.</w:t>
      </w:r>
    </w:p>
    <w:p w:rsidR="00600CD8" w:rsidRPr="001D1611" w:rsidRDefault="003F1A28" w:rsidP="00B730FF">
      <w:pPr>
        <w:jc w:val="both"/>
        <w:rPr>
          <w:rtl/>
        </w:rPr>
      </w:pPr>
      <w:r>
        <w:rPr>
          <w:rFonts w:cs="Arial" w:hint="cs"/>
          <w:rtl/>
        </w:rPr>
        <w:t>ובסוגיין אמרינן דבעינן למלוח במלחא גללניתא, דהיינו דאי</w:t>
      </w:r>
      <w:r>
        <w:rPr>
          <w:rFonts w:cs="Arial"/>
          <w:rtl/>
        </w:rPr>
        <w:t>ן למלוח במלח דק רק בגס</w:t>
      </w:r>
      <w:r>
        <w:rPr>
          <w:rFonts w:cs="Arial" w:hint="cs"/>
          <w:rtl/>
        </w:rPr>
        <w:t>,</w:t>
      </w:r>
      <w:r w:rsidR="00600CD8" w:rsidRPr="001D1611">
        <w:rPr>
          <w:rFonts w:cs="Arial"/>
          <w:rtl/>
        </w:rPr>
        <w:t xml:space="preserve"> וכ"כ הרמב"ם </w:t>
      </w:r>
      <w:r w:rsidR="00600CD8" w:rsidRPr="003F1A28">
        <w:rPr>
          <w:rFonts w:cs="Arial"/>
          <w:sz w:val="16"/>
          <w:szCs w:val="16"/>
          <w:rtl/>
        </w:rPr>
        <w:t>[פ"ו הי"א]</w:t>
      </w:r>
      <w:r>
        <w:rPr>
          <w:rFonts w:cs="Arial" w:hint="cs"/>
          <w:rtl/>
        </w:rPr>
        <w:t>,</w:t>
      </w:r>
      <w:r w:rsidR="00600CD8" w:rsidRPr="001D1611">
        <w:rPr>
          <w:rFonts w:cs="Arial"/>
          <w:rtl/>
        </w:rPr>
        <w:t xml:space="preserve"> וכתב הטעם לפי שמלח דק נת</w:t>
      </w:r>
      <w:r w:rsidR="00B730FF">
        <w:rPr>
          <w:rFonts w:cs="Arial" w:hint="cs"/>
          <w:rtl/>
        </w:rPr>
        <w:t>ך</w:t>
      </w:r>
      <w:r w:rsidR="00B730FF">
        <w:rPr>
          <w:rFonts w:cs="Arial"/>
          <w:rtl/>
        </w:rPr>
        <w:t xml:space="preserve"> ונבלע</w:t>
      </w:r>
      <w:r w:rsidR="00600CD8" w:rsidRPr="001D1611">
        <w:rPr>
          <w:rFonts w:cs="Arial"/>
          <w:rtl/>
        </w:rPr>
        <w:t xml:space="preserve"> בתוך </w:t>
      </w:r>
      <w:r w:rsidR="00B730FF">
        <w:rPr>
          <w:rFonts w:cs="Arial"/>
          <w:rtl/>
        </w:rPr>
        <w:t>הבשר ואינ</w:t>
      </w:r>
      <w:r w:rsidR="00B730FF">
        <w:rPr>
          <w:rFonts w:cs="Arial" w:hint="cs"/>
          <w:rtl/>
        </w:rPr>
        <w:t>ו</w:t>
      </w:r>
      <w:r w:rsidR="00600CD8" w:rsidRPr="001D1611">
        <w:rPr>
          <w:rFonts w:cs="Arial"/>
          <w:rtl/>
        </w:rPr>
        <w:t xml:space="preserve"> מפל</w:t>
      </w:r>
      <w:r w:rsidR="00B730FF">
        <w:rPr>
          <w:rFonts w:cs="Arial" w:hint="cs"/>
          <w:rtl/>
        </w:rPr>
        <w:t>י</w:t>
      </w:r>
      <w:r w:rsidR="00B730FF">
        <w:rPr>
          <w:rFonts w:cs="Arial"/>
          <w:rtl/>
        </w:rPr>
        <w:t>ט</w:t>
      </w:r>
      <w:r w:rsidR="00600CD8" w:rsidRPr="001D1611">
        <w:rPr>
          <w:rFonts w:cs="Arial"/>
          <w:rtl/>
        </w:rPr>
        <w:t xml:space="preserve"> את הדם</w:t>
      </w:r>
      <w:r w:rsidR="00B730FF">
        <w:rPr>
          <w:rFonts w:cs="Arial" w:hint="cs"/>
          <w:rtl/>
        </w:rPr>
        <w:t>,</w:t>
      </w:r>
      <w:r w:rsidR="00600CD8" w:rsidRPr="001D1611">
        <w:rPr>
          <w:rFonts w:cs="Arial"/>
          <w:rtl/>
        </w:rPr>
        <w:t xml:space="preserve"> ע"ש</w:t>
      </w:r>
      <w:r w:rsidR="00B730FF">
        <w:rPr>
          <w:rFonts w:cs="Arial" w:hint="cs"/>
          <w:rtl/>
        </w:rPr>
        <w:t>.</w:t>
      </w:r>
      <w:r w:rsidR="00600CD8" w:rsidRPr="001D1611">
        <w:rPr>
          <w:rFonts w:cs="Arial"/>
          <w:rtl/>
        </w:rPr>
        <w:t xml:space="preserve"> אבל הרא"ש </w:t>
      </w:r>
      <w:r w:rsidR="00600CD8" w:rsidRPr="00B730FF">
        <w:rPr>
          <w:rFonts w:cs="Arial"/>
          <w:sz w:val="16"/>
          <w:szCs w:val="16"/>
          <w:rtl/>
        </w:rPr>
        <w:t>[</w:t>
      </w:r>
      <w:r w:rsidR="008E7AC7" w:rsidRPr="00B730FF">
        <w:rPr>
          <w:rFonts w:cs="Arial"/>
          <w:sz w:val="16"/>
          <w:szCs w:val="16"/>
          <w:rtl/>
        </w:rPr>
        <w:t>סימן</w:t>
      </w:r>
      <w:r w:rsidR="00600CD8" w:rsidRPr="00B730FF">
        <w:rPr>
          <w:rFonts w:cs="Arial"/>
          <w:sz w:val="16"/>
          <w:szCs w:val="16"/>
          <w:rtl/>
        </w:rPr>
        <w:t xml:space="preserve"> מ"ז] </w:t>
      </w:r>
      <w:r w:rsidR="00B730FF" w:rsidRPr="001D1611">
        <w:rPr>
          <w:rFonts w:cs="Arial"/>
          <w:rtl/>
        </w:rPr>
        <w:t xml:space="preserve">כתב </w:t>
      </w:r>
      <w:r w:rsidR="00600CD8" w:rsidRPr="001D1611">
        <w:rPr>
          <w:rFonts w:cs="Arial"/>
          <w:rtl/>
        </w:rPr>
        <w:t>דאדרבה</w:t>
      </w:r>
      <w:r w:rsidR="00B730FF">
        <w:rPr>
          <w:rFonts w:cs="Arial" w:hint="cs"/>
          <w:rtl/>
        </w:rPr>
        <w:t>,</w:t>
      </w:r>
      <w:r w:rsidR="00600CD8" w:rsidRPr="001D1611">
        <w:rPr>
          <w:rFonts w:cs="Arial"/>
          <w:rtl/>
        </w:rPr>
        <w:t xml:space="preserve"> כל שהמלח דק יותר מתפזר על הבשר ופועל להוציא את הדם כי הוא נדבק בו</w:t>
      </w:r>
      <w:r w:rsidR="00B730FF">
        <w:rPr>
          <w:rFonts w:cs="Arial" w:hint="cs"/>
          <w:rtl/>
        </w:rPr>
        <w:t>,</w:t>
      </w:r>
      <w:r w:rsidR="00600CD8" w:rsidRPr="001D1611">
        <w:rPr>
          <w:rFonts w:cs="Arial"/>
          <w:rtl/>
        </w:rPr>
        <w:t xml:space="preserve"> אבל הגס כשהופך את החתיכה למולחה מצד השני הוא נושר ממנה</w:t>
      </w:r>
      <w:r w:rsidR="00B730FF">
        <w:rPr>
          <w:rFonts w:cs="Arial" w:hint="cs"/>
          <w:rtl/>
        </w:rPr>
        <w:t>.</w:t>
      </w:r>
      <w:r w:rsidR="00600CD8" w:rsidRPr="001D1611">
        <w:rPr>
          <w:rFonts w:cs="Arial"/>
          <w:rtl/>
        </w:rPr>
        <w:t xml:space="preserve"> עכ"ל</w:t>
      </w:r>
      <w:r w:rsidR="00B730FF">
        <w:rPr>
          <w:rFonts w:cs="Arial" w:hint="cs"/>
          <w:rtl/>
        </w:rPr>
        <w:t>.</w:t>
      </w:r>
      <w:r w:rsidR="00600CD8" w:rsidRPr="001D1611">
        <w:rPr>
          <w:rFonts w:cs="Arial"/>
          <w:rtl/>
        </w:rPr>
        <w:t xml:space="preserve"> וה</w:t>
      </w:r>
      <w:r w:rsidR="007B732E" w:rsidRPr="001D1611">
        <w:rPr>
          <w:rFonts w:cs="Arial"/>
          <w:rtl/>
        </w:rPr>
        <w:t>גמרא</w:t>
      </w:r>
      <w:r w:rsidR="00B730FF">
        <w:rPr>
          <w:rFonts w:cs="Arial"/>
          <w:rtl/>
        </w:rPr>
        <w:t xml:space="preserve"> קמ"ל דגם במלח ג</w:t>
      </w:r>
      <w:r w:rsidR="00B730FF">
        <w:rPr>
          <w:rFonts w:cs="Arial" w:hint="cs"/>
          <w:rtl/>
        </w:rPr>
        <w:t>ס</w:t>
      </w:r>
      <w:r w:rsidR="00600CD8" w:rsidRPr="001D1611">
        <w:rPr>
          <w:rFonts w:cs="Arial"/>
          <w:rtl/>
        </w:rPr>
        <w:t xml:space="preserve"> מותר אבל יותר טוב בדק</w:t>
      </w:r>
      <w:r w:rsidR="00B730FF">
        <w:rPr>
          <w:rFonts w:cs="Arial" w:hint="cs"/>
          <w:rtl/>
        </w:rPr>
        <w:t>,</w:t>
      </w:r>
      <w:r w:rsidR="00600CD8" w:rsidRPr="001D1611">
        <w:rPr>
          <w:rFonts w:cs="Arial"/>
          <w:rtl/>
        </w:rPr>
        <w:t xml:space="preserve"> וכן מבואר מדברי רש"י</w:t>
      </w:r>
      <w:r w:rsidR="00B730FF">
        <w:rPr>
          <w:rFonts w:cs="Arial" w:hint="cs"/>
          <w:rtl/>
        </w:rPr>
        <w:t>,</w:t>
      </w:r>
      <w:r w:rsidR="00600CD8" w:rsidRPr="001D1611">
        <w:rPr>
          <w:rFonts w:cs="Arial"/>
          <w:rtl/>
        </w:rPr>
        <w:t xml:space="preserve"> וכן הוא דעת </w:t>
      </w:r>
      <w:r w:rsidR="00600CD8" w:rsidRPr="001D1611">
        <w:rPr>
          <w:rFonts w:cs="Arial"/>
          <w:rtl/>
        </w:rPr>
        <w:lastRenderedPageBreak/>
        <w:t>הראב"ד והר"ן</w:t>
      </w:r>
      <w:r w:rsidR="00B730FF">
        <w:rPr>
          <w:rFonts w:cs="Arial" w:hint="cs"/>
          <w:rtl/>
        </w:rPr>
        <w:t>,</w:t>
      </w:r>
      <w:r w:rsidR="00600CD8" w:rsidRPr="001D1611">
        <w:rPr>
          <w:rFonts w:cs="Arial"/>
          <w:rtl/>
        </w:rPr>
        <w:t xml:space="preserve"> וגם הרשב"א סובר כן</w:t>
      </w:r>
      <w:r w:rsidR="00B730FF">
        <w:rPr>
          <w:rFonts w:cs="Arial" w:hint="cs"/>
          <w:rtl/>
        </w:rPr>
        <w:t>, ואפשר</w:t>
      </w:r>
      <w:r w:rsidR="00600CD8" w:rsidRPr="001D1611">
        <w:rPr>
          <w:rFonts w:cs="Arial"/>
          <w:rtl/>
        </w:rPr>
        <w:t xml:space="preserve"> דלא פליגי כלל</w:t>
      </w:r>
      <w:r w:rsidR="00B730FF">
        <w:rPr>
          <w:rFonts w:cs="Arial" w:hint="cs"/>
          <w:rtl/>
        </w:rPr>
        <w:t>,</w:t>
      </w:r>
      <w:r w:rsidR="00600CD8" w:rsidRPr="001D1611">
        <w:rPr>
          <w:rFonts w:cs="Arial"/>
          <w:rtl/>
        </w:rPr>
        <w:t xml:space="preserve"> דכוונת הרמב"ם הוא על מלח דק כקמח ובזה גם רבותינו אלה יודו לזה כמו שהחוש </w:t>
      </w:r>
      <w:r w:rsidR="00B730FF">
        <w:rPr>
          <w:rFonts w:cs="Arial"/>
          <w:rtl/>
        </w:rPr>
        <w:t>מעיד וכוונתם לדק ולא לדק מן הדק</w:t>
      </w:r>
      <w:r w:rsidR="00B730FF">
        <w:rPr>
          <w:rFonts w:cs="Arial" w:hint="cs"/>
          <w:rtl/>
        </w:rPr>
        <w:t>.</w:t>
      </w:r>
      <w:r w:rsidR="00600CD8" w:rsidRPr="001D1611">
        <w:rPr>
          <w:rFonts w:cs="Arial"/>
          <w:rtl/>
        </w:rPr>
        <w:t xml:space="preserve"> </w:t>
      </w:r>
    </w:p>
    <w:p w:rsidR="00600CD8" w:rsidRPr="001D1611" w:rsidRDefault="00E90FA8" w:rsidP="00E90FA8">
      <w:pPr>
        <w:jc w:val="both"/>
        <w:rPr>
          <w:rtl/>
        </w:rPr>
      </w:pPr>
      <w:r>
        <w:rPr>
          <w:rFonts w:cs="Arial" w:hint="cs"/>
          <w:rtl/>
        </w:rPr>
        <w:t>וב</w:t>
      </w:r>
      <w:r w:rsidR="008E7AC7" w:rsidRPr="001D1611">
        <w:rPr>
          <w:rFonts w:cs="Arial"/>
          <w:rtl/>
        </w:rPr>
        <w:t>שולחן ערוך</w:t>
      </w:r>
      <w:r>
        <w:rPr>
          <w:rFonts w:cs="Arial"/>
          <w:rtl/>
        </w:rPr>
        <w:t xml:space="preserve"> </w:t>
      </w:r>
      <w:r w:rsidR="00600CD8" w:rsidRPr="001D1611">
        <w:rPr>
          <w:rFonts w:cs="Arial"/>
          <w:rtl/>
        </w:rPr>
        <w:t>כתב</w:t>
      </w:r>
      <w:r>
        <w:rPr>
          <w:rFonts w:cs="Arial" w:hint="cs"/>
          <w:rtl/>
        </w:rPr>
        <w:t xml:space="preserve"> </w:t>
      </w:r>
      <w:r w:rsidRPr="00E90FA8">
        <w:rPr>
          <w:rFonts w:cs="Arial" w:hint="cs"/>
          <w:sz w:val="16"/>
          <w:szCs w:val="16"/>
          <w:rtl/>
        </w:rPr>
        <w:t>[</w:t>
      </w:r>
      <w:r w:rsidR="00600CD8" w:rsidRPr="00E90FA8">
        <w:rPr>
          <w:rFonts w:cs="Arial"/>
          <w:sz w:val="16"/>
          <w:szCs w:val="16"/>
          <w:rtl/>
        </w:rPr>
        <w:t>סעיף ג'</w:t>
      </w:r>
      <w:r w:rsidRPr="00E90FA8">
        <w:rPr>
          <w:rFonts w:cs="Arial" w:hint="cs"/>
          <w:sz w:val="16"/>
          <w:szCs w:val="16"/>
          <w:rtl/>
        </w:rPr>
        <w:t>]</w:t>
      </w:r>
      <w:r>
        <w:rPr>
          <w:rFonts w:cs="Arial" w:hint="cs"/>
          <w:sz w:val="16"/>
          <w:szCs w:val="16"/>
          <w:rtl/>
        </w:rPr>
        <w:t>,</w:t>
      </w:r>
      <w:r w:rsidR="00600CD8" w:rsidRPr="00E90FA8">
        <w:rPr>
          <w:rFonts w:cs="Arial"/>
          <w:sz w:val="16"/>
          <w:szCs w:val="16"/>
          <w:rtl/>
        </w:rPr>
        <w:t xml:space="preserve"> </w:t>
      </w:r>
      <w:r w:rsidR="00600CD8" w:rsidRPr="001D1611">
        <w:rPr>
          <w:rFonts w:cs="Arial"/>
          <w:rtl/>
        </w:rPr>
        <w:t>לא ימלח במלח דקה כמלח ולא במלח גסה ביותר שנופלת מעל הבשר אילך ואילך</w:t>
      </w:r>
      <w:r>
        <w:rPr>
          <w:rFonts w:cs="Arial" w:hint="cs"/>
          <w:rtl/>
        </w:rPr>
        <w:t>,</w:t>
      </w:r>
      <w:r w:rsidR="00600CD8" w:rsidRPr="001D1611">
        <w:rPr>
          <w:rFonts w:cs="Arial"/>
          <w:rtl/>
        </w:rPr>
        <w:t xml:space="preserve"> ואם אין לו מלח אחר רק מלח דק כקמח מותר למלוח בו</w:t>
      </w:r>
      <w:r>
        <w:rPr>
          <w:rFonts w:cs="Arial" w:hint="cs"/>
          <w:rtl/>
        </w:rPr>
        <w:t>.</w:t>
      </w:r>
      <w:r w:rsidR="00600CD8" w:rsidRPr="001D1611">
        <w:rPr>
          <w:rFonts w:cs="Arial"/>
          <w:rtl/>
        </w:rPr>
        <w:t xml:space="preserve"> עכ"ל</w:t>
      </w:r>
      <w:r>
        <w:rPr>
          <w:rFonts w:cs="Arial" w:hint="cs"/>
          <w:rtl/>
        </w:rPr>
        <w:t>.</w:t>
      </w:r>
      <w:r w:rsidR="00600CD8" w:rsidRPr="001D1611">
        <w:rPr>
          <w:rFonts w:cs="Arial"/>
          <w:rtl/>
        </w:rPr>
        <w:t xml:space="preserve"> ו</w:t>
      </w:r>
      <w:r>
        <w:rPr>
          <w:rFonts w:cs="Arial" w:hint="cs"/>
          <w:rtl/>
        </w:rPr>
        <w:t xml:space="preserve">כתבו האחרונים </w:t>
      </w:r>
      <w:r w:rsidRPr="00E90FA8">
        <w:rPr>
          <w:rFonts w:cs="Arial"/>
          <w:sz w:val="16"/>
          <w:szCs w:val="16"/>
          <w:rtl/>
        </w:rPr>
        <w:t xml:space="preserve">[חמודי דניאל] </w:t>
      </w:r>
      <w:r w:rsidRPr="00E90FA8">
        <w:rPr>
          <w:rFonts w:cs="Arial" w:hint="cs"/>
          <w:rtl/>
        </w:rPr>
        <w:t xml:space="preserve">דכשיש לו רק מלח דק כקמח </w:t>
      </w:r>
      <w:r>
        <w:rPr>
          <w:rFonts w:cs="Arial"/>
          <w:rtl/>
        </w:rPr>
        <w:t>יכסנו ל</w:t>
      </w:r>
      <w:r w:rsidR="00600CD8" w:rsidRPr="001D1611">
        <w:rPr>
          <w:rFonts w:cs="Arial"/>
          <w:rtl/>
        </w:rPr>
        <w:t>בשר במלח הרבה שיהא עב קצת שלא ימוח</w:t>
      </w:r>
      <w:r>
        <w:rPr>
          <w:rFonts w:cs="Arial" w:hint="cs"/>
          <w:rtl/>
        </w:rPr>
        <w:t>.</w:t>
      </w:r>
      <w:r w:rsidR="00600CD8" w:rsidRPr="001D1611">
        <w:rPr>
          <w:rFonts w:cs="Arial"/>
          <w:rtl/>
        </w:rPr>
        <w:t xml:space="preserve"> </w:t>
      </w:r>
    </w:p>
    <w:p w:rsidR="00600CD8" w:rsidRPr="001D1611" w:rsidRDefault="00600CD8" w:rsidP="00CD1C92">
      <w:pPr>
        <w:jc w:val="both"/>
        <w:rPr>
          <w:rtl/>
        </w:rPr>
      </w:pPr>
      <w:r w:rsidRPr="001D1611">
        <w:rPr>
          <w:rFonts w:cs="Arial"/>
          <w:rtl/>
        </w:rPr>
        <w:t>ו</w:t>
      </w:r>
      <w:r w:rsidR="000D0B45">
        <w:rPr>
          <w:rFonts w:cs="Arial" w:hint="cs"/>
          <w:rtl/>
        </w:rPr>
        <w:t xml:space="preserve">בענין המלח עצמו האריך כאן ערוך השלחן, ונביא אותו כלשונו לעורר לב המעיינים, </w:t>
      </w:r>
      <w:r w:rsidRPr="001D1611">
        <w:rPr>
          <w:rFonts w:cs="Arial"/>
          <w:rtl/>
        </w:rPr>
        <w:t>דהנה רש"י פי</w:t>
      </w:r>
      <w:r w:rsidR="00CD1C92">
        <w:rPr>
          <w:rFonts w:cs="Arial" w:hint="cs"/>
          <w:rtl/>
        </w:rPr>
        <w:t>רש</w:t>
      </w:r>
      <w:r w:rsidRPr="001D1611">
        <w:rPr>
          <w:rFonts w:cs="Arial"/>
          <w:rtl/>
        </w:rPr>
        <w:t xml:space="preserve"> מילחא גללניתא מלח גסה</w:t>
      </w:r>
      <w:r w:rsidR="00CD1C92">
        <w:rPr>
          <w:rFonts w:cs="Arial" w:hint="cs"/>
          <w:rtl/>
        </w:rPr>
        <w:t>,</w:t>
      </w:r>
      <w:r w:rsidRPr="001D1611">
        <w:rPr>
          <w:rFonts w:cs="Arial"/>
          <w:rtl/>
        </w:rPr>
        <w:t xml:space="preserve"> אבל הערוך </w:t>
      </w:r>
      <w:r w:rsidRPr="00CD1C92">
        <w:rPr>
          <w:rFonts w:cs="Arial"/>
          <w:sz w:val="16"/>
          <w:szCs w:val="16"/>
          <w:rtl/>
        </w:rPr>
        <w:t xml:space="preserve">[ערך גלל ד'] </w:t>
      </w:r>
      <w:r w:rsidRPr="001D1611">
        <w:rPr>
          <w:rFonts w:cs="Arial"/>
          <w:rtl/>
        </w:rPr>
        <w:t>פי</w:t>
      </w:r>
      <w:r w:rsidR="00CD1C92">
        <w:rPr>
          <w:rFonts w:cs="Arial" w:hint="cs"/>
          <w:rtl/>
        </w:rPr>
        <w:t>רש</w:t>
      </w:r>
      <w:r w:rsidRPr="001D1611">
        <w:rPr>
          <w:rFonts w:cs="Arial"/>
          <w:rtl/>
        </w:rPr>
        <w:t xml:space="preserve"> קשה כאבן</w:t>
      </w:r>
      <w:r w:rsidR="00CD1C92">
        <w:rPr>
          <w:rFonts w:cs="Arial" w:hint="cs"/>
          <w:rtl/>
        </w:rPr>
        <w:t>.</w:t>
      </w:r>
      <w:r w:rsidRPr="001D1611">
        <w:rPr>
          <w:rFonts w:cs="Arial"/>
          <w:rtl/>
        </w:rPr>
        <w:t xml:space="preserve"> והנה ב</w:t>
      </w:r>
      <w:r w:rsidR="00CD1C92">
        <w:rPr>
          <w:rFonts w:cs="Arial"/>
          <w:rtl/>
        </w:rPr>
        <w:t>תלמוד</w:t>
      </w:r>
      <w:r w:rsidRPr="001D1611">
        <w:rPr>
          <w:rFonts w:cs="Arial"/>
          <w:rtl/>
        </w:rPr>
        <w:t xml:space="preserve"> נמצא שני מיני מלח</w:t>
      </w:r>
      <w:r w:rsidR="00CD1C92">
        <w:rPr>
          <w:rFonts w:cs="Arial" w:hint="cs"/>
          <w:rtl/>
        </w:rPr>
        <w:t xml:space="preserve">, מלח </w:t>
      </w:r>
      <w:r w:rsidRPr="001D1611">
        <w:rPr>
          <w:rFonts w:cs="Arial"/>
          <w:rtl/>
        </w:rPr>
        <w:t>סדומית ומלח אסתרוקנית</w:t>
      </w:r>
      <w:r w:rsidR="00CD1C92">
        <w:rPr>
          <w:rFonts w:cs="Arial" w:hint="cs"/>
          <w:rtl/>
        </w:rPr>
        <w:t>,</w:t>
      </w:r>
      <w:r w:rsidRPr="001D1611">
        <w:rPr>
          <w:rFonts w:cs="Arial"/>
          <w:rtl/>
        </w:rPr>
        <w:t xml:space="preserve"> וגם בימינו נמצאו שני מיני מלח אלה</w:t>
      </w:r>
      <w:r w:rsidR="00CD1C92">
        <w:rPr>
          <w:rFonts w:cs="Arial" w:hint="cs"/>
          <w:rtl/>
        </w:rPr>
        <w:t>,</w:t>
      </w:r>
      <w:r w:rsidRPr="001D1611">
        <w:rPr>
          <w:rFonts w:cs="Arial"/>
          <w:rtl/>
        </w:rPr>
        <w:t xml:space="preserve"> מלח סדומית </w:t>
      </w:r>
      <w:r w:rsidR="00CD1C92">
        <w:rPr>
          <w:rFonts w:cs="Arial" w:hint="cs"/>
          <w:rtl/>
        </w:rPr>
        <w:t xml:space="preserve">הוא </w:t>
      </w:r>
      <w:r w:rsidRPr="001D1611">
        <w:rPr>
          <w:rFonts w:cs="Arial"/>
          <w:rtl/>
        </w:rPr>
        <w:t>מה שנתקבץ ממימי הים ומלח אסתרוקנית מה שחוצבין מן ההרים</w:t>
      </w:r>
      <w:r w:rsidR="00CD1C92">
        <w:rPr>
          <w:rFonts w:cs="Arial" w:hint="cs"/>
          <w:rtl/>
        </w:rPr>
        <w:t>,</w:t>
      </w:r>
      <w:r w:rsidRPr="001D1611">
        <w:rPr>
          <w:rFonts w:cs="Arial"/>
          <w:rtl/>
        </w:rPr>
        <w:t xml:space="preserve"> ורש"י פי</w:t>
      </w:r>
      <w:r w:rsidR="00CD1C92">
        <w:rPr>
          <w:rFonts w:cs="Arial" w:hint="cs"/>
          <w:rtl/>
        </w:rPr>
        <w:t>רש</w:t>
      </w:r>
      <w:r w:rsidRPr="001D1611">
        <w:rPr>
          <w:rFonts w:cs="Arial"/>
          <w:rtl/>
        </w:rPr>
        <w:t xml:space="preserve"> בביצה </w:t>
      </w:r>
      <w:r w:rsidRPr="00CD1C92">
        <w:rPr>
          <w:rFonts w:cs="Arial"/>
          <w:sz w:val="16"/>
          <w:szCs w:val="16"/>
          <w:rtl/>
        </w:rPr>
        <w:t>[ל"ט ד"ה סדומית]</w:t>
      </w:r>
      <w:r w:rsidRPr="001D1611">
        <w:rPr>
          <w:rFonts w:cs="Arial"/>
          <w:rtl/>
        </w:rPr>
        <w:t xml:space="preserve"> דמלח סדומית היא דקה מאד</w:t>
      </w:r>
      <w:r w:rsidR="00CD1C92">
        <w:rPr>
          <w:rFonts w:cs="Arial" w:hint="cs"/>
          <w:rtl/>
        </w:rPr>
        <w:t>,</w:t>
      </w:r>
      <w:r w:rsidRPr="001D1611">
        <w:rPr>
          <w:rFonts w:cs="Arial"/>
          <w:rtl/>
        </w:rPr>
        <w:t xml:space="preserve"> וממילא דמלח אסתרוקנית אינה דקה</w:t>
      </w:r>
      <w:r w:rsidR="00CD1C92">
        <w:rPr>
          <w:rFonts w:cs="Arial" w:hint="cs"/>
          <w:rtl/>
        </w:rPr>
        <w:t>,</w:t>
      </w:r>
      <w:r w:rsidRPr="001D1611">
        <w:rPr>
          <w:rFonts w:cs="Arial"/>
          <w:rtl/>
        </w:rPr>
        <w:t xml:space="preserve"> ולהדיא פירש"י כן במנחות </w:t>
      </w:r>
      <w:r w:rsidRPr="00CD1C92">
        <w:rPr>
          <w:rFonts w:cs="Arial"/>
          <w:sz w:val="16"/>
          <w:szCs w:val="16"/>
          <w:rtl/>
        </w:rPr>
        <w:t xml:space="preserve">[כ"א </w:t>
      </w:r>
      <w:r w:rsidR="00CD1C92">
        <w:rPr>
          <w:rFonts w:cs="Arial" w:hint="cs"/>
          <w:sz w:val="16"/>
          <w:szCs w:val="16"/>
          <w:rtl/>
        </w:rPr>
        <w:t>ע"</w:t>
      </w:r>
      <w:r w:rsidRPr="00CD1C92">
        <w:rPr>
          <w:rFonts w:cs="Arial"/>
          <w:sz w:val="16"/>
          <w:szCs w:val="16"/>
          <w:rtl/>
        </w:rPr>
        <w:t xml:space="preserve">א ד"ה שאינה] </w:t>
      </w:r>
      <w:r w:rsidRPr="001D1611">
        <w:rPr>
          <w:rFonts w:cs="Arial"/>
          <w:rtl/>
        </w:rPr>
        <w:t>וז"ל</w:t>
      </w:r>
      <w:r w:rsidR="00CD1C92">
        <w:rPr>
          <w:rFonts w:cs="Arial" w:hint="cs"/>
          <w:rtl/>
        </w:rPr>
        <w:t>,</w:t>
      </w:r>
      <w:r w:rsidRPr="001D1611">
        <w:rPr>
          <w:rFonts w:cs="Arial"/>
          <w:rtl/>
        </w:rPr>
        <w:t xml:space="preserve"> מלח סדומית</w:t>
      </w:r>
      <w:r w:rsidR="00CD1C92">
        <w:rPr>
          <w:rFonts w:cs="Arial" w:hint="cs"/>
          <w:rtl/>
        </w:rPr>
        <w:t>,</w:t>
      </w:r>
      <w:r w:rsidRPr="001D1611">
        <w:rPr>
          <w:rFonts w:cs="Arial"/>
          <w:rtl/>
        </w:rPr>
        <w:t xml:space="preserve"> הים משליכה לאגפיה</w:t>
      </w:r>
      <w:r w:rsidR="00CD1C92">
        <w:rPr>
          <w:rFonts w:cs="Arial" w:hint="cs"/>
          <w:rtl/>
        </w:rPr>
        <w:t>,</w:t>
      </w:r>
      <w:r w:rsidRPr="001D1611">
        <w:rPr>
          <w:rFonts w:cs="Arial"/>
          <w:rtl/>
        </w:rPr>
        <w:t xml:space="preserve"> אסתרוקנית מן הקרקע נעשה ובידי אדם</w:t>
      </w:r>
      <w:r w:rsidR="00CD1C92">
        <w:rPr>
          <w:rFonts w:cs="Arial" w:hint="cs"/>
          <w:rtl/>
        </w:rPr>
        <w:t>,</w:t>
      </w:r>
      <w:r w:rsidRPr="001D1611">
        <w:rPr>
          <w:rFonts w:cs="Arial"/>
          <w:rtl/>
        </w:rPr>
        <w:t xml:space="preserve"> מלח סדומית דקה אסתרוקנית גסה</w:t>
      </w:r>
      <w:r w:rsidR="00CD1C92">
        <w:rPr>
          <w:rFonts w:cs="Arial" w:hint="cs"/>
          <w:rtl/>
        </w:rPr>
        <w:t>.</w:t>
      </w:r>
      <w:r w:rsidRPr="001D1611">
        <w:rPr>
          <w:rFonts w:cs="Arial"/>
          <w:rtl/>
        </w:rPr>
        <w:t xml:space="preserve"> עכ"ל</w:t>
      </w:r>
      <w:r w:rsidR="00CD1C92">
        <w:rPr>
          <w:rFonts w:cs="Arial" w:hint="cs"/>
          <w:rtl/>
        </w:rPr>
        <w:t>.</w:t>
      </w:r>
      <w:r w:rsidRPr="001D1611">
        <w:rPr>
          <w:rFonts w:cs="Arial"/>
          <w:rtl/>
        </w:rPr>
        <w:t xml:space="preserve"> והנה בבא בתרא </w:t>
      </w:r>
      <w:r w:rsidRPr="00CD1C92">
        <w:rPr>
          <w:rFonts w:cs="Arial"/>
          <w:sz w:val="16"/>
          <w:szCs w:val="16"/>
          <w:rtl/>
        </w:rPr>
        <w:t xml:space="preserve">[כ' </w:t>
      </w:r>
      <w:r w:rsidR="00CD1C92" w:rsidRPr="00CD1C92">
        <w:rPr>
          <w:rFonts w:cs="Arial" w:hint="cs"/>
          <w:sz w:val="16"/>
          <w:szCs w:val="16"/>
          <w:rtl/>
        </w:rPr>
        <w:t>ע"</w:t>
      </w:r>
      <w:r w:rsidRPr="00CD1C92">
        <w:rPr>
          <w:rFonts w:cs="Arial"/>
          <w:sz w:val="16"/>
          <w:szCs w:val="16"/>
          <w:rtl/>
        </w:rPr>
        <w:t xml:space="preserve">ב ד"ה מלח] </w:t>
      </w:r>
      <w:r w:rsidRPr="001D1611">
        <w:rPr>
          <w:rFonts w:cs="Arial"/>
          <w:rtl/>
        </w:rPr>
        <w:t>פירש"י מלח סדומית עבה וקשה כאבן</w:t>
      </w:r>
      <w:r w:rsidR="00CD1C92">
        <w:rPr>
          <w:rFonts w:cs="Arial" w:hint="cs"/>
          <w:rtl/>
        </w:rPr>
        <w:t>,</w:t>
      </w:r>
      <w:r w:rsidRPr="001D1611">
        <w:rPr>
          <w:rFonts w:cs="Arial"/>
          <w:rtl/>
        </w:rPr>
        <w:t xml:space="preserve"> ע"ש</w:t>
      </w:r>
      <w:r w:rsidR="00CD1C92">
        <w:rPr>
          <w:rFonts w:cs="Arial" w:hint="cs"/>
          <w:rtl/>
        </w:rPr>
        <w:t>,</w:t>
      </w:r>
      <w:r w:rsidRPr="001D1611">
        <w:rPr>
          <w:rFonts w:cs="Arial"/>
          <w:rtl/>
        </w:rPr>
        <w:t xml:space="preserve"> ואינו סותר למ"ש שם דהוא דק כמו שרבים הקשו עליו</w:t>
      </w:r>
      <w:r w:rsidR="00CD1C92">
        <w:rPr>
          <w:rFonts w:cs="Arial" w:hint="cs"/>
          <w:rtl/>
        </w:rPr>
        <w:t>,</w:t>
      </w:r>
      <w:r w:rsidRPr="001D1611">
        <w:rPr>
          <w:rFonts w:cs="Arial"/>
          <w:rtl/>
        </w:rPr>
        <w:t xml:space="preserve"> דהענין כן הוא דמלח סדומית בטבעו קשה למאד כאבן</w:t>
      </w:r>
      <w:r w:rsidR="00CD1C92">
        <w:rPr>
          <w:rFonts w:cs="Arial" w:hint="cs"/>
          <w:rtl/>
        </w:rPr>
        <w:t>,</w:t>
      </w:r>
      <w:r w:rsidR="00CD1C92">
        <w:rPr>
          <w:rFonts w:cs="Arial"/>
          <w:rtl/>
        </w:rPr>
        <w:t xml:space="preserve"> לכן כשנטחן או נכתש נעשה דק</w:t>
      </w:r>
      <w:r w:rsidR="00CD1C92">
        <w:rPr>
          <w:rFonts w:cs="Arial" w:hint="cs"/>
          <w:rtl/>
        </w:rPr>
        <w:t xml:space="preserve"> </w:t>
      </w:r>
      <w:r w:rsidRPr="001D1611">
        <w:rPr>
          <w:rFonts w:cs="Arial"/>
          <w:rtl/>
        </w:rPr>
        <w:t>מאד יותר ממלח אסתרוקנית שהוא לח ורך בטבעו</w:t>
      </w:r>
      <w:r w:rsidR="00CD1C92">
        <w:rPr>
          <w:rFonts w:cs="Arial" w:hint="cs"/>
          <w:rtl/>
        </w:rPr>
        <w:t>,</w:t>
      </w:r>
      <w:r w:rsidRPr="001D1611">
        <w:rPr>
          <w:rFonts w:cs="Arial"/>
          <w:rtl/>
        </w:rPr>
        <w:t xml:space="preserve"> ולכן בהטחנו או בהכתשו אינו יכול להעשות דק כל כך כמו שהחוש מעיד בזה </w:t>
      </w:r>
      <w:r w:rsidRPr="00CD1C92">
        <w:rPr>
          <w:rFonts w:cs="Arial"/>
          <w:sz w:val="16"/>
          <w:szCs w:val="16"/>
          <w:rtl/>
        </w:rPr>
        <w:t>[הגאון ר' ישעיה ברלין בערוך שם]</w:t>
      </w:r>
      <w:r w:rsidR="00CD1C92">
        <w:rPr>
          <w:rFonts w:cs="Arial" w:hint="cs"/>
          <w:rtl/>
        </w:rPr>
        <w:t>,</w:t>
      </w:r>
      <w:r w:rsidRPr="001D1611">
        <w:rPr>
          <w:rFonts w:cs="Arial"/>
          <w:rtl/>
        </w:rPr>
        <w:t xml:space="preserve"> וגם </w:t>
      </w:r>
      <w:r w:rsidR="00CD1C92">
        <w:rPr>
          <w:rFonts w:cs="Arial" w:hint="cs"/>
          <w:rtl/>
        </w:rPr>
        <w:t>א</w:t>
      </w:r>
      <w:r w:rsidRPr="001D1611">
        <w:rPr>
          <w:rFonts w:cs="Arial"/>
          <w:rtl/>
        </w:rPr>
        <w:t>נו רואים שמלח של ים הרבה יותר קשה ממלח הארץ וגם הרבה יותר מלוח</w:t>
      </w:r>
      <w:r w:rsidR="00CD1C92">
        <w:rPr>
          <w:rFonts w:cs="Arial" w:hint="cs"/>
          <w:rtl/>
        </w:rPr>
        <w:t>,</w:t>
      </w:r>
      <w:r w:rsidRPr="001D1611">
        <w:rPr>
          <w:rFonts w:cs="Arial"/>
          <w:rtl/>
        </w:rPr>
        <w:t xml:space="preserve"> ו</w:t>
      </w:r>
      <w:r w:rsidR="007B732E" w:rsidRPr="001D1611">
        <w:rPr>
          <w:rFonts w:cs="Arial"/>
          <w:rtl/>
        </w:rPr>
        <w:t>לפי זה</w:t>
      </w:r>
      <w:r w:rsidRPr="001D1611">
        <w:rPr>
          <w:rFonts w:cs="Arial"/>
          <w:rtl/>
        </w:rPr>
        <w:t xml:space="preserve"> מלח סדומית הוא דק וקשה כאבן ואסתרוקנית הוא גס ורך</w:t>
      </w:r>
      <w:r w:rsidR="00CD1C92">
        <w:rPr>
          <w:rFonts w:cs="Arial" w:hint="cs"/>
          <w:rtl/>
        </w:rPr>
        <w:t>,</w:t>
      </w:r>
      <w:r w:rsidRPr="001D1611">
        <w:rPr>
          <w:rFonts w:cs="Arial"/>
          <w:rtl/>
        </w:rPr>
        <w:t xml:space="preserve"> ולכן יש בכל אחד לענין מליחה מעלה וחסרון</w:t>
      </w:r>
      <w:r w:rsidR="00CD1C92">
        <w:rPr>
          <w:rFonts w:cs="Arial" w:hint="cs"/>
          <w:rtl/>
        </w:rPr>
        <w:t>,</w:t>
      </w:r>
      <w:r w:rsidRPr="001D1611">
        <w:rPr>
          <w:rFonts w:cs="Arial"/>
          <w:rtl/>
        </w:rPr>
        <w:t xml:space="preserve"> דהסדומית הוא דק ונוח ליתוך אך נגד זה הוא קשה כאבן ואינו נוח ליתוך</w:t>
      </w:r>
      <w:r w:rsidR="00CD1C92">
        <w:rPr>
          <w:rFonts w:cs="Arial" w:hint="cs"/>
          <w:rtl/>
        </w:rPr>
        <w:t>,</w:t>
      </w:r>
      <w:r w:rsidRPr="001D1611">
        <w:rPr>
          <w:rFonts w:cs="Arial"/>
          <w:rtl/>
        </w:rPr>
        <w:t xml:space="preserve"> ואסתרוקנית הוא גס ואינו נוח ליתוך ונגד זה הוא רך ונוח ליתוך</w:t>
      </w:r>
      <w:r w:rsidR="00CD1C92">
        <w:rPr>
          <w:rFonts w:cs="Arial" w:hint="cs"/>
          <w:rtl/>
        </w:rPr>
        <w:t>.</w:t>
      </w:r>
      <w:r w:rsidRPr="001D1611">
        <w:rPr>
          <w:rFonts w:cs="Arial"/>
          <w:rtl/>
        </w:rPr>
        <w:t xml:space="preserve"> ושם גלל יש לו כמה פירושים כמבואר בערוך</w:t>
      </w:r>
      <w:r w:rsidR="00CD1C92">
        <w:rPr>
          <w:rFonts w:cs="Arial" w:hint="cs"/>
          <w:rtl/>
        </w:rPr>
        <w:t>,</w:t>
      </w:r>
      <w:r w:rsidRPr="001D1611">
        <w:rPr>
          <w:rFonts w:cs="Arial"/>
          <w:rtl/>
        </w:rPr>
        <w:t xml:space="preserve"> ולכן רש"י פירש מלח גסה והוא אסתרוקנית אף שהוא רך</w:t>
      </w:r>
      <w:r w:rsidR="00CD1C92">
        <w:rPr>
          <w:rFonts w:cs="Arial" w:hint="cs"/>
          <w:rtl/>
        </w:rPr>
        <w:t>,</w:t>
      </w:r>
      <w:r w:rsidRPr="001D1611">
        <w:rPr>
          <w:rFonts w:cs="Arial"/>
          <w:rtl/>
        </w:rPr>
        <w:t xml:space="preserve"> והערוך פירש קשה כאבן והוא מלח סדומית אף שהוא דק</w:t>
      </w:r>
      <w:r w:rsidR="00CD1C92">
        <w:rPr>
          <w:rFonts w:cs="Arial" w:hint="cs"/>
          <w:rtl/>
        </w:rPr>
        <w:t>.</w:t>
      </w:r>
      <w:r w:rsidRPr="001D1611">
        <w:rPr>
          <w:rFonts w:cs="Arial"/>
          <w:rtl/>
        </w:rPr>
        <w:t xml:space="preserve"> ו</w:t>
      </w:r>
      <w:r w:rsidR="007B732E" w:rsidRPr="001D1611">
        <w:rPr>
          <w:rFonts w:cs="Arial"/>
          <w:rtl/>
        </w:rPr>
        <w:t>לפי זה</w:t>
      </w:r>
      <w:r w:rsidRPr="001D1611">
        <w:rPr>
          <w:rFonts w:cs="Arial"/>
          <w:rtl/>
        </w:rPr>
        <w:t xml:space="preserve"> נאמר </w:t>
      </w:r>
      <w:r w:rsidRPr="001D1611">
        <w:rPr>
          <w:rFonts w:cs="Arial"/>
          <w:rtl/>
        </w:rPr>
        <w:lastRenderedPageBreak/>
        <w:t>דהרמב"ם מפרש כרש"י והרא"ש מפרש כהערוך</w:t>
      </w:r>
      <w:r w:rsidR="00CD1C92">
        <w:rPr>
          <w:rFonts w:cs="Arial" w:hint="cs"/>
          <w:rtl/>
        </w:rPr>
        <w:t>,</w:t>
      </w:r>
      <w:r w:rsidRPr="001D1611">
        <w:rPr>
          <w:rFonts w:cs="Arial"/>
          <w:rtl/>
        </w:rPr>
        <w:t xml:space="preserve"> ו</w:t>
      </w:r>
      <w:r w:rsidR="007B732E" w:rsidRPr="001D1611">
        <w:rPr>
          <w:rFonts w:cs="Arial"/>
          <w:rtl/>
        </w:rPr>
        <w:t>לפי זה</w:t>
      </w:r>
      <w:r w:rsidRPr="001D1611">
        <w:rPr>
          <w:rFonts w:cs="Arial"/>
          <w:rtl/>
        </w:rPr>
        <w:t xml:space="preserve"> לדינא במלח של ים טוב יותר כשהוא דק והמלח לא יתוך כיון שהוא קשה בטבעו</w:t>
      </w:r>
      <w:r w:rsidR="00CD1C92">
        <w:rPr>
          <w:rFonts w:cs="Arial" w:hint="cs"/>
          <w:rtl/>
        </w:rPr>
        <w:t>,</w:t>
      </w:r>
      <w:r w:rsidRPr="001D1611">
        <w:rPr>
          <w:rFonts w:cs="Arial"/>
          <w:rtl/>
        </w:rPr>
        <w:t xml:space="preserve"> ומלח של הרים צריך להיות גס כפי טבעו בעת שטוחנים אותו או כותשים אותו</w:t>
      </w:r>
      <w:r w:rsidR="00CD1C92">
        <w:rPr>
          <w:rFonts w:cs="Arial" w:hint="cs"/>
          <w:rtl/>
        </w:rPr>
        <w:t>,</w:t>
      </w:r>
      <w:r w:rsidRPr="001D1611">
        <w:rPr>
          <w:rFonts w:cs="Arial"/>
          <w:rtl/>
        </w:rPr>
        <w:t xml:space="preserve"> אבל עכ"ז הלא יכול לרקדו בנפה שיהא דק מאד ובודאי דאסור למלוח בו</w:t>
      </w:r>
      <w:r w:rsidR="00CD1C92">
        <w:rPr>
          <w:rFonts w:cs="Arial" w:hint="cs"/>
          <w:rtl/>
        </w:rPr>
        <w:t>,</w:t>
      </w:r>
      <w:r w:rsidRPr="001D1611">
        <w:rPr>
          <w:rFonts w:cs="Arial"/>
          <w:rtl/>
        </w:rPr>
        <w:t xml:space="preserve"> ואפשר אפי</w:t>
      </w:r>
      <w:r w:rsidR="00CD1C92">
        <w:rPr>
          <w:rFonts w:cs="Arial" w:hint="cs"/>
          <w:rtl/>
        </w:rPr>
        <w:t>לו</w:t>
      </w:r>
      <w:r w:rsidRPr="001D1611">
        <w:rPr>
          <w:rFonts w:cs="Arial"/>
          <w:rtl/>
        </w:rPr>
        <w:t xml:space="preserve"> דיעבד אסור</w:t>
      </w:r>
      <w:r w:rsidR="00CD1C92">
        <w:rPr>
          <w:rFonts w:cs="Arial" w:hint="cs"/>
          <w:rtl/>
        </w:rPr>
        <w:t>,</w:t>
      </w:r>
      <w:r w:rsidRPr="001D1611">
        <w:rPr>
          <w:rFonts w:cs="Arial"/>
          <w:rtl/>
        </w:rPr>
        <w:t xml:space="preserve"> ולכן החיוב ליזהר ולהזהיר את הנשים שהמלח יהיה גס קצת</w:t>
      </w:r>
      <w:r w:rsidR="00CD1C92">
        <w:rPr>
          <w:rFonts w:cs="Arial" w:hint="cs"/>
          <w:rtl/>
        </w:rPr>
        <w:t>,</w:t>
      </w:r>
      <w:r w:rsidRPr="001D1611">
        <w:rPr>
          <w:rFonts w:cs="Arial"/>
          <w:rtl/>
        </w:rPr>
        <w:t xml:space="preserve"> ועו</w:t>
      </w:r>
      <w:r w:rsidR="00CD1C92">
        <w:rPr>
          <w:rFonts w:cs="Arial"/>
          <w:rtl/>
        </w:rPr>
        <w:t>ד אני אומר לענ"ד דזה שהתיר</w:t>
      </w:r>
      <w:r w:rsidRPr="001D1611">
        <w:rPr>
          <w:rFonts w:cs="Arial"/>
          <w:rtl/>
        </w:rPr>
        <w:t xml:space="preserve"> הרמ"א למלוח במלח דק כקמח כשאין כאן מלח אחר אין לפסו</w:t>
      </w:r>
      <w:r w:rsidR="00CD1C92">
        <w:rPr>
          <w:rFonts w:cs="Arial"/>
          <w:rtl/>
        </w:rPr>
        <w:t>ק כן רק במלח הים ולא במלח ההרים</w:t>
      </w:r>
      <w:r w:rsidR="00CD1C92">
        <w:rPr>
          <w:rFonts w:cs="Arial" w:hint="cs"/>
          <w:rtl/>
        </w:rPr>
        <w:t>. ע"כ. וכאן בארץ הקודש הוא יותר נפקא מינה בשנים האחרונות, שנכנס השימוש במלח האדום, שהוא מסלעי מלח, ולפי הנ"ל אסור למלוח במלח האדום כשהוא דק, אמנם זה רחוק מן המציאות היום יומית שימלחו במלח כזה שהוא יקר פי עשר ממלח ים רגיל, ומכל מקום הידיעה בזה חשובה.</w:t>
      </w:r>
      <w:r w:rsidRPr="001D1611">
        <w:rPr>
          <w:rFonts w:cs="Arial"/>
          <w:rtl/>
        </w:rPr>
        <w:t xml:space="preserve"> </w:t>
      </w:r>
    </w:p>
    <w:p w:rsidR="00A0002B" w:rsidRDefault="00600CD8" w:rsidP="00A0002B">
      <w:pPr>
        <w:jc w:val="both"/>
        <w:rPr>
          <w:rFonts w:cs="Arial"/>
          <w:rtl/>
        </w:rPr>
      </w:pPr>
      <w:r w:rsidRPr="001D1611">
        <w:rPr>
          <w:rFonts w:cs="Arial"/>
          <w:rtl/>
        </w:rPr>
        <w:t>ובעיקר המליחה כתב הטור בשם הרשב"א ש</w:t>
      </w:r>
      <w:r w:rsidR="007B732E" w:rsidRPr="001D1611">
        <w:rPr>
          <w:rFonts w:cs="Arial"/>
          <w:rtl/>
        </w:rPr>
        <w:t>אין צריך</w:t>
      </w:r>
      <w:r w:rsidRPr="001D1611">
        <w:rPr>
          <w:rFonts w:cs="Arial"/>
          <w:rtl/>
        </w:rPr>
        <w:t xml:space="preserve"> ליתן מלח על הבשר עד שיכסנו כולו אלא מולח יפה יפה עד שלא יהא ראוי לאכול עם אותו מלח</w:t>
      </w:r>
      <w:r w:rsidR="009272F9">
        <w:rPr>
          <w:rFonts w:cs="Arial" w:hint="cs"/>
          <w:rtl/>
        </w:rPr>
        <w:t>,</w:t>
      </w:r>
      <w:r w:rsidRPr="001D1611">
        <w:rPr>
          <w:rFonts w:cs="Arial"/>
          <w:rtl/>
        </w:rPr>
        <w:t xml:space="preserve"> והמנהג למלחה משני צדדים</w:t>
      </w:r>
      <w:r w:rsidR="009272F9">
        <w:rPr>
          <w:rFonts w:cs="Arial" w:hint="cs"/>
          <w:rtl/>
        </w:rPr>
        <w:t>,</w:t>
      </w:r>
      <w:r w:rsidRPr="001D1611">
        <w:rPr>
          <w:rFonts w:cs="Arial"/>
          <w:rtl/>
        </w:rPr>
        <w:t xml:space="preserve"> ובדיעבד אם לא מלח רק מצד אחד מותר</w:t>
      </w:r>
      <w:r w:rsidR="009272F9">
        <w:rPr>
          <w:rFonts w:cs="Arial" w:hint="cs"/>
          <w:rtl/>
        </w:rPr>
        <w:t>.</w:t>
      </w:r>
      <w:r w:rsidRPr="001D1611">
        <w:rPr>
          <w:rFonts w:cs="Arial"/>
          <w:rtl/>
        </w:rPr>
        <w:t xml:space="preserve"> אבל הרא"ש כתב שצריך לפזר עליו מלח באופן שלא ישאר בו מקום מבלי מלח וחייב למלחה מ</w:t>
      </w:r>
      <w:r w:rsidR="00A0002B">
        <w:rPr>
          <w:rFonts w:cs="Arial" w:hint="cs"/>
          <w:rtl/>
        </w:rPr>
        <w:t>שני</w:t>
      </w:r>
      <w:r w:rsidRPr="001D1611">
        <w:rPr>
          <w:rFonts w:cs="Arial"/>
          <w:rtl/>
        </w:rPr>
        <w:t xml:space="preserve"> צדדין</w:t>
      </w:r>
      <w:r w:rsidR="00A0002B">
        <w:rPr>
          <w:rFonts w:cs="Arial" w:hint="cs"/>
          <w:rtl/>
        </w:rPr>
        <w:t>,</w:t>
      </w:r>
      <w:r w:rsidRPr="001D1611">
        <w:rPr>
          <w:rFonts w:cs="Arial"/>
          <w:rtl/>
        </w:rPr>
        <w:t xml:space="preserve"> ולכן גם אווז ותרנגולת צריך לפותחה ולהדיחה מבפנים יפה יפה ולמולחה מבפנים ומבחוץ ולא ישאר בו מקום מבפנים בלא מליחה</w:t>
      </w:r>
      <w:r w:rsidR="00A0002B">
        <w:rPr>
          <w:rFonts w:cs="Arial" w:hint="cs"/>
          <w:rtl/>
        </w:rPr>
        <w:t>,</w:t>
      </w:r>
      <w:r w:rsidRPr="001D1611">
        <w:rPr>
          <w:rFonts w:cs="Arial"/>
          <w:rtl/>
        </w:rPr>
        <w:t xml:space="preserve"> או ישפשף בידיו במלח בעומק אם אינו יכול להגיע שם למלוח כראוי</w:t>
      </w:r>
      <w:r w:rsidR="00A0002B">
        <w:rPr>
          <w:rFonts w:cs="Arial" w:hint="cs"/>
          <w:rtl/>
        </w:rPr>
        <w:t>.</w:t>
      </w:r>
    </w:p>
    <w:p w:rsidR="00600CD8" w:rsidRPr="001D1611" w:rsidRDefault="00600CD8" w:rsidP="00487717">
      <w:pPr>
        <w:jc w:val="both"/>
        <w:rPr>
          <w:rtl/>
        </w:rPr>
      </w:pPr>
      <w:r w:rsidRPr="001D1611">
        <w:rPr>
          <w:rFonts w:cs="Arial"/>
          <w:rtl/>
        </w:rPr>
        <w:t xml:space="preserve">כתב הרא"ש </w:t>
      </w:r>
      <w:r w:rsidRPr="00487717">
        <w:rPr>
          <w:rFonts w:cs="Arial"/>
          <w:sz w:val="16"/>
          <w:szCs w:val="16"/>
          <w:rtl/>
        </w:rPr>
        <w:t>[</w:t>
      </w:r>
      <w:r w:rsidR="008E7AC7" w:rsidRPr="00487717">
        <w:rPr>
          <w:rFonts w:cs="Arial"/>
          <w:sz w:val="16"/>
          <w:szCs w:val="16"/>
          <w:rtl/>
        </w:rPr>
        <w:t>סימן</w:t>
      </w:r>
      <w:r w:rsidRPr="00487717">
        <w:rPr>
          <w:rFonts w:cs="Arial"/>
          <w:sz w:val="16"/>
          <w:szCs w:val="16"/>
          <w:rtl/>
        </w:rPr>
        <w:t xml:space="preserve"> מ"ד]</w:t>
      </w:r>
      <w:r w:rsidRPr="00487717">
        <w:rPr>
          <w:rFonts w:cs="Arial"/>
          <w:rtl/>
        </w:rPr>
        <w:t xml:space="preserve"> </w:t>
      </w:r>
      <w:r w:rsidRPr="001D1611">
        <w:rPr>
          <w:rFonts w:cs="Arial"/>
          <w:rtl/>
        </w:rPr>
        <w:t>דאחר ששהה כדי צלייה לרחצו שני פעמים</w:t>
      </w:r>
      <w:r w:rsidR="00487717">
        <w:rPr>
          <w:rFonts w:cs="Arial" w:hint="cs"/>
          <w:rtl/>
        </w:rPr>
        <w:t>,</w:t>
      </w:r>
      <w:r w:rsidRPr="001D1611">
        <w:rPr>
          <w:rFonts w:cs="Arial"/>
          <w:rtl/>
        </w:rPr>
        <w:t xml:space="preserve"> ראשונה להעביר המלח והדם ושניה להעביר לחלוחית המים הראשונים שנשארו</w:t>
      </w:r>
      <w:r w:rsidR="00487717">
        <w:rPr>
          <w:rFonts w:cs="Arial" w:hint="cs"/>
          <w:rtl/>
        </w:rPr>
        <w:t>.</w:t>
      </w:r>
      <w:r w:rsidRPr="001D1611">
        <w:rPr>
          <w:rFonts w:cs="Arial"/>
          <w:rtl/>
        </w:rPr>
        <w:t xml:space="preserve"> עכ"ל</w:t>
      </w:r>
      <w:r w:rsidR="00487717">
        <w:rPr>
          <w:rFonts w:cs="Arial" w:hint="cs"/>
          <w:rtl/>
        </w:rPr>
        <w:t>.</w:t>
      </w:r>
      <w:r w:rsidRPr="001D1611">
        <w:rPr>
          <w:rFonts w:cs="Arial"/>
          <w:rtl/>
        </w:rPr>
        <w:t xml:space="preserve"> וכ"כ הטור ברמזים שם וכ"כ המרדכי והסמ"ג והסמ"ק והשערים וספר התרומה </w:t>
      </w:r>
      <w:r w:rsidRPr="00487717">
        <w:rPr>
          <w:rFonts w:cs="Arial"/>
          <w:sz w:val="16"/>
          <w:szCs w:val="16"/>
          <w:rtl/>
        </w:rPr>
        <w:t>[</w:t>
      </w:r>
      <w:r w:rsidR="008E7AC7" w:rsidRPr="00487717">
        <w:rPr>
          <w:rFonts w:cs="Arial"/>
          <w:sz w:val="16"/>
          <w:szCs w:val="16"/>
          <w:rtl/>
        </w:rPr>
        <w:t>סימן</w:t>
      </w:r>
      <w:r w:rsidRPr="00487717">
        <w:rPr>
          <w:rFonts w:cs="Arial"/>
          <w:sz w:val="16"/>
          <w:szCs w:val="16"/>
          <w:rtl/>
        </w:rPr>
        <w:t xml:space="preserve"> ס"ב] </w:t>
      </w:r>
      <w:r w:rsidRPr="001D1611">
        <w:rPr>
          <w:rFonts w:cs="Arial"/>
          <w:rtl/>
        </w:rPr>
        <w:t>שצריך להדיח שני פעמים</w:t>
      </w:r>
      <w:r w:rsidR="00487717">
        <w:rPr>
          <w:rFonts w:cs="Arial" w:hint="cs"/>
          <w:rtl/>
        </w:rPr>
        <w:t>,</w:t>
      </w:r>
      <w:r w:rsidRPr="001D1611">
        <w:rPr>
          <w:rFonts w:cs="Arial"/>
          <w:rtl/>
        </w:rPr>
        <w:t xml:space="preserve"> וכתבו דבדיעבד אם לא הדיח רק פעם אחת דיו </w:t>
      </w:r>
      <w:r w:rsidRPr="00487717">
        <w:rPr>
          <w:rFonts w:cs="Arial"/>
          <w:sz w:val="16"/>
          <w:szCs w:val="16"/>
          <w:rtl/>
        </w:rPr>
        <w:t>[ב"י וב"ח]</w:t>
      </w:r>
      <w:r w:rsidR="00487717">
        <w:rPr>
          <w:rFonts w:cs="Arial" w:hint="cs"/>
          <w:sz w:val="16"/>
          <w:szCs w:val="16"/>
          <w:rtl/>
        </w:rPr>
        <w:t>,</w:t>
      </w:r>
      <w:r w:rsidRPr="00487717">
        <w:rPr>
          <w:rFonts w:cs="Arial"/>
          <w:sz w:val="16"/>
          <w:szCs w:val="16"/>
          <w:rtl/>
        </w:rPr>
        <w:t xml:space="preserve"> </w:t>
      </w:r>
      <w:r w:rsidRPr="001D1611">
        <w:rPr>
          <w:rFonts w:cs="Arial"/>
          <w:rtl/>
        </w:rPr>
        <w:t>ורק בהג"א כתב דלכתחלה יש להדיח ג' פעמים לטהר המים השניים שנגעו בראשון</w:t>
      </w:r>
      <w:r w:rsidR="00487717">
        <w:rPr>
          <w:rFonts w:cs="Arial" w:hint="cs"/>
          <w:rtl/>
        </w:rPr>
        <w:t>,</w:t>
      </w:r>
      <w:r w:rsidRPr="001D1611">
        <w:rPr>
          <w:rFonts w:cs="Arial"/>
          <w:rtl/>
        </w:rPr>
        <w:t xml:space="preserve"> ע</w:t>
      </w:r>
      <w:r w:rsidR="00487717">
        <w:rPr>
          <w:rFonts w:cs="Arial"/>
          <w:rtl/>
        </w:rPr>
        <w:t>"ש</w:t>
      </w:r>
      <w:r w:rsidR="00487717">
        <w:rPr>
          <w:rFonts w:cs="Arial" w:hint="cs"/>
          <w:rtl/>
        </w:rPr>
        <w:t>.</w:t>
      </w:r>
      <w:r w:rsidRPr="001D1611">
        <w:rPr>
          <w:rFonts w:cs="Arial"/>
          <w:rtl/>
        </w:rPr>
        <w:t xml:space="preserve"> </w:t>
      </w:r>
    </w:p>
    <w:p w:rsidR="00600CD8" w:rsidRPr="001D1611" w:rsidRDefault="00600CD8" w:rsidP="00A866E8">
      <w:pPr>
        <w:jc w:val="both"/>
        <w:rPr>
          <w:rtl/>
        </w:rPr>
      </w:pPr>
      <w:r w:rsidRPr="001D1611">
        <w:rPr>
          <w:rFonts w:cs="Arial"/>
          <w:rtl/>
        </w:rPr>
        <w:t xml:space="preserve">והרשב"א כתב בתורת הבית </w:t>
      </w:r>
      <w:r w:rsidRPr="00487717">
        <w:rPr>
          <w:rFonts w:cs="Arial"/>
          <w:sz w:val="16"/>
          <w:szCs w:val="16"/>
          <w:rtl/>
        </w:rPr>
        <w:t>[הובא בב"י]</w:t>
      </w:r>
      <w:r w:rsidRPr="001D1611">
        <w:rPr>
          <w:rFonts w:cs="Arial"/>
          <w:rtl/>
        </w:rPr>
        <w:t xml:space="preserve"> שצריך ליזהר בהדחה שאחר מליחה שינפץ המלח או שישטפנו במים עד שלא יתננו בתוך כלי המים שמדיחים בו</w:t>
      </w:r>
      <w:r w:rsidR="00487717">
        <w:rPr>
          <w:rFonts w:cs="Arial" w:hint="cs"/>
          <w:rtl/>
        </w:rPr>
        <w:t>,</w:t>
      </w:r>
      <w:r w:rsidRPr="001D1611">
        <w:rPr>
          <w:rFonts w:cs="Arial"/>
          <w:rtl/>
        </w:rPr>
        <w:t xml:space="preserve"> שאם יניחנו עם מלחו בתוך הכלי </w:t>
      </w:r>
      <w:r w:rsidRPr="001D1611">
        <w:rPr>
          <w:rFonts w:cs="Arial"/>
          <w:rtl/>
        </w:rPr>
        <w:lastRenderedPageBreak/>
        <w:t>נמצאו המים שוברים כח פליטת הבשר ונמצא הדם שע"פ הבשר ועל פני המלח חוזר ונבלע בתוכו מחמת המלח שעמו בכלי וכו'</w:t>
      </w:r>
      <w:r w:rsidR="00487717">
        <w:rPr>
          <w:rFonts w:cs="Arial" w:hint="cs"/>
          <w:rtl/>
        </w:rPr>
        <w:t>.</w:t>
      </w:r>
      <w:r w:rsidRPr="001D1611">
        <w:rPr>
          <w:rFonts w:cs="Arial"/>
          <w:rtl/>
        </w:rPr>
        <w:t xml:space="preserve"> עכ"ל</w:t>
      </w:r>
      <w:r w:rsidR="00487717">
        <w:rPr>
          <w:rFonts w:cs="Arial" w:hint="cs"/>
          <w:rtl/>
        </w:rPr>
        <w:t>.</w:t>
      </w:r>
      <w:r w:rsidRPr="001D1611">
        <w:rPr>
          <w:rFonts w:cs="Arial"/>
          <w:rtl/>
        </w:rPr>
        <w:t xml:space="preserve"> </w:t>
      </w:r>
    </w:p>
    <w:p w:rsidR="00600CD8" w:rsidRPr="001D1611" w:rsidRDefault="00600CD8" w:rsidP="00D917EA">
      <w:pPr>
        <w:jc w:val="both"/>
        <w:rPr>
          <w:rtl/>
        </w:rPr>
      </w:pPr>
      <w:r w:rsidRPr="001D1611">
        <w:rPr>
          <w:rFonts w:cs="Arial"/>
          <w:rtl/>
        </w:rPr>
        <w:t>אין מולחין את הבשר אלא על מקום ש</w:t>
      </w:r>
      <w:r w:rsidR="00D917EA">
        <w:rPr>
          <w:rFonts w:cs="Arial" w:hint="cs"/>
          <w:rtl/>
        </w:rPr>
        <w:t>ל</w:t>
      </w:r>
      <w:r w:rsidRPr="001D1611">
        <w:rPr>
          <w:rFonts w:cs="Arial"/>
          <w:rtl/>
        </w:rPr>
        <w:t>ציר מהמליחה יהיה מקום לזוב</w:t>
      </w:r>
      <w:r w:rsidR="00D917EA">
        <w:rPr>
          <w:rFonts w:cs="Arial" w:hint="cs"/>
          <w:rtl/>
        </w:rPr>
        <w:t>,</w:t>
      </w:r>
      <w:r w:rsidRPr="001D1611">
        <w:rPr>
          <w:rFonts w:cs="Arial"/>
          <w:rtl/>
        </w:rPr>
        <w:t xml:space="preserve"> כגון שמולחו על דף חלק ויניחנה במדרון</w:t>
      </w:r>
      <w:r w:rsidR="00D917EA">
        <w:rPr>
          <w:rFonts w:cs="Arial" w:hint="cs"/>
          <w:rtl/>
        </w:rPr>
        <w:t>,</w:t>
      </w:r>
      <w:r w:rsidRPr="001D1611">
        <w:rPr>
          <w:rFonts w:cs="Arial"/>
          <w:rtl/>
        </w:rPr>
        <w:t xml:space="preserve"> ואם הוא חלק מאד כגון שנלקט ברהיטני שקורין גיהעבעלט </w:t>
      </w:r>
      <w:r w:rsidR="007B732E" w:rsidRPr="001D1611">
        <w:rPr>
          <w:rFonts w:cs="Arial"/>
          <w:rtl/>
        </w:rPr>
        <w:t>אין צריך</w:t>
      </w:r>
      <w:r w:rsidR="00D917EA">
        <w:rPr>
          <w:rFonts w:cs="Arial"/>
          <w:rtl/>
        </w:rPr>
        <w:t xml:space="preserve"> להניחה במדרו</w:t>
      </w:r>
      <w:r w:rsidR="00D917EA">
        <w:rPr>
          <w:rFonts w:cs="Arial" w:hint="cs"/>
          <w:rtl/>
        </w:rPr>
        <w:t>ן</w:t>
      </w:r>
      <w:r w:rsidR="00D917EA">
        <w:rPr>
          <w:rFonts w:cs="Arial"/>
          <w:rtl/>
        </w:rPr>
        <w:t xml:space="preserve"> דב</w:t>
      </w:r>
      <w:r w:rsidRPr="001D1611">
        <w:rPr>
          <w:rFonts w:cs="Arial"/>
          <w:rtl/>
        </w:rPr>
        <w:t>ל</w:t>
      </w:r>
      <w:r w:rsidR="00D917EA">
        <w:rPr>
          <w:rFonts w:cs="Arial" w:hint="cs"/>
          <w:rtl/>
        </w:rPr>
        <w:t>או הכי</w:t>
      </w:r>
      <w:r w:rsidRPr="001D1611">
        <w:rPr>
          <w:rFonts w:cs="Arial"/>
          <w:rtl/>
        </w:rPr>
        <w:t xml:space="preserve"> יזוב הדם</w:t>
      </w:r>
      <w:r w:rsidR="00D917EA">
        <w:rPr>
          <w:rFonts w:cs="Arial" w:hint="cs"/>
          <w:rtl/>
        </w:rPr>
        <w:t xml:space="preserve"> כראוי,</w:t>
      </w:r>
      <w:r w:rsidRPr="001D1611">
        <w:rPr>
          <w:rFonts w:cs="Arial"/>
          <w:rtl/>
        </w:rPr>
        <w:t xml:space="preserve"> אמנם אם אינו חלק כל כך יניחנה במדרון בענין שכשישפ</w:t>
      </w:r>
      <w:r w:rsidR="00D917EA">
        <w:rPr>
          <w:rFonts w:cs="Arial" w:hint="cs"/>
          <w:rtl/>
        </w:rPr>
        <w:t>ו</w:t>
      </w:r>
      <w:r w:rsidRPr="001D1611">
        <w:rPr>
          <w:rFonts w:cs="Arial"/>
          <w:rtl/>
        </w:rPr>
        <w:t>ך שם מים יצאו מיד בלי עיכוב כלל</w:t>
      </w:r>
      <w:r w:rsidR="00D917EA">
        <w:rPr>
          <w:rFonts w:cs="Arial" w:hint="cs"/>
          <w:rtl/>
        </w:rPr>
        <w:t>,</w:t>
      </w:r>
      <w:r w:rsidRPr="001D1611">
        <w:rPr>
          <w:rFonts w:cs="Arial"/>
          <w:rtl/>
        </w:rPr>
        <w:t xml:space="preserve"> או ימלחנו על גבי קשין וקיסמין </w:t>
      </w:r>
      <w:r w:rsidR="00D917EA">
        <w:rPr>
          <w:rFonts w:cs="Arial" w:hint="cs"/>
          <w:rtl/>
        </w:rPr>
        <w:t>שי</w:t>
      </w:r>
      <w:r w:rsidRPr="001D1611">
        <w:rPr>
          <w:rFonts w:cs="Arial"/>
          <w:rtl/>
        </w:rPr>
        <w:t>ש בהן חלל הרבה ויזוב הציר</w:t>
      </w:r>
      <w:r w:rsidR="00D917EA">
        <w:rPr>
          <w:rFonts w:cs="Arial" w:hint="cs"/>
          <w:rtl/>
        </w:rPr>
        <w:t>,</w:t>
      </w:r>
      <w:r w:rsidRPr="001D1611">
        <w:rPr>
          <w:rFonts w:cs="Arial"/>
          <w:rtl/>
        </w:rPr>
        <w:t xml:space="preserve"> ולכן יש שעושים מקנים קלועים ויש הרבה ריוח בין קנה לקנה ויזוב שם הדם</w:t>
      </w:r>
      <w:r w:rsidR="00D917EA">
        <w:rPr>
          <w:rFonts w:cs="Arial" w:hint="cs"/>
          <w:rtl/>
        </w:rPr>
        <w:t>,</w:t>
      </w:r>
      <w:r w:rsidRPr="001D1611">
        <w:rPr>
          <w:rFonts w:cs="Arial"/>
          <w:rtl/>
        </w:rPr>
        <w:t xml:space="preserve"> וגם בזה נוהגים להניח עץ תחת ראשו העליון ויעמיד במדרון</w:t>
      </w:r>
      <w:r w:rsidR="00D917EA">
        <w:rPr>
          <w:rFonts w:cs="Arial" w:hint="cs"/>
          <w:rtl/>
        </w:rPr>
        <w:t>,</w:t>
      </w:r>
      <w:r w:rsidRPr="001D1611">
        <w:rPr>
          <w:rFonts w:cs="Arial"/>
          <w:rtl/>
        </w:rPr>
        <w:t xml:space="preserve"> ואם רצונו למלוח בכלי שיש לה דפנות החיוב שיעשה הרבה נקבים גדולים בשולי הכלי</w:t>
      </w:r>
      <w:r w:rsidR="00D917EA">
        <w:rPr>
          <w:rFonts w:cs="Arial" w:hint="cs"/>
          <w:rtl/>
        </w:rPr>
        <w:t>,</w:t>
      </w:r>
      <w:r w:rsidRPr="001D1611">
        <w:rPr>
          <w:rFonts w:cs="Arial"/>
          <w:rtl/>
        </w:rPr>
        <w:t xml:space="preserve"> וזהו שאמרו </w:t>
      </w:r>
      <w:r w:rsidR="00D917EA">
        <w:rPr>
          <w:rFonts w:cs="Arial" w:hint="cs"/>
          <w:rtl/>
        </w:rPr>
        <w:t>בסוגיין</w:t>
      </w:r>
      <w:r w:rsidRPr="001D1611">
        <w:rPr>
          <w:rFonts w:cs="Arial"/>
          <w:rtl/>
        </w:rPr>
        <w:t xml:space="preserve"> </w:t>
      </w:r>
      <w:r w:rsidRPr="00D917EA">
        <w:rPr>
          <w:rFonts w:cs="Arial"/>
          <w:b/>
          <w:bCs/>
          <w:rtl/>
        </w:rPr>
        <w:t>אין מולחין בשר אלא בכלי מנוקב</w:t>
      </w:r>
      <w:r w:rsidR="00D917EA">
        <w:rPr>
          <w:rFonts w:cs="Arial" w:hint="cs"/>
          <w:rtl/>
        </w:rPr>
        <w:t>,</w:t>
      </w:r>
      <w:r w:rsidRPr="001D1611">
        <w:rPr>
          <w:rFonts w:cs="Arial"/>
          <w:rtl/>
        </w:rPr>
        <w:t xml:space="preserve"> כלומר כשרוצה למלוח בכ</w:t>
      </w:r>
      <w:r w:rsidR="00D917EA">
        <w:rPr>
          <w:rFonts w:cs="Arial"/>
          <w:rtl/>
        </w:rPr>
        <w:t>לי לא ימלח אלא בכלי מנוקב בשולי</w:t>
      </w:r>
      <w:r w:rsidR="00D917EA">
        <w:rPr>
          <w:rFonts w:cs="Arial" w:hint="cs"/>
          <w:rtl/>
        </w:rPr>
        <w:t>ו,</w:t>
      </w:r>
      <w:r w:rsidRPr="001D1611">
        <w:rPr>
          <w:rFonts w:cs="Arial"/>
          <w:rtl/>
        </w:rPr>
        <w:t xml:space="preserve"> אבל יותר טוב שלא למלוח כלל בכלי</w:t>
      </w:r>
      <w:r w:rsidR="00D917EA">
        <w:rPr>
          <w:rFonts w:cs="Arial" w:hint="cs"/>
          <w:rtl/>
        </w:rPr>
        <w:t>,</w:t>
      </w:r>
      <w:r w:rsidRPr="001D1611">
        <w:rPr>
          <w:rFonts w:cs="Arial"/>
          <w:rtl/>
        </w:rPr>
        <w:t xml:space="preserve"> דגם בזה צריך זהירות יתירה דלפעמים הבשר עצמו סותם הנקבים ואז הבשר אסור</w:t>
      </w:r>
      <w:r w:rsidR="00D917EA">
        <w:rPr>
          <w:rFonts w:cs="Arial" w:hint="cs"/>
          <w:rtl/>
        </w:rPr>
        <w:t>,</w:t>
      </w:r>
      <w:r w:rsidRPr="001D1611">
        <w:rPr>
          <w:rFonts w:cs="Arial"/>
          <w:rtl/>
        </w:rPr>
        <w:t xml:space="preserve"> ולכן כתב </w:t>
      </w:r>
      <w:r w:rsidR="00D917EA">
        <w:rPr>
          <w:rFonts w:cs="Arial"/>
          <w:rtl/>
        </w:rPr>
        <w:t xml:space="preserve">הרמ"א </w:t>
      </w:r>
      <w:r w:rsidR="00D917EA" w:rsidRPr="00D917EA">
        <w:rPr>
          <w:rFonts w:cs="Arial" w:hint="cs"/>
          <w:sz w:val="16"/>
          <w:szCs w:val="16"/>
          <w:rtl/>
        </w:rPr>
        <w:t>[</w:t>
      </w:r>
      <w:r w:rsidRPr="00D917EA">
        <w:rPr>
          <w:rFonts w:cs="Arial"/>
          <w:sz w:val="16"/>
          <w:szCs w:val="16"/>
          <w:rtl/>
        </w:rPr>
        <w:t>סעיף ט"ז</w:t>
      </w:r>
      <w:r w:rsidR="00D917EA" w:rsidRPr="00D917EA">
        <w:rPr>
          <w:rFonts w:cs="Arial" w:hint="cs"/>
          <w:sz w:val="16"/>
          <w:szCs w:val="16"/>
          <w:rtl/>
        </w:rPr>
        <w:t>]</w:t>
      </w:r>
      <w:r w:rsidRPr="00D917EA">
        <w:rPr>
          <w:rFonts w:cs="Arial"/>
          <w:sz w:val="16"/>
          <w:szCs w:val="16"/>
          <w:rtl/>
        </w:rPr>
        <w:t xml:space="preserve"> </w:t>
      </w:r>
      <w:r w:rsidRPr="001D1611">
        <w:rPr>
          <w:rFonts w:cs="Arial"/>
          <w:rtl/>
        </w:rPr>
        <w:t>דבכלי מנוקב יזהר לכתחלה שיהיו הנקבים פתוחים ולכן לא יעמיד</w:t>
      </w:r>
      <w:r w:rsidR="00D917EA">
        <w:rPr>
          <w:rFonts w:cs="Arial" w:hint="cs"/>
          <w:rtl/>
        </w:rPr>
        <w:t>ה</w:t>
      </w:r>
      <w:r w:rsidR="00D917EA">
        <w:rPr>
          <w:rFonts w:cs="Arial"/>
          <w:rtl/>
        </w:rPr>
        <w:t xml:space="preserve">ו על הקרקע כי הוא </w:t>
      </w:r>
      <w:r w:rsidR="00D917EA">
        <w:rPr>
          <w:rFonts w:cs="Arial" w:hint="cs"/>
          <w:rtl/>
        </w:rPr>
        <w:t>כ</w:t>
      </w:r>
      <w:r w:rsidRPr="001D1611">
        <w:rPr>
          <w:rFonts w:cs="Arial"/>
          <w:rtl/>
        </w:rPr>
        <w:t>כלי שאינו מנוקב</w:t>
      </w:r>
      <w:r w:rsidR="00D917EA">
        <w:rPr>
          <w:rFonts w:cs="Arial" w:hint="cs"/>
          <w:rtl/>
        </w:rPr>
        <w:t>,</w:t>
      </w:r>
      <w:r w:rsidRPr="001D1611">
        <w:rPr>
          <w:rFonts w:cs="Arial"/>
          <w:rtl/>
        </w:rPr>
        <w:t xml:space="preserve"> וכן מחמירין קצת לשום תוך הכלי מנוקב קש או קסמין כי הבשר יסתום הנקבים</w:t>
      </w:r>
      <w:r w:rsidR="00D917EA">
        <w:rPr>
          <w:rFonts w:cs="Arial" w:hint="cs"/>
          <w:rtl/>
        </w:rPr>
        <w:t>,</w:t>
      </w:r>
      <w:r w:rsidRPr="001D1611">
        <w:rPr>
          <w:rFonts w:cs="Arial"/>
          <w:rtl/>
        </w:rPr>
        <w:t xml:space="preserve"> ובדיעבד אין לחוש לכל זה</w:t>
      </w:r>
      <w:r w:rsidR="00D917EA">
        <w:rPr>
          <w:rFonts w:cs="Arial" w:hint="cs"/>
          <w:rtl/>
        </w:rPr>
        <w:t>.</w:t>
      </w:r>
      <w:r w:rsidRPr="001D1611">
        <w:rPr>
          <w:rFonts w:cs="Arial"/>
          <w:rtl/>
        </w:rPr>
        <w:t xml:space="preserve"> עכ"ל</w:t>
      </w:r>
      <w:r w:rsidR="00D917EA">
        <w:rPr>
          <w:rFonts w:cs="Arial" w:hint="cs"/>
          <w:rtl/>
        </w:rPr>
        <w:t>.</w:t>
      </w:r>
      <w:r w:rsidRPr="001D1611">
        <w:rPr>
          <w:rFonts w:cs="Arial"/>
          <w:rtl/>
        </w:rPr>
        <w:t xml:space="preserve"> כלומר דבדיעבד אין אוסרין מפני חששות יתירות</w:t>
      </w:r>
      <w:r w:rsidR="00D917EA">
        <w:rPr>
          <w:rFonts w:cs="Arial" w:hint="cs"/>
          <w:rtl/>
        </w:rPr>
        <w:t>,</w:t>
      </w:r>
      <w:r w:rsidRPr="001D1611">
        <w:rPr>
          <w:rFonts w:cs="Arial"/>
          <w:rtl/>
        </w:rPr>
        <w:t xml:space="preserve"> אבל כל זה אם המים יורדים משם אבל כשאין המים יורדים אסור גם בדיעבד </w:t>
      </w:r>
      <w:r w:rsidRPr="00D917EA">
        <w:rPr>
          <w:rFonts w:cs="Arial"/>
          <w:sz w:val="16"/>
          <w:szCs w:val="16"/>
          <w:rtl/>
        </w:rPr>
        <w:t>[ט"ז סקל"ח]</w:t>
      </w:r>
      <w:r w:rsidR="00D917EA">
        <w:rPr>
          <w:rFonts w:cs="Arial" w:hint="cs"/>
          <w:rtl/>
        </w:rPr>
        <w:t>.</w:t>
      </w:r>
      <w:r w:rsidRPr="00D917EA">
        <w:rPr>
          <w:rFonts w:cs="Arial"/>
          <w:rtl/>
        </w:rPr>
        <w:t xml:space="preserve"> </w:t>
      </w:r>
    </w:p>
    <w:p w:rsidR="00600CD8" w:rsidRPr="001D1611" w:rsidRDefault="00336897" w:rsidP="00D917EA">
      <w:pPr>
        <w:jc w:val="both"/>
        <w:rPr>
          <w:rtl/>
        </w:rPr>
      </w:pPr>
      <w:r>
        <w:rPr>
          <w:rFonts w:cs="Arial"/>
          <w:rtl/>
        </w:rPr>
        <w:t xml:space="preserve">ומהו דינו של </w:t>
      </w:r>
      <w:bookmarkStart w:id="0" w:name="_GoBack"/>
      <w:bookmarkEnd w:id="0"/>
      <w:r w:rsidR="00600CD8" w:rsidRPr="001D1611">
        <w:rPr>
          <w:rFonts w:cs="Arial"/>
          <w:rtl/>
        </w:rPr>
        <w:t>כלי שאינו מנוקב כשמלחו בו בשר</w:t>
      </w:r>
      <w:r w:rsidR="00D917EA">
        <w:rPr>
          <w:rFonts w:cs="Arial" w:hint="cs"/>
          <w:rtl/>
        </w:rPr>
        <w:t>,</w:t>
      </w:r>
      <w:r w:rsidR="00D917EA">
        <w:rPr>
          <w:rFonts w:cs="Arial"/>
          <w:rtl/>
        </w:rPr>
        <w:t xml:space="preserve"> כתב</w:t>
      </w:r>
      <w:r w:rsidR="00600CD8" w:rsidRPr="001D1611">
        <w:rPr>
          <w:rFonts w:cs="Arial"/>
          <w:rtl/>
        </w:rPr>
        <w:t xml:space="preserve"> </w:t>
      </w:r>
      <w:r w:rsidR="00D917EA">
        <w:rPr>
          <w:rFonts w:cs="Arial" w:hint="cs"/>
          <w:rtl/>
        </w:rPr>
        <w:t>ה</w:t>
      </w:r>
      <w:r w:rsidR="008E7AC7" w:rsidRPr="001D1611">
        <w:rPr>
          <w:rFonts w:cs="Arial"/>
          <w:rtl/>
        </w:rPr>
        <w:t>שולחן ערוך</w:t>
      </w:r>
      <w:r w:rsidR="00600CD8" w:rsidRPr="001D1611">
        <w:rPr>
          <w:rFonts w:cs="Arial"/>
          <w:rtl/>
        </w:rPr>
        <w:t xml:space="preserve"> </w:t>
      </w:r>
      <w:r w:rsidR="00D917EA" w:rsidRPr="00D917EA">
        <w:rPr>
          <w:rFonts w:cs="Arial" w:hint="cs"/>
          <w:sz w:val="16"/>
          <w:szCs w:val="16"/>
          <w:rtl/>
        </w:rPr>
        <w:t>[</w:t>
      </w:r>
      <w:r w:rsidR="00600CD8" w:rsidRPr="00D917EA">
        <w:rPr>
          <w:rFonts w:cs="Arial"/>
          <w:sz w:val="16"/>
          <w:szCs w:val="16"/>
          <w:rtl/>
        </w:rPr>
        <w:t>סעיף ט"ז</w:t>
      </w:r>
      <w:r w:rsidR="00D917EA" w:rsidRPr="00D917EA">
        <w:rPr>
          <w:rFonts w:cs="Arial" w:hint="cs"/>
          <w:sz w:val="16"/>
          <w:szCs w:val="16"/>
          <w:rtl/>
        </w:rPr>
        <w:t>]</w:t>
      </w:r>
      <w:r w:rsidR="00600CD8" w:rsidRPr="00D917EA">
        <w:rPr>
          <w:rFonts w:cs="Arial"/>
          <w:sz w:val="16"/>
          <w:szCs w:val="16"/>
          <w:rtl/>
        </w:rPr>
        <w:t xml:space="preserve"> </w:t>
      </w:r>
      <w:r w:rsidR="00600CD8" w:rsidRPr="001D1611">
        <w:rPr>
          <w:rFonts w:cs="Arial"/>
          <w:rtl/>
        </w:rPr>
        <w:t>וז"ל</w:t>
      </w:r>
      <w:r w:rsidR="00D917EA">
        <w:rPr>
          <w:rFonts w:cs="Arial" w:hint="cs"/>
          <w:rtl/>
        </w:rPr>
        <w:t>,</w:t>
      </w:r>
      <w:r w:rsidR="00600CD8" w:rsidRPr="001D1611">
        <w:rPr>
          <w:rFonts w:cs="Arial"/>
          <w:rtl/>
        </w:rPr>
        <w:t xml:space="preserve"> ואם מלח בכלי שאינו מנוקב אסור להשתמש באותו כלי בדבר רותח</w:t>
      </w:r>
      <w:r w:rsidR="00D917EA">
        <w:rPr>
          <w:rFonts w:cs="Arial" w:hint="cs"/>
          <w:rtl/>
        </w:rPr>
        <w:t>,</w:t>
      </w:r>
      <w:r w:rsidR="00600CD8" w:rsidRPr="001D1611">
        <w:rPr>
          <w:rFonts w:cs="Arial"/>
          <w:rtl/>
        </w:rPr>
        <w:t xml:space="preserve"> ואם נשתמש בו בעי קליפה אם הוא דבר יבש</w:t>
      </w:r>
      <w:r w:rsidR="00D917EA">
        <w:rPr>
          <w:rFonts w:cs="Arial" w:hint="cs"/>
          <w:rtl/>
        </w:rPr>
        <w:t>,</w:t>
      </w:r>
      <w:r w:rsidR="00600CD8" w:rsidRPr="001D1611">
        <w:rPr>
          <w:rFonts w:cs="Arial"/>
          <w:rtl/>
        </w:rPr>
        <w:t xml:space="preserve"> ואם הוא דבר לח בעינן ששים נגד הקליפה מן הקערה</w:t>
      </w:r>
      <w:r w:rsidR="00D917EA">
        <w:rPr>
          <w:rFonts w:cs="Arial" w:hint="cs"/>
          <w:rtl/>
        </w:rPr>
        <w:t>,</w:t>
      </w:r>
      <w:r w:rsidR="00600CD8" w:rsidRPr="001D1611">
        <w:rPr>
          <w:rFonts w:cs="Arial"/>
          <w:rtl/>
        </w:rPr>
        <w:t xml:space="preserve"> </w:t>
      </w:r>
      <w:r w:rsidR="007B732E" w:rsidRPr="001D1611">
        <w:rPr>
          <w:rFonts w:cs="Arial"/>
          <w:rtl/>
        </w:rPr>
        <w:t>ויש אומרים</w:t>
      </w:r>
      <w:r w:rsidR="00600CD8" w:rsidRPr="001D1611">
        <w:rPr>
          <w:rFonts w:cs="Arial"/>
          <w:rtl/>
        </w:rPr>
        <w:t xml:space="preserve"> שאפילו בצונן אסור להשתמש בו בלא הדחה ואם נשתמש בו בלא הדחה ידיח מה שנשתמש בו</w:t>
      </w:r>
      <w:r w:rsidR="008D32A3">
        <w:rPr>
          <w:rFonts w:cs="Arial" w:hint="cs"/>
          <w:rtl/>
        </w:rPr>
        <w:t>,</w:t>
      </w:r>
      <w:r w:rsidR="00600CD8" w:rsidRPr="001D1611">
        <w:rPr>
          <w:rFonts w:cs="Arial"/>
          <w:rtl/>
        </w:rPr>
        <w:t xml:space="preserve"> אבל מותר</w:t>
      </w:r>
      <w:r w:rsidR="008D32A3">
        <w:rPr>
          <w:rFonts w:cs="Arial"/>
          <w:rtl/>
        </w:rPr>
        <w:t xml:space="preserve"> לחזור ולמלוח בה בשר לאחר שנקבו</w:t>
      </w:r>
      <w:r w:rsidR="008D32A3">
        <w:rPr>
          <w:rFonts w:cs="Arial" w:hint="cs"/>
          <w:rtl/>
        </w:rPr>
        <w:t>הו</w:t>
      </w:r>
      <w:r w:rsidR="00600CD8" w:rsidRPr="001D1611">
        <w:rPr>
          <w:rFonts w:cs="Arial"/>
          <w:rtl/>
        </w:rPr>
        <w:t xml:space="preserve"> או אפילו בלא נקיבה אם הבשר שהה כבר במליחתו והודח</w:t>
      </w:r>
      <w:r w:rsidR="008D32A3">
        <w:rPr>
          <w:rFonts w:cs="Arial" w:hint="cs"/>
          <w:rtl/>
        </w:rPr>
        <w:t>,</w:t>
      </w:r>
      <w:r w:rsidR="00600CD8" w:rsidRPr="001D1611">
        <w:rPr>
          <w:rFonts w:cs="Arial"/>
          <w:rtl/>
        </w:rPr>
        <w:t xml:space="preserve"> אבל אם הוא מנוקב מותר לאכול בו אפילו רותח</w:t>
      </w:r>
      <w:r w:rsidR="008D32A3">
        <w:rPr>
          <w:rFonts w:cs="Arial" w:hint="cs"/>
          <w:rtl/>
        </w:rPr>
        <w:t>,</w:t>
      </w:r>
      <w:r w:rsidR="00600CD8" w:rsidRPr="001D1611">
        <w:rPr>
          <w:rFonts w:cs="Arial"/>
          <w:rtl/>
        </w:rPr>
        <w:t xml:space="preserve"> ויש אוסרין ברותח ויש ליזהר לכתחלה ובדיעבד מותר</w:t>
      </w:r>
      <w:r w:rsidR="008D32A3">
        <w:rPr>
          <w:rFonts w:cs="Arial" w:hint="cs"/>
          <w:rtl/>
        </w:rPr>
        <w:t>.</w:t>
      </w:r>
      <w:r w:rsidR="008D32A3">
        <w:rPr>
          <w:rFonts w:cs="Arial"/>
          <w:rtl/>
        </w:rPr>
        <w:t xml:space="preserve"> עכ"ל</w:t>
      </w:r>
      <w:r w:rsidR="008D32A3">
        <w:rPr>
          <w:rFonts w:cs="Arial" w:hint="cs"/>
          <w:rtl/>
        </w:rPr>
        <w:t>.</w:t>
      </w:r>
      <w:r w:rsidR="00600CD8" w:rsidRPr="001D1611">
        <w:rPr>
          <w:rFonts w:cs="Arial"/>
          <w:rtl/>
        </w:rPr>
        <w:t xml:space="preserve"> </w:t>
      </w:r>
    </w:p>
    <w:p w:rsidR="00600CD8" w:rsidRPr="001D1611" w:rsidRDefault="00014AED" w:rsidP="00014AED">
      <w:pPr>
        <w:jc w:val="both"/>
        <w:rPr>
          <w:rtl/>
        </w:rPr>
      </w:pPr>
      <w:r>
        <w:rPr>
          <w:rFonts w:cs="Arial" w:hint="cs"/>
          <w:rtl/>
        </w:rPr>
        <w:lastRenderedPageBreak/>
        <w:t>וה</w:t>
      </w:r>
      <w:r w:rsidR="00600CD8" w:rsidRPr="001D1611">
        <w:rPr>
          <w:rFonts w:cs="Arial"/>
          <w:rtl/>
        </w:rPr>
        <w:t>ביאור</w:t>
      </w:r>
      <w:r>
        <w:rPr>
          <w:rFonts w:cs="Arial" w:hint="cs"/>
          <w:rtl/>
        </w:rPr>
        <w:t>,</w:t>
      </w:r>
      <w:r w:rsidR="00600CD8" w:rsidRPr="001D1611">
        <w:rPr>
          <w:rFonts w:cs="Arial"/>
          <w:rtl/>
        </w:rPr>
        <w:t xml:space="preserve"> </w:t>
      </w:r>
      <w:r>
        <w:rPr>
          <w:rFonts w:cs="Arial"/>
          <w:rtl/>
        </w:rPr>
        <w:t>ד</w:t>
      </w:r>
      <w:r w:rsidR="007B732E" w:rsidRPr="001D1611">
        <w:rPr>
          <w:rFonts w:cs="Arial"/>
          <w:rtl/>
        </w:rPr>
        <w:t>קיימא לן</w:t>
      </w:r>
      <w:r w:rsidR="00600CD8" w:rsidRPr="001D1611">
        <w:rPr>
          <w:rFonts w:cs="Arial"/>
          <w:rtl/>
        </w:rPr>
        <w:t xml:space="preserve"> אין מליחה לכלים להפליט אבל יש מליחה להבליע בכלים ויפליטו </w:t>
      </w:r>
      <w:r w:rsidR="008E7AC7" w:rsidRPr="001D1611">
        <w:rPr>
          <w:rFonts w:cs="Arial"/>
          <w:rtl/>
        </w:rPr>
        <w:t>על ידי</w:t>
      </w:r>
      <w:r w:rsidR="00600CD8" w:rsidRPr="001D1611">
        <w:rPr>
          <w:rFonts w:cs="Arial"/>
          <w:rtl/>
        </w:rPr>
        <w:t xml:space="preserve"> בישול</w:t>
      </w:r>
      <w:r>
        <w:rPr>
          <w:rFonts w:cs="Arial" w:hint="cs"/>
          <w:rtl/>
        </w:rPr>
        <w:t>,</w:t>
      </w:r>
      <w:r w:rsidR="00600CD8" w:rsidRPr="001D1611">
        <w:rPr>
          <w:rFonts w:cs="Arial"/>
          <w:rtl/>
        </w:rPr>
        <w:t xml:space="preserve"> כלומר ד</w:t>
      </w:r>
      <w:r w:rsidR="008E7AC7" w:rsidRPr="001D1611">
        <w:rPr>
          <w:rFonts w:cs="Arial"/>
          <w:rtl/>
        </w:rPr>
        <w:t>על ידי</w:t>
      </w:r>
      <w:r>
        <w:rPr>
          <w:rFonts w:cs="Arial"/>
          <w:rtl/>
        </w:rPr>
        <w:t xml:space="preserve"> שמולחין מליחת איסור ב</w:t>
      </w:r>
      <w:r w:rsidR="00600CD8" w:rsidRPr="001D1611">
        <w:rPr>
          <w:rFonts w:cs="Arial"/>
          <w:rtl/>
        </w:rPr>
        <w:t xml:space="preserve">כלי ודאי היא בולעת ונעשית </w:t>
      </w:r>
      <w:r w:rsidR="00776C52" w:rsidRPr="001D1611">
        <w:rPr>
          <w:rFonts w:cs="Arial"/>
          <w:rtl/>
        </w:rPr>
        <w:t>א</w:t>
      </w:r>
      <w:r>
        <w:rPr>
          <w:rFonts w:cs="Arial" w:hint="cs"/>
          <w:rtl/>
        </w:rPr>
        <w:t>י</w:t>
      </w:r>
      <w:r w:rsidR="00776C52" w:rsidRPr="001D1611">
        <w:rPr>
          <w:rFonts w:cs="Arial"/>
          <w:rtl/>
        </w:rPr>
        <w:t>סור</w:t>
      </w:r>
      <w:r>
        <w:rPr>
          <w:rFonts w:cs="Arial" w:hint="cs"/>
          <w:rtl/>
        </w:rPr>
        <w:t>,</w:t>
      </w:r>
      <w:r w:rsidR="00600CD8" w:rsidRPr="001D1611">
        <w:rPr>
          <w:rFonts w:cs="Arial"/>
          <w:rtl/>
        </w:rPr>
        <w:t xml:space="preserve"> אמנם שתפליט ממנה לענין לאסור </w:t>
      </w:r>
      <w:r w:rsidR="008E7AC7" w:rsidRPr="001D1611">
        <w:rPr>
          <w:rFonts w:cs="Arial"/>
          <w:rtl/>
        </w:rPr>
        <w:t>אחר כך</w:t>
      </w:r>
      <w:r w:rsidR="00600CD8" w:rsidRPr="001D1611">
        <w:rPr>
          <w:rFonts w:cs="Arial"/>
          <w:rtl/>
        </w:rPr>
        <w:t xml:space="preserve"> דבר המותר הנמלח בה בזה אין מליחה לכלים</w:t>
      </w:r>
      <w:r>
        <w:rPr>
          <w:rFonts w:cs="Arial" w:hint="cs"/>
          <w:rtl/>
        </w:rPr>
        <w:t>,</w:t>
      </w:r>
      <w:r w:rsidR="00600CD8" w:rsidRPr="001D1611">
        <w:rPr>
          <w:rFonts w:cs="Arial"/>
          <w:rtl/>
        </w:rPr>
        <w:t xml:space="preserve"> דכח המליחה אינו פועל להוציא פליטת הכלי</w:t>
      </w:r>
      <w:r>
        <w:rPr>
          <w:rFonts w:cs="Arial" w:hint="cs"/>
          <w:rtl/>
        </w:rPr>
        <w:t>.</w:t>
      </w:r>
      <w:r w:rsidR="00600CD8" w:rsidRPr="001D1611">
        <w:rPr>
          <w:rFonts w:cs="Arial"/>
          <w:rtl/>
        </w:rPr>
        <w:t xml:space="preserve"> אבל כשמבשלין בה דבר היתר נאסר התבשיל משום ד</w:t>
      </w:r>
      <w:r w:rsidR="008E7AC7" w:rsidRPr="001D1611">
        <w:rPr>
          <w:rFonts w:cs="Arial"/>
          <w:rtl/>
        </w:rPr>
        <w:t>על ידי</w:t>
      </w:r>
      <w:r w:rsidR="00600CD8" w:rsidRPr="001D1611">
        <w:rPr>
          <w:rFonts w:cs="Arial"/>
          <w:rtl/>
        </w:rPr>
        <w:t xml:space="preserve"> </w:t>
      </w:r>
      <w:r>
        <w:rPr>
          <w:rFonts w:cs="Arial"/>
          <w:rtl/>
        </w:rPr>
        <w:t xml:space="preserve">בישול נפלט האיסור מהכלי ונבלע </w:t>
      </w:r>
      <w:r>
        <w:rPr>
          <w:rFonts w:cs="Arial" w:hint="cs"/>
          <w:rtl/>
        </w:rPr>
        <w:t>ב</w:t>
      </w:r>
      <w:r w:rsidR="00600CD8" w:rsidRPr="001D1611">
        <w:rPr>
          <w:rFonts w:cs="Arial"/>
          <w:rtl/>
        </w:rPr>
        <w:t>היתר</w:t>
      </w:r>
      <w:r>
        <w:rPr>
          <w:rFonts w:cs="Arial" w:hint="cs"/>
          <w:rtl/>
        </w:rPr>
        <w:t>,</w:t>
      </w:r>
      <w:r w:rsidR="00600CD8" w:rsidRPr="001D1611">
        <w:rPr>
          <w:rFonts w:cs="Arial"/>
          <w:rtl/>
        </w:rPr>
        <w:t xml:space="preserve"> וזהו שכתבו דמותר לחזור ולמלוח בה בשר לאחר שנקבוה</w:t>
      </w:r>
      <w:r>
        <w:rPr>
          <w:rFonts w:cs="Arial" w:hint="cs"/>
          <w:rtl/>
        </w:rPr>
        <w:t>ו,</w:t>
      </w:r>
      <w:r w:rsidR="00600CD8" w:rsidRPr="001D1611">
        <w:rPr>
          <w:rFonts w:cs="Arial"/>
          <w:rtl/>
        </w:rPr>
        <w:t xml:space="preserve"> דאע"ג דהכלי </w:t>
      </w:r>
      <w:r w:rsidR="00776C52" w:rsidRPr="001D1611">
        <w:rPr>
          <w:rFonts w:cs="Arial"/>
          <w:rtl/>
        </w:rPr>
        <w:t>אסור</w:t>
      </w:r>
      <w:r w:rsidR="007B732E" w:rsidRPr="001D1611">
        <w:rPr>
          <w:rFonts w:cs="Arial"/>
          <w:rtl/>
        </w:rPr>
        <w:t xml:space="preserve"> מכל מקום </w:t>
      </w:r>
      <w:r w:rsidR="00600CD8" w:rsidRPr="001D1611">
        <w:rPr>
          <w:rFonts w:cs="Arial"/>
          <w:rtl/>
        </w:rPr>
        <w:t>אין</w:t>
      </w:r>
      <w:r>
        <w:rPr>
          <w:rFonts w:cs="Arial"/>
          <w:rtl/>
        </w:rPr>
        <w:t xml:space="preserve"> כח המליחה השניה יפה להוציא ממנ</w:t>
      </w:r>
      <w:r>
        <w:rPr>
          <w:rFonts w:cs="Arial" w:hint="cs"/>
          <w:rtl/>
        </w:rPr>
        <w:t>ו</w:t>
      </w:r>
      <w:r w:rsidR="00600CD8" w:rsidRPr="001D1611">
        <w:rPr>
          <w:rFonts w:cs="Arial"/>
          <w:rtl/>
        </w:rPr>
        <w:t xml:space="preserve"> הבלוע</w:t>
      </w:r>
      <w:r>
        <w:rPr>
          <w:rFonts w:cs="Arial" w:hint="cs"/>
          <w:rtl/>
        </w:rPr>
        <w:t>.</w:t>
      </w:r>
      <w:r w:rsidR="00600CD8" w:rsidRPr="001D1611">
        <w:rPr>
          <w:rFonts w:cs="Arial"/>
          <w:rtl/>
        </w:rPr>
        <w:t xml:space="preserve"> </w:t>
      </w:r>
    </w:p>
    <w:p w:rsidR="002A43D4" w:rsidRPr="001D1611" w:rsidRDefault="002A43D4" w:rsidP="0063338D">
      <w:pPr>
        <w:jc w:val="both"/>
        <w:rPr>
          <w:rtl/>
        </w:rPr>
      </w:pPr>
    </w:p>
    <w:sectPr w:rsidR="002A43D4" w:rsidRPr="001D1611" w:rsidSect="00336897">
      <w:pgSz w:w="11906" w:h="16838"/>
      <w:pgMar w:top="1440" w:right="1800" w:bottom="1440" w:left="180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B6E"/>
    <w:rsid w:val="00007963"/>
    <w:rsid w:val="00014AED"/>
    <w:rsid w:val="00016A8B"/>
    <w:rsid w:val="00023951"/>
    <w:rsid w:val="00027C7F"/>
    <w:rsid w:val="00055C9F"/>
    <w:rsid w:val="00071D92"/>
    <w:rsid w:val="00085F7C"/>
    <w:rsid w:val="000A0C2B"/>
    <w:rsid w:val="000B0D5E"/>
    <w:rsid w:val="000B20D7"/>
    <w:rsid w:val="000B4AE1"/>
    <w:rsid w:val="000D0B45"/>
    <w:rsid w:val="000D271D"/>
    <w:rsid w:val="000D6D87"/>
    <w:rsid w:val="000E0B01"/>
    <w:rsid w:val="000E36D6"/>
    <w:rsid w:val="001002CA"/>
    <w:rsid w:val="001005E4"/>
    <w:rsid w:val="001318B3"/>
    <w:rsid w:val="0013693A"/>
    <w:rsid w:val="001449A3"/>
    <w:rsid w:val="001505D0"/>
    <w:rsid w:val="00151984"/>
    <w:rsid w:val="00183D7C"/>
    <w:rsid w:val="0019427F"/>
    <w:rsid w:val="001D1611"/>
    <w:rsid w:val="001D6431"/>
    <w:rsid w:val="001D6742"/>
    <w:rsid w:val="001E6430"/>
    <w:rsid w:val="001F06C7"/>
    <w:rsid w:val="001F4983"/>
    <w:rsid w:val="001F4C4C"/>
    <w:rsid w:val="001F5295"/>
    <w:rsid w:val="00227CDB"/>
    <w:rsid w:val="00251A72"/>
    <w:rsid w:val="002660D9"/>
    <w:rsid w:val="00267518"/>
    <w:rsid w:val="00270ED4"/>
    <w:rsid w:val="0028596C"/>
    <w:rsid w:val="002A43D4"/>
    <w:rsid w:val="002B07A9"/>
    <w:rsid w:val="002B6F44"/>
    <w:rsid w:val="002C5358"/>
    <w:rsid w:val="002C59D2"/>
    <w:rsid w:val="002C6314"/>
    <w:rsid w:val="002C744E"/>
    <w:rsid w:val="002D389B"/>
    <w:rsid w:val="002E4A31"/>
    <w:rsid w:val="002E675B"/>
    <w:rsid w:val="00300A73"/>
    <w:rsid w:val="00301553"/>
    <w:rsid w:val="00324832"/>
    <w:rsid w:val="00336897"/>
    <w:rsid w:val="00336D3B"/>
    <w:rsid w:val="0036545D"/>
    <w:rsid w:val="003816DF"/>
    <w:rsid w:val="003A626F"/>
    <w:rsid w:val="003B727B"/>
    <w:rsid w:val="003B7DB8"/>
    <w:rsid w:val="003C73AF"/>
    <w:rsid w:val="003F1A28"/>
    <w:rsid w:val="004003B4"/>
    <w:rsid w:val="0041112F"/>
    <w:rsid w:val="00445A90"/>
    <w:rsid w:val="004568C3"/>
    <w:rsid w:val="00463737"/>
    <w:rsid w:val="00464323"/>
    <w:rsid w:val="00487717"/>
    <w:rsid w:val="00491417"/>
    <w:rsid w:val="00492D71"/>
    <w:rsid w:val="00495280"/>
    <w:rsid w:val="004A2857"/>
    <w:rsid w:val="004A2EB5"/>
    <w:rsid w:val="004A7801"/>
    <w:rsid w:val="004B1692"/>
    <w:rsid w:val="004C4554"/>
    <w:rsid w:val="004C7EBC"/>
    <w:rsid w:val="004E4FED"/>
    <w:rsid w:val="004F1002"/>
    <w:rsid w:val="004F62F5"/>
    <w:rsid w:val="00507801"/>
    <w:rsid w:val="00520E14"/>
    <w:rsid w:val="0052411E"/>
    <w:rsid w:val="00525FBD"/>
    <w:rsid w:val="00531673"/>
    <w:rsid w:val="005408F4"/>
    <w:rsid w:val="0054241A"/>
    <w:rsid w:val="00542B2E"/>
    <w:rsid w:val="005512A4"/>
    <w:rsid w:val="00582EFE"/>
    <w:rsid w:val="005839D4"/>
    <w:rsid w:val="005860D4"/>
    <w:rsid w:val="005F76E8"/>
    <w:rsid w:val="00600CD8"/>
    <w:rsid w:val="006079BA"/>
    <w:rsid w:val="00613575"/>
    <w:rsid w:val="0062655B"/>
    <w:rsid w:val="0063338D"/>
    <w:rsid w:val="00652CE7"/>
    <w:rsid w:val="00660C09"/>
    <w:rsid w:val="006652FB"/>
    <w:rsid w:val="006B3347"/>
    <w:rsid w:val="006D0592"/>
    <w:rsid w:val="006D4743"/>
    <w:rsid w:val="006E4F21"/>
    <w:rsid w:val="00740292"/>
    <w:rsid w:val="007424D0"/>
    <w:rsid w:val="00755D79"/>
    <w:rsid w:val="007638CC"/>
    <w:rsid w:val="007750FE"/>
    <w:rsid w:val="00776C52"/>
    <w:rsid w:val="0078567E"/>
    <w:rsid w:val="007A2683"/>
    <w:rsid w:val="007B253C"/>
    <w:rsid w:val="007B3703"/>
    <w:rsid w:val="007B732E"/>
    <w:rsid w:val="00804B86"/>
    <w:rsid w:val="008367D1"/>
    <w:rsid w:val="00836F8D"/>
    <w:rsid w:val="00840A17"/>
    <w:rsid w:val="00843D7E"/>
    <w:rsid w:val="0085691F"/>
    <w:rsid w:val="00877DBC"/>
    <w:rsid w:val="008949DB"/>
    <w:rsid w:val="008C23CE"/>
    <w:rsid w:val="008C3B9B"/>
    <w:rsid w:val="008C4488"/>
    <w:rsid w:val="008D01B7"/>
    <w:rsid w:val="008D32A3"/>
    <w:rsid w:val="008D6864"/>
    <w:rsid w:val="008E5635"/>
    <w:rsid w:val="008E7AC7"/>
    <w:rsid w:val="00900465"/>
    <w:rsid w:val="00912B9B"/>
    <w:rsid w:val="00920C9F"/>
    <w:rsid w:val="009255DF"/>
    <w:rsid w:val="009272F9"/>
    <w:rsid w:val="00930E1E"/>
    <w:rsid w:val="00936F4E"/>
    <w:rsid w:val="009766C7"/>
    <w:rsid w:val="009B1E9E"/>
    <w:rsid w:val="009B7453"/>
    <w:rsid w:val="009D13D2"/>
    <w:rsid w:val="009D2F6B"/>
    <w:rsid w:val="009D562B"/>
    <w:rsid w:val="00A0002B"/>
    <w:rsid w:val="00A07995"/>
    <w:rsid w:val="00A13E59"/>
    <w:rsid w:val="00A1402A"/>
    <w:rsid w:val="00A26477"/>
    <w:rsid w:val="00A30F8E"/>
    <w:rsid w:val="00A3757D"/>
    <w:rsid w:val="00A42202"/>
    <w:rsid w:val="00A866E8"/>
    <w:rsid w:val="00A90697"/>
    <w:rsid w:val="00AC4CE8"/>
    <w:rsid w:val="00AC4DA8"/>
    <w:rsid w:val="00AD34AA"/>
    <w:rsid w:val="00B05BEF"/>
    <w:rsid w:val="00B12F90"/>
    <w:rsid w:val="00B17CE9"/>
    <w:rsid w:val="00B22ACC"/>
    <w:rsid w:val="00B56C89"/>
    <w:rsid w:val="00B730FF"/>
    <w:rsid w:val="00B770E0"/>
    <w:rsid w:val="00B80B98"/>
    <w:rsid w:val="00B9607C"/>
    <w:rsid w:val="00BA2593"/>
    <w:rsid w:val="00BD4089"/>
    <w:rsid w:val="00BF3A60"/>
    <w:rsid w:val="00C0161C"/>
    <w:rsid w:val="00C0442C"/>
    <w:rsid w:val="00C10519"/>
    <w:rsid w:val="00C10CC3"/>
    <w:rsid w:val="00C110DD"/>
    <w:rsid w:val="00C25CAC"/>
    <w:rsid w:val="00C50789"/>
    <w:rsid w:val="00C558AD"/>
    <w:rsid w:val="00C803E1"/>
    <w:rsid w:val="00C80A6B"/>
    <w:rsid w:val="00C85C08"/>
    <w:rsid w:val="00CD1C92"/>
    <w:rsid w:val="00CD72BC"/>
    <w:rsid w:val="00CF7FBB"/>
    <w:rsid w:val="00D024E0"/>
    <w:rsid w:val="00D26605"/>
    <w:rsid w:val="00D333A6"/>
    <w:rsid w:val="00D4185B"/>
    <w:rsid w:val="00D55A17"/>
    <w:rsid w:val="00D72F46"/>
    <w:rsid w:val="00D774CB"/>
    <w:rsid w:val="00D90143"/>
    <w:rsid w:val="00D91013"/>
    <w:rsid w:val="00D917EA"/>
    <w:rsid w:val="00D933CD"/>
    <w:rsid w:val="00DB03B9"/>
    <w:rsid w:val="00DB4116"/>
    <w:rsid w:val="00DB6BA4"/>
    <w:rsid w:val="00DD51A0"/>
    <w:rsid w:val="00DF0E4D"/>
    <w:rsid w:val="00DF6647"/>
    <w:rsid w:val="00E03F4B"/>
    <w:rsid w:val="00E04DC1"/>
    <w:rsid w:val="00E1342F"/>
    <w:rsid w:val="00E15D97"/>
    <w:rsid w:val="00E1794A"/>
    <w:rsid w:val="00E90FA8"/>
    <w:rsid w:val="00EA0D43"/>
    <w:rsid w:val="00EC5BAD"/>
    <w:rsid w:val="00EE3A53"/>
    <w:rsid w:val="00EF4916"/>
    <w:rsid w:val="00EF692A"/>
    <w:rsid w:val="00F443E6"/>
    <w:rsid w:val="00F50F66"/>
    <w:rsid w:val="00F649C4"/>
    <w:rsid w:val="00F658D2"/>
    <w:rsid w:val="00FA0C43"/>
    <w:rsid w:val="00FA7E62"/>
    <w:rsid w:val="00FB6438"/>
    <w:rsid w:val="00FC0D28"/>
    <w:rsid w:val="00FC40E5"/>
    <w:rsid w:val="00FD0B6E"/>
    <w:rsid w:val="00FD56D4"/>
    <w:rsid w:val="00FE4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8337</Words>
  <Characters>41689</Characters>
  <Application>Microsoft Office Word</Application>
  <DocSecurity>0</DocSecurity>
  <Lines>347</Lines>
  <Paragraphs>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dc:creator>
  <cp:lastModifiedBy>DOV</cp:lastModifiedBy>
  <cp:revision>3</cp:revision>
  <cp:lastPrinted>2026-08-12T06:38:00Z</cp:lastPrinted>
  <dcterms:created xsi:type="dcterms:W3CDTF">2026-08-12T06:38:00Z</dcterms:created>
  <dcterms:modified xsi:type="dcterms:W3CDTF">2026-08-12T06:38:00Z</dcterms:modified>
</cp:coreProperties>
</file>