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860" w:rsidRDefault="00B45A22" w:rsidP="00593ACD">
      <w:pPr>
        <w:rPr>
          <w:rtl/>
        </w:rPr>
      </w:pPr>
      <w:bookmarkStart w:id="0" w:name="_GoBack"/>
      <w:bookmarkEnd w:id="0"/>
      <w:r w:rsidRPr="001250C8">
        <w:rPr>
          <w:rFonts w:hint="cs"/>
          <w:rtl/>
        </w:rPr>
        <w:t>בס"ד</w:t>
      </w:r>
      <w:r w:rsidR="00C91860">
        <w:rPr>
          <w:rFonts w:hint="cs"/>
          <w:rtl/>
        </w:rPr>
        <w:t xml:space="preserve">, </w:t>
      </w:r>
      <w:r w:rsidR="00593ACD">
        <w:rPr>
          <w:rFonts w:hint="cs"/>
          <w:rtl/>
        </w:rPr>
        <w:t>טבת תשפ"ו</w:t>
      </w:r>
    </w:p>
    <w:p w:rsidR="00C91860" w:rsidRDefault="00C91860" w:rsidP="00C91860">
      <w:pPr>
        <w:pStyle w:val="a3"/>
        <w:rPr>
          <w:rtl/>
        </w:rPr>
      </w:pPr>
      <w:r>
        <w:rPr>
          <w:rFonts w:hint="cs"/>
          <w:rtl/>
        </w:rPr>
        <w:t>זבחים דף קט"ו, עבודה בבכורות</w:t>
      </w:r>
    </w:p>
    <w:p w:rsidR="00C91860" w:rsidRPr="00C91860" w:rsidRDefault="00C91860" w:rsidP="00C91860">
      <w:pPr>
        <w:rPr>
          <w:b/>
          <w:bCs/>
          <w:u w:val="single"/>
          <w:rtl/>
        </w:rPr>
      </w:pPr>
      <w:r>
        <w:rPr>
          <w:rFonts w:hint="cs"/>
          <w:b/>
          <w:bCs/>
          <w:u w:val="single"/>
          <w:rtl/>
        </w:rPr>
        <w:t>א. "נערי בני ישראל"</w:t>
      </w:r>
    </w:p>
    <w:p w:rsidR="00C91860" w:rsidRDefault="00C91860" w:rsidP="004430D4">
      <w:pPr>
        <w:pStyle w:val="a8"/>
        <w:numPr>
          <w:ilvl w:val="0"/>
          <w:numId w:val="1"/>
        </w:numPr>
        <w:ind w:left="360"/>
        <w:rPr>
          <w:rtl/>
        </w:rPr>
      </w:pPr>
      <w:r w:rsidRPr="004430D4">
        <w:rPr>
          <w:b/>
          <w:bCs/>
          <w:rtl/>
        </w:rPr>
        <w:t>שמות כ</w:t>
      </w:r>
      <w:r w:rsidRPr="004430D4">
        <w:rPr>
          <w:rFonts w:hint="cs"/>
          <w:b/>
          <w:bCs/>
          <w:rtl/>
        </w:rPr>
        <w:t>"</w:t>
      </w:r>
      <w:r w:rsidRPr="004430D4">
        <w:rPr>
          <w:b/>
          <w:bCs/>
          <w:rtl/>
        </w:rPr>
        <w:t>ד</w:t>
      </w:r>
      <w:r w:rsidRPr="004430D4">
        <w:rPr>
          <w:rFonts w:hint="cs"/>
          <w:b/>
          <w:bCs/>
          <w:rtl/>
        </w:rPr>
        <w:t xml:space="preserve"> ה':</w:t>
      </w:r>
      <w:r>
        <w:rPr>
          <w:rFonts w:hint="cs"/>
          <w:rtl/>
        </w:rPr>
        <w:t xml:space="preserve"> "</w:t>
      </w:r>
      <w:r>
        <w:rPr>
          <w:rtl/>
        </w:rPr>
        <w:t>וַיִּשְׁלַח אֶת נַעֲרֵי בְּנֵי יִשְׂרָאֵל וַיַּעֲלוּ עֹלֹת וַיִּזְבְּחוּ זְבָחִים שְׁלָמִים לַה' פָּרִים</w:t>
      </w:r>
      <w:r>
        <w:rPr>
          <w:rFonts w:hint="cs"/>
          <w:rtl/>
        </w:rPr>
        <w:t>".</w:t>
      </w:r>
    </w:p>
    <w:p w:rsidR="00C91860" w:rsidRDefault="00C91860" w:rsidP="004430D4">
      <w:pPr>
        <w:pStyle w:val="a8"/>
        <w:numPr>
          <w:ilvl w:val="0"/>
          <w:numId w:val="1"/>
        </w:numPr>
        <w:ind w:left="360"/>
        <w:rPr>
          <w:rtl/>
        </w:rPr>
      </w:pPr>
      <w:r w:rsidRPr="004430D4">
        <w:rPr>
          <w:b/>
          <w:bCs/>
          <w:rtl/>
        </w:rPr>
        <w:t>תרגום אונקלוס</w:t>
      </w:r>
      <w:r w:rsidRPr="004430D4">
        <w:rPr>
          <w:rFonts w:hint="cs"/>
          <w:b/>
          <w:bCs/>
          <w:rtl/>
        </w:rPr>
        <w:t>,</w:t>
      </w:r>
      <w:r w:rsidRPr="004430D4">
        <w:rPr>
          <w:b/>
          <w:bCs/>
          <w:rtl/>
        </w:rPr>
        <w:t xml:space="preserve"> </w:t>
      </w:r>
      <w:r w:rsidRPr="004430D4">
        <w:rPr>
          <w:rFonts w:hint="cs"/>
          <w:b/>
          <w:bCs/>
          <w:rtl/>
        </w:rPr>
        <w:t>שם (וכן פירשו רש"י ורשב"ם):</w:t>
      </w:r>
      <w:r>
        <w:rPr>
          <w:rFonts w:hint="cs"/>
          <w:rtl/>
        </w:rPr>
        <w:t xml:space="preserve"> "</w:t>
      </w:r>
      <w:r>
        <w:rPr>
          <w:rtl/>
        </w:rPr>
        <w:t xml:space="preserve">ושלח ית </w:t>
      </w:r>
      <w:r w:rsidRPr="004430D4">
        <w:rPr>
          <w:u w:val="single"/>
          <w:rtl/>
        </w:rPr>
        <w:t>בכורי</w:t>
      </w:r>
      <w:r>
        <w:rPr>
          <w:rtl/>
        </w:rPr>
        <w:t xml:space="preserve"> בני ישראל ואסיקו עלון ונכיסו נכסת קודשין קדם יי תורין</w:t>
      </w:r>
      <w:r>
        <w:rPr>
          <w:rFonts w:hint="cs"/>
          <w:rtl/>
        </w:rPr>
        <w:t>".</w:t>
      </w:r>
    </w:p>
    <w:p w:rsidR="00C91860" w:rsidRDefault="00C91860" w:rsidP="004430D4">
      <w:pPr>
        <w:pStyle w:val="a8"/>
        <w:numPr>
          <w:ilvl w:val="0"/>
          <w:numId w:val="1"/>
        </w:numPr>
        <w:ind w:left="360"/>
      </w:pPr>
      <w:r w:rsidRPr="004430D4">
        <w:rPr>
          <w:b/>
          <w:bCs/>
          <w:rtl/>
        </w:rPr>
        <w:t>רמב"ן</w:t>
      </w:r>
      <w:r w:rsidRPr="004430D4">
        <w:rPr>
          <w:rFonts w:hint="cs"/>
          <w:b/>
          <w:bCs/>
          <w:rtl/>
        </w:rPr>
        <w:t xml:space="preserve"> שם:</w:t>
      </w:r>
      <w:r>
        <w:rPr>
          <w:rFonts w:hint="cs"/>
          <w:rtl/>
        </w:rPr>
        <w:t xml:space="preserve"> "</w:t>
      </w:r>
      <w:r>
        <w:rPr>
          <w:rtl/>
        </w:rPr>
        <w:t xml:space="preserve">נערי בני ישראל - הם הבכורות כדברי אונקלוס, כי הם המעלים העולות והשלמים. </w:t>
      </w:r>
      <w:r w:rsidRPr="006A7BEE">
        <w:rPr>
          <w:u w:val="single"/>
          <w:rtl/>
        </w:rPr>
        <w:t>ולא ידעתי למה יכנה הבכורות בלשון נערי, אולי בעבור שהזכיר הזקנים שהם אצילי בני ישראל, קרא הבכורות נערים, כי הם נערים כנגדם, ירמוז כי לא בעבור מעלתם בחכמה שלחם כי לא היו זקנים, רק מפני הבכורה כי הם המקודשים לקרבנות</w:t>
      </w:r>
      <w:r>
        <w:rPr>
          <w:rtl/>
        </w:rPr>
        <w:t xml:space="preserve">. </w:t>
      </w:r>
      <w:r w:rsidRPr="006A7BEE">
        <w:rPr>
          <w:u w:val="single"/>
          <w:rtl/>
        </w:rPr>
        <w:t>ועל דרך הפשט נערי בני ישראל הם בחורי ישראל שלא טעמו טעם חטא</w:t>
      </w:r>
      <w:r>
        <w:rPr>
          <w:rtl/>
        </w:rPr>
        <w:t>, שלא נגשו אל אשה מעולם, כי הם הנבחרים בעם והקדושים בהם</w:t>
      </w:r>
      <w:r>
        <w:rPr>
          <w:rFonts w:hint="cs"/>
          <w:rtl/>
        </w:rPr>
        <w:t>".</w:t>
      </w:r>
    </w:p>
    <w:p w:rsidR="00B11024" w:rsidRDefault="00B11024" w:rsidP="00875C20">
      <w:pPr>
        <w:pStyle w:val="a8"/>
        <w:numPr>
          <w:ilvl w:val="0"/>
          <w:numId w:val="1"/>
        </w:numPr>
        <w:ind w:left="360"/>
      </w:pPr>
      <w:r w:rsidRPr="00B11024">
        <w:rPr>
          <w:b/>
          <w:bCs/>
          <w:rtl/>
        </w:rPr>
        <w:t>מסכת כלה</w:t>
      </w:r>
      <w:r w:rsidRPr="00B11024">
        <w:rPr>
          <w:rFonts w:hint="cs"/>
          <w:b/>
          <w:bCs/>
          <w:rtl/>
        </w:rPr>
        <w:t>, א' י"ז:</w:t>
      </w:r>
      <w:r>
        <w:rPr>
          <w:rFonts w:hint="cs"/>
        </w:rPr>
        <w:t xml:space="preserve"> </w:t>
      </w:r>
      <w:r>
        <w:rPr>
          <w:rFonts w:hint="cs"/>
          <w:rtl/>
        </w:rPr>
        <w:t>"</w:t>
      </w:r>
      <w:r>
        <w:rPr>
          <w:rtl/>
        </w:rPr>
        <w:t>אמר ר' אחי ב"ר יאשיה כל המצפה בנשים סוף בא לידי עבירה, וכל המפנה עצמו מן העבירה ולא עשאה אפילו הוא ישראל, ראוי הוא להעלות עולה ככהן גדול על גבי המזבח, שנאמר וישל</w:t>
      </w:r>
      <w:r>
        <w:rPr>
          <w:rtl/>
        </w:rPr>
        <w:t>ח את נערי בני ישראל ויעלו עולות</w:t>
      </w:r>
      <w:r>
        <w:rPr>
          <w:rFonts w:hint="cs"/>
          <w:rtl/>
        </w:rPr>
        <w:t>".</w:t>
      </w:r>
    </w:p>
    <w:p w:rsidR="009E761B" w:rsidRDefault="009E761B" w:rsidP="00646DE5">
      <w:pPr>
        <w:pStyle w:val="a8"/>
        <w:numPr>
          <w:ilvl w:val="0"/>
          <w:numId w:val="1"/>
        </w:numPr>
        <w:ind w:left="360"/>
        <w:rPr>
          <w:rtl/>
        </w:rPr>
      </w:pPr>
      <w:r w:rsidRPr="009E761B">
        <w:rPr>
          <w:b/>
          <w:bCs/>
          <w:rtl/>
        </w:rPr>
        <w:t>אמרי אמת משפטים</w:t>
      </w:r>
      <w:r w:rsidRPr="009E761B">
        <w:rPr>
          <w:rFonts w:hint="cs"/>
          <w:b/>
          <w:bCs/>
          <w:rtl/>
        </w:rPr>
        <w:t>, תרפ"ח:</w:t>
      </w:r>
      <w:r>
        <w:rPr>
          <w:rFonts w:hint="cs"/>
        </w:rPr>
        <w:t xml:space="preserve"> </w:t>
      </w:r>
      <w:r>
        <w:rPr>
          <w:rFonts w:hint="cs"/>
          <w:rtl/>
        </w:rPr>
        <w:t>"</w:t>
      </w:r>
      <w:r>
        <w:rPr>
          <w:rtl/>
        </w:rPr>
        <w:t>וישלח את נערי בני ישראל ויעלו עולות (שמות כד ה), איתא בגמרא (חגיגה ו א) עולה שהקריבו ישראל במדבר עולת ראייה הואי, כתיב (פסוק א) ואל משה אמר עלה אל ה' וגו' והשתחויתם מרחוק ואיתא (זוה"ק קכה ב) שזה כענין שכתוב (ירמיה לא ב) מרחוק ה' נראה לי, על ידי זה נעשתה הכנה לקבלת התורה, איתא ברמב"ן דנערי בני ישראל הם בחורי ישראל שלא טעמו טעם חטא, איתא בזוה"ק (ח"א צד א) על הפסוק (שמואל ב' טו כה) והראני אותו ואת נוהו מאי אותו דא את קיימא, כפי מדת הנקיות שיש לאדם כך הוא יכול לראות והיינו דכתיב יראה כל זכורך, כתיב (ישעיה לג טו) ועוצם עיניו מראות ברע וגו' מלך ביפיו תחזינה עיניך תראינה ארץ מרחקים, מי שעוצם עיניו מראות ברע מתקיים בו מלך ביפיו וגו' מרחקים, וישלח הוא לשון הפשטה (אונקלוס ויקרא א ו), כתיב וישלח את נערי בני ישראל וכתיב ואל אצילי בני ישראל וגו' ויחזו את האלקים ויאכלו וישתו, היינו שהיתה להם נשמה מאצילות שאין יכולים לבוא לידי חטא, איתא (זוה"ק ח"א כב: תקונ"ז עז א) שיש אדם דאצילות</w:t>
      </w:r>
      <w:r>
        <w:rPr>
          <w:rFonts w:hint="cs"/>
          <w:rtl/>
        </w:rPr>
        <w:t>"</w:t>
      </w:r>
      <w:r>
        <w:rPr>
          <w:rtl/>
        </w:rPr>
        <w:t>.</w:t>
      </w:r>
    </w:p>
    <w:p w:rsidR="00C91860" w:rsidRDefault="00C91860" w:rsidP="004430D4">
      <w:pPr>
        <w:pStyle w:val="a8"/>
        <w:numPr>
          <w:ilvl w:val="0"/>
          <w:numId w:val="1"/>
        </w:numPr>
        <w:ind w:left="360"/>
        <w:rPr>
          <w:rtl/>
        </w:rPr>
      </w:pPr>
      <w:r w:rsidRPr="004430D4">
        <w:rPr>
          <w:b/>
          <w:bCs/>
          <w:rtl/>
        </w:rPr>
        <w:t>מגילה</w:t>
      </w:r>
      <w:r w:rsidRPr="004430D4">
        <w:rPr>
          <w:rFonts w:hint="cs"/>
          <w:b/>
          <w:bCs/>
          <w:rtl/>
        </w:rPr>
        <w:t>,</w:t>
      </w:r>
      <w:r w:rsidRPr="004430D4">
        <w:rPr>
          <w:b/>
          <w:bCs/>
          <w:rtl/>
        </w:rPr>
        <w:t xml:space="preserve"> דף ט</w:t>
      </w:r>
      <w:r w:rsidRPr="004430D4">
        <w:rPr>
          <w:rFonts w:hint="cs"/>
          <w:b/>
          <w:bCs/>
          <w:rtl/>
        </w:rPr>
        <w:t>':</w:t>
      </w:r>
      <w:r>
        <w:rPr>
          <w:rFonts w:hint="cs"/>
          <w:rtl/>
        </w:rPr>
        <w:t xml:space="preserve"> "</w:t>
      </w:r>
      <w:r>
        <w:rPr>
          <w:rtl/>
        </w:rPr>
        <w:t>דתניא: מעשה בתלמי המלך שכינס שבעים ושנים זקנים, והכניסן בשבעים ושנים בתים, ולא גילה להם על מה כינסן. ונכנס אצל כל אחד ואחד ואמר להם: כתבו לי תורת משה רבכם. נתן הקדוש ברוך הוא בלב כל אחד ואחד עצה, והסכימו כולן לדעת אחת</w:t>
      </w:r>
      <w:r>
        <w:rPr>
          <w:rFonts w:hint="cs"/>
          <w:rtl/>
        </w:rPr>
        <w:t xml:space="preserve"> ... </w:t>
      </w:r>
      <w:r>
        <w:rPr>
          <w:rtl/>
        </w:rPr>
        <w:t>וישלח את זאטוטי בני ישראל</w:t>
      </w:r>
      <w:r>
        <w:rPr>
          <w:rFonts w:hint="cs"/>
          <w:rtl/>
        </w:rPr>
        <w:t>".</w:t>
      </w:r>
    </w:p>
    <w:p w:rsidR="00C91860" w:rsidRDefault="00C91860" w:rsidP="004430D4">
      <w:pPr>
        <w:pStyle w:val="a8"/>
        <w:numPr>
          <w:ilvl w:val="0"/>
          <w:numId w:val="1"/>
        </w:numPr>
        <w:ind w:left="360"/>
        <w:rPr>
          <w:rtl/>
        </w:rPr>
      </w:pPr>
      <w:r w:rsidRPr="004430D4">
        <w:rPr>
          <w:b/>
          <w:bCs/>
          <w:rtl/>
        </w:rPr>
        <w:t xml:space="preserve">רש"י </w:t>
      </w:r>
      <w:r w:rsidRPr="004430D4">
        <w:rPr>
          <w:rFonts w:hint="cs"/>
          <w:b/>
          <w:bCs/>
          <w:rtl/>
        </w:rPr>
        <w:t>שם:</w:t>
      </w:r>
      <w:r>
        <w:rPr>
          <w:rFonts w:hint="cs"/>
          <w:rtl/>
        </w:rPr>
        <w:t xml:space="preserve"> "</w:t>
      </w:r>
      <w:r>
        <w:rPr>
          <w:rtl/>
        </w:rPr>
        <w:t>זאטוטי - לשון חשיבות, אבל נערי לשון קטנות, ויאמר: גרועים שלכם שלחתם לקבל פני שכינה</w:t>
      </w:r>
      <w:r>
        <w:rPr>
          <w:rFonts w:hint="cs"/>
          <w:rtl/>
        </w:rPr>
        <w:t>".</w:t>
      </w:r>
    </w:p>
    <w:p w:rsidR="00C91860" w:rsidRDefault="00C91860" w:rsidP="004430D4">
      <w:pPr>
        <w:rPr>
          <w:rtl/>
        </w:rPr>
      </w:pPr>
    </w:p>
    <w:p w:rsidR="00C91860" w:rsidRPr="004430D4" w:rsidRDefault="00C91860" w:rsidP="004430D4">
      <w:pPr>
        <w:rPr>
          <w:b/>
          <w:bCs/>
          <w:u w:val="single"/>
          <w:rtl/>
        </w:rPr>
      </w:pPr>
      <w:r w:rsidRPr="004430D4">
        <w:rPr>
          <w:rFonts w:hint="cs"/>
          <w:b/>
          <w:bCs/>
          <w:u w:val="single"/>
          <w:rtl/>
        </w:rPr>
        <w:t>ב. אימתי נבחרו הבכורות</w:t>
      </w:r>
      <w:r w:rsidR="00E264B6" w:rsidRPr="004430D4">
        <w:rPr>
          <w:rFonts w:hint="cs"/>
          <w:b/>
          <w:bCs/>
          <w:u w:val="single"/>
          <w:rtl/>
        </w:rPr>
        <w:t>?</w:t>
      </w:r>
      <w:r w:rsidRPr="004430D4">
        <w:rPr>
          <w:rFonts w:hint="cs"/>
          <w:b/>
          <w:bCs/>
          <w:u w:val="single"/>
          <w:rtl/>
        </w:rPr>
        <w:t xml:space="preserve"> </w:t>
      </w:r>
    </w:p>
    <w:p w:rsidR="00C91860" w:rsidRDefault="00C91860" w:rsidP="004430D4">
      <w:pPr>
        <w:pStyle w:val="a8"/>
        <w:numPr>
          <w:ilvl w:val="0"/>
          <w:numId w:val="1"/>
        </w:numPr>
        <w:ind w:left="360"/>
        <w:rPr>
          <w:rtl/>
        </w:rPr>
      </w:pPr>
      <w:r w:rsidRPr="004430D4">
        <w:rPr>
          <w:b/>
          <w:bCs/>
          <w:rtl/>
        </w:rPr>
        <w:t>פירוש המשנה לרמב"ם</w:t>
      </w:r>
      <w:r w:rsidRPr="004430D4">
        <w:rPr>
          <w:rFonts w:hint="cs"/>
          <w:b/>
          <w:bCs/>
          <w:rtl/>
        </w:rPr>
        <w:t xml:space="preserve"> שם: </w:t>
      </w:r>
      <w:r w:rsidRPr="00C91860">
        <w:rPr>
          <w:rFonts w:hint="cs"/>
          <w:rtl/>
        </w:rPr>
        <w:t>"</w:t>
      </w:r>
      <w:r w:rsidRPr="00C91860">
        <w:rPr>
          <w:rtl/>
        </w:rPr>
        <w:t xml:space="preserve">בא בקבלה שזה שנאמר וישלח את נערי בני ישראל שהם הבכורות, לפי שהעבודה תמיד לא היתה אלא בבכורות </w:t>
      </w:r>
      <w:r w:rsidRPr="004430D4">
        <w:rPr>
          <w:u w:val="single"/>
          <w:rtl/>
        </w:rPr>
        <w:t>מאדם עד משה רבינו</w:t>
      </w:r>
      <w:r w:rsidRPr="00C91860">
        <w:rPr>
          <w:rFonts w:hint="cs"/>
          <w:rtl/>
        </w:rPr>
        <w:t>"</w:t>
      </w:r>
      <w:r w:rsidRPr="00C91860">
        <w:rPr>
          <w:rtl/>
        </w:rPr>
        <w:t>.</w:t>
      </w:r>
    </w:p>
    <w:p w:rsidR="00E264B6" w:rsidRPr="004430D4" w:rsidRDefault="00E264B6" w:rsidP="004430D4">
      <w:pPr>
        <w:pStyle w:val="a8"/>
        <w:numPr>
          <w:ilvl w:val="0"/>
          <w:numId w:val="1"/>
        </w:numPr>
        <w:ind w:left="360"/>
        <w:rPr>
          <w:b/>
          <w:bCs/>
          <w:rtl/>
        </w:rPr>
      </w:pPr>
      <w:r w:rsidRPr="004430D4">
        <w:rPr>
          <w:b/>
          <w:bCs/>
          <w:rtl/>
        </w:rPr>
        <w:t>בראשית כ</w:t>
      </w:r>
      <w:r w:rsidRPr="004430D4">
        <w:rPr>
          <w:rFonts w:hint="cs"/>
          <w:b/>
          <w:bCs/>
          <w:rtl/>
        </w:rPr>
        <w:t>"</w:t>
      </w:r>
      <w:r w:rsidRPr="004430D4">
        <w:rPr>
          <w:b/>
          <w:bCs/>
          <w:rtl/>
        </w:rPr>
        <w:t>ה ל</w:t>
      </w:r>
      <w:r w:rsidRPr="004430D4">
        <w:rPr>
          <w:rFonts w:hint="cs"/>
          <w:b/>
          <w:bCs/>
          <w:rtl/>
        </w:rPr>
        <w:t>"</w:t>
      </w:r>
      <w:r w:rsidRPr="004430D4">
        <w:rPr>
          <w:b/>
          <w:bCs/>
          <w:rtl/>
        </w:rPr>
        <w:t>א</w:t>
      </w:r>
      <w:r w:rsidRPr="004430D4">
        <w:rPr>
          <w:rFonts w:hint="cs"/>
          <w:b/>
          <w:bCs/>
          <w:rtl/>
        </w:rPr>
        <w:t xml:space="preserve">: </w:t>
      </w:r>
      <w:r w:rsidRPr="00E264B6">
        <w:rPr>
          <w:rFonts w:hint="cs"/>
          <w:rtl/>
        </w:rPr>
        <w:t>"</w:t>
      </w:r>
      <w:r w:rsidRPr="00E264B6">
        <w:rPr>
          <w:rtl/>
        </w:rPr>
        <w:t>וַיֹּאמֶר יַעֲקֹב מִכְרָה כַיּוֹם אֶת בְּכֹרָתְךָ לִי</w:t>
      </w:r>
      <w:r w:rsidRPr="00E264B6">
        <w:rPr>
          <w:rFonts w:hint="cs"/>
          <w:rtl/>
        </w:rPr>
        <w:t>".</w:t>
      </w:r>
    </w:p>
    <w:p w:rsidR="00E264B6" w:rsidRDefault="00E264B6" w:rsidP="004430D4">
      <w:pPr>
        <w:pStyle w:val="a8"/>
        <w:numPr>
          <w:ilvl w:val="0"/>
          <w:numId w:val="1"/>
        </w:numPr>
        <w:ind w:left="360"/>
      </w:pPr>
      <w:r w:rsidRPr="004430D4">
        <w:rPr>
          <w:rFonts w:hint="cs"/>
          <w:b/>
          <w:bCs/>
          <w:rtl/>
        </w:rPr>
        <w:t>רש"י שם:</w:t>
      </w:r>
      <w:r>
        <w:rPr>
          <w:rFonts w:hint="cs"/>
          <w:rtl/>
        </w:rPr>
        <w:t xml:space="preserve"> "</w:t>
      </w:r>
      <w:r>
        <w:rPr>
          <w:rtl/>
        </w:rPr>
        <w:t>בכרתך - לפי שהעבודה בבכורות, אמר יעקב אין רשע זה כדאי שיקריב להקב"ה</w:t>
      </w:r>
      <w:r>
        <w:rPr>
          <w:rFonts w:hint="cs"/>
          <w:rtl/>
        </w:rPr>
        <w:t>".</w:t>
      </w:r>
    </w:p>
    <w:p w:rsidR="008639C0" w:rsidRPr="001250C8" w:rsidRDefault="008639C0" w:rsidP="008639C0">
      <w:pPr>
        <w:pStyle w:val="a8"/>
        <w:numPr>
          <w:ilvl w:val="0"/>
          <w:numId w:val="1"/>
        </w:numPr>
        <w:ind w:left="360"/>
      </w:pPr>
      <w:r w:rsidRPr="004430D4">
        <w:rPr>
          <w:b/>
          <w:bCs/>
          <w:rtl/>
        </w:rPr>
        <w:t>שו"ת מהר"ם שיק</w:t>
      </w:r>
      <w:r w:rsidRPr="004430D4">
        <w:rPr>
          <w:rFonts w:hint="cs"/>
          <w:b/>
          <w:bCs/>
          <w:rtl/>
        </w:rPr>
        <w:t>,</w:t>
      </w:r>
      <w:r w:rsidRPr="004430D4">
        <w:rPr>
          <w:b/>
          <w:bCs/>
          <w:rtl/>
        </w:rPr>
        <w:t xml:space="preserve"> יורה דעה של</w:t>
      </w:r>
      <w:r w:rsidRPr="004430D4">
        <w:rPr>
          <w:rFonts w:hint="cs"/>
          <w:b/>
          <w:bCs/>
          <w:rtl/>
        </w:rPr>
        <w:t>"</w:t>
      </w:r>
      <w:r w:rsidRPr="004430D4">
        <w:rPr>
          <w:b/>
          <w:bCs/>
          <w:rtl/>
        </w:rPr>
        <w:t>ג</w:t>
      </w:r>
      <w:r w:rsidRPr="004430D4">
        <w:rPr>
          <w:rFonts w:hint="cs"/>
          <w:b/>
          <w:bCs/>
          <w:rtl/>
        </w:rPr>
        <w:t>:</w:t>
      </w:r>
      <w:r>
        <w:rPr>
          <w:rFonts w:hint="cs"/>
          <w:rtl/>
        </w:rPr>
        <w:t xml:space="preserve"> "</w:t>
      </w:r>
      <w:r>
        <w:rPr>
          <w:rtl/>
        </w:rPr>
        <w:t>ואני אמרתי לפרש מ"ש חכז"ל והובא ברש"י בחומש בפ' תולדת למה מסר יעקב אבינו נפשו על הבכורה לפי שהעבודה בבכורות אמר יעקב אין רשע זה כדאי לזה והדבר צריך ביאור הרי אז לא הי' ביהמ"ק ולא הי' עבודה</w:t>
      </w:r>
      <w:r>
        <w:rPr>
          <w:rFonts w:hint="cs"/>
          <w:rtl/>
        </w:rPr>
        <w:t>.</w:t>
      </w:r>
      <w:r>
        <w:rPr>
          <w:rtl/>
        </w:rPr>
        <w:t xml:space="preserve"> ואמרתי דהנה הבני אדם העומדים בראש הם הבכורים כמאמר הכתוב ואני בכור אתנהו עליון למלכי ארץ</w:t>
      </w:r>
      <w:r>
        <w:rPr>
          <w:rFonts w:hint="cs"/>
          <w:rtl/>
        </w:rPr>
        <w:t>.</w:t>
      </w:r>
      <w:r>
        <w:rPr>
          <w:rtl/>
        </w:rPr>
        <w:t xml:space="preserve"> וגם הרמב"ן ביאר שם בחומש </w:t>
      </w:r>
      <w:r w:rsidRPr="006A7BEE">
        <w:rPr>
          <w:u w:val="single"/>
          <w:rtl/>
        </w:rPr>
        <w:t>דקודם מ"ת דאז לא הי' הדין דבכור נוטל פי שנים מ"מ הי' לו מעלה שהוא הי' המושל על כל זרע אביו ומשפחתם</w:t>
      </w:r>
      <w:r w:rsidRPr="006A7BEE">
        <w:rPr>
          <w:rFonts w:hint="cs"/>
          <w:u w:val="single"/>
          <w:rtl/>
        </w:rPr>
        <w:t>.</w:t>
      </w:r>
      <w:r w:rsidRPr="006A7BEE">
        <w:rPr>
          <w:u w:val="single"/>
          <w:rtl/>
        </w:rPr>
        <w:t xml:space="preserve"> והנה ענין עבודת ה' והלימוד הכל תלוי בהמנהיג ומושל</w:t>
      </w:r>
      <w:r>
        <w:rPr>
          <w:rtl/>
        </w:rPr>
        <w:t xml:space="preserve"> שאם המנהיג והמושל הוא איש רע מעללים כל הענינים שתחת ידיו הם עומדים בחזקת סכנה ועל דרך רע המה וזה כוונת הגמרא שלכך מסר יעקב את נפשו על הבכורה שאם תשאר הבכורה ביד עשו אז ממילא הוא יהי' המנהיג והמושל וכל האנשים אשר תחת ממשלתו יהיו כמוהו וזהו כוונת הגמרא שהביא רש"י דלכך מסר יעקב נפשו על הבכורה היינו על הגדולה</w:t>
      </w:r>
      <w:r>
        <w:rPr>
          <w:rFonts w:hint="cs"/>
          <w:rtl/>
        </w:rPr>
        <w:t>".</w:t>
      </w:r>
    </w:p>
    <w:p w:rsidR="00E264B6" w:rsidRDefault="00E264B6" w:rsidP="004430D4">
      <w:pPr>
        <w:pStyle w:val="a8"/>
        <w:numPr>
          <w:ilvl w:val="0"/>
          <w:numId w:val="1"/>
        </w:numPr>
        <w:ind w:left="360"/>
        <w:rPr>
          <w:rtl/>
        </w:rPr>
      </w:pPr>
      <w:r w:rsidRPr="004430D4">
        <w:rPr>
          <w:rFonts w:hint="cs"/>
          <w:b/>
          <w:bCs/>
          <w:rtl/>
        </w:rPr>
        <w:lastRenderedPageBreak/>
        <w:t>במדבר ג':</w:t>
      </w:r>
      <w:r>
        <w:rPr>
          <w:rFonts w:hint="cs"/>
          <w:rtl/>
        </w:rPr>
        <w:t xml:space="preserve"> "</w:t>
      </w:r>
      <w:r>
        <w:rPr>
          <w:rtl/>
        </w:rPr>
        <w:t xml:space="preserve">(יב) וַאֲנִי הִנֵּה לָקַחְתִּי אֶת הַלְוִיִּם מִתּוֹךְ בְּנֵי יִשְׂרָאֵל תַּחַת כָּל בְּכוֹר פֶּטֶר רֶחֶם מִבְּנֵי יִשְׂרָאֵל וְהָיוּ לִי הַלְוִיִּם: (יג) כִּי לִי כָּל בְּכוֹר </w:t>
      </w:r>
      <w:r w:rsidRPr="004430D4">
        <w:rPr>
          <w:u w:val="single"/>
          <w:rtl/>
        </w:rPr>
        <w:t>בְּיוֹם הַכֹּתִי כָל בְּכוֹר בְּאֶרֶץ מִצְרַיִם</w:t>
      </w:r>
      <w:r>
        <w:rPr>
          <w:rtl/>
        </w:rPr>
        <w:t xml:space="preserve"> הִקְדַּשְׁתִּי לִי כָל בְּכוֹר בְּיִשְׂרָאֵל מֵאָדָם עַד בְּהֵמָה לִי יִהְיוּ אֲנִי ה'</w:t>
      </w:r>
      <w:r>
        <w:rPr>
          <w:rFonts w:hint="cs"/>
          <w:rtl/>
        </w:rPr>
        <w:t xml:space="preserve"> ".</w:t>
      </w:r>
    </w:p>
    <w:p w:rsidR="00705388" w:rsidRDefault="00705388" w:rsidP="004430D4">
      <w:pPr>
        <w:pStyle w:val="a8"/>
        <w:numPr>
          <w:ilvl w:val="0"/>
          <w:numId w:val="1"/>
        </w:numPr>
        <w:ind w:left="360"/>
        <w:rPr>
          <w:rtl/>
        </w:rPr>
      </w:pPr>
      <w:r w:rsidRPr="004430D4">
        <w:rPr>
          <w:b/>
          <w:bCs/>
          <w:rtl/>
        </w:rPr>
        <w:t>חידושי הגרי"ז</w:t>
      </w:r>
      <w:r w:rsidRPr="004430D4">
        <w:rPr>
          <w:rFonts w:hint="cs"/>
          <w:b/>
          <w:bCs/>
          <w:rtl/>
        </w:rPr>
        <w:t xml:space="preserve">, </w:t>
      </w:r>
      <w:r w:rsidRPr="004430D4">
        <w:rPr>
          <w:b/>
          <w:bCs/>
          <w:rtl/>
        </w:rPr>
        <w:t xml:space="preserve">זבחים </w:t>
      </w:r>
      <w:r w:rsidRPr="004430D4">
        <w:rPr>
          <w:rFonts w:hint="cs"/>
          <w:b/>
          <w:bCs/>
          <w:rtl/>
        </w:rPr>
        <w:t>דף קי"ב:</w:t>
      </w:r>
      <w:r>
        <w:rPr>
          <w:rFonts w:hint="cs"/>
          <w:rtl/>
        </w:rPr>
        <w:t xml:space="preserve"> "</w:t>
      </w:r>
      <w:r>
        <w:rPr>
          <w:rtl/>
        </w:rPr>
        <w:t>ולפי"ד הרמב"ם דדין עבודה בבכורות היה כבר מאדם הראשון</w:t>
      </w:r>
      <w:r>
        <w:rPr>
          <w:rFonts w:hint="cs"/>
          <w:rtl/>
        </w:rPr>
        <w:t xml:space="preserve"> ... </w:t>
      </w:r>
      <w:r>
        <w:rPr>
          <w:rtl/>
        </w:rPr>
        <w:t>נראה דבמצרים ניתנה דין בכורה מחודשת בישראל, ועי"ז פקע הדין בכורה שהיתה עד אז, ודין בכורה זו נאמרה רק על ישראל ולא על ב</w:t>
      </w:r>
      <w:r>
        <w:rPr>
          <w:rFonts w:hint="cs"/>
          <w:rtl/>
        </w:rPr>
        <w:t xml:space="preserve">ני נח. </w:t>
      </w:r>
      <w:r>
        <w:rPr>
          <w:rtl/>
        </w:rPr>
        <w:t>ואז הוא דפקע מב"נ דין עבודה בבכורות, ולפי"ז י"ל דבדין בכורה זו נאמר גם דין קידוש, דבכור היינו עם קדושת בכורה</w:t>
      </w:r>
      <w:r>
        <w:rPr>
          <w:rFonts w:hint="cs"/>
          <w:rtl/>
        </w:rPr>
        <w:t>".</w:t>
      </w:r>
    </w:p>
    <w:p w:rsidR="00AF5C90" w:rsidRPr="00E264B6" w:rsidRDefault="00AF5C90" w:rsidP="004430D4">
      <w:pPr>
        <w:pStyle w:val="a8"/>
        <w:numPr>
          <w:ilvl w:val="0"/>
          <w:numId w:val="1"/>
        </w:numPr>
        <w:ind w:left="360"/>
        <w:rPr>
          <w:rtl/>
        </w:rPr>
      </w:pPr>
      <w:r w:rsidRPr="004430D4">
        <w:rPr>
          <w:b/>
          <w:bCs/>
          <w:rtl/>
        </w:rPr>
        <w:t>ספורנו דברים</w:t>
      </w:r>
      <w:r w:rsidRPr="004430D4">
        <w:rPr>
          <w:rFonts w:hint="cs"/>
          <w:b/>
          <w:bCs/>
          <w:rtl/>
        </w:rPr>
        <w:t>, כ"ו י"ג:</w:t>
      </w:r>
      <w:r>
        <w:rPr>
          <w:rFonts w:hint="cs"/>
          <w:rtl/>
        </w:rPr>
        <w:t xml:space="preserve"> "</w:t>
      </w:r>
      <w:r>
        <w:rPr>
          <w:rtl/>
        </w:rPr>
        <w:t>בערתי הקדש מן הבית. בחטאינו ובעונות אבותינו הוסרה העבודה מהבכורות אשר להם היו ראויות תרומות ומעשרות כאמרו ואטמא אותם במתנותם בהעביר כל פטר רחם (יחזקאל כ, כו)</w:t>
      </w:r>
      <w:r>
        <w:rPr>
          <w:rFonts w:hint="cs"/>
          <w:rtl/>
        </w:rPr>
        <w:t>".</w:t>
      </w:r>
    </w:p>
    <w:p w:rsidR="004E2564" w:rsidRDefault="004E2564" w:rsidP="004430D4">
      <w:pPr>
        <w:rPr>
          <w:b/>
          <w:bCs/>
          <w:rtl/>
        </w:rPr>
      </w:pPr>
    </w:p>
    <w:p w:rsidR="00E264B6" w:rsidRPr="004430D4" w:rsidRDefault="00E264B6" w:rsidP="004430D4">
      <w:pPr>
        <w:rPr>
          <w:b/>
          <w:bCs/>
          <w:u w:val="single"/>
          <w:rtl/>
        </w:rPr>
      </w:pPr>
      <w:r w:rsidRPr="004430D4">
        <w:rPr>
          <w:rFonts w:hint="cs"/>
          <w:b/>
          <w:bCs/>
          <w:u w:val="single"/>
          <w:rtl/>
        </w:rPr>
        <w:t>ג. אימתי בטלה בחירת הבכורות?</w:t>
      </w:r>
    </w:p>
    <w:p w:rsidR="00E264B6" w:rsidRPr="008639C0" w:rsidRDefault="00E264B6" w:rsidP="004430D4">
      <w:pPr>
        <w:pStyle w:val="a8"/>
        <w:numPr>
          <w:ilvl w:val="0"/>
          <w:numId w:val="1"/>
        </w:numPr>
        <w:ind w:left="360"/>
        <w:rPr>
          <w:b/>
          <w:bCs/>
        </w:rPr>
      </w:pPr>
      <w:r w:rsidRPr="004430D4">
        <w:rPr>
          <w:b/>
          <w:bCs/>
          <w:rtl/>
        </w:rPr>
        <w:t>משנה זבחים</w:t>
      </w:r>
      <w:r w:rsidRPr="004430D4">
        <w:rPr>
          <w:rFonts w:hint="cs"/>
          <w:b/>
          <w:bCs/>
          <w:rtl/>
        </w:rPr>
        <w:t xml:space="preserve">, י"ד ד': </w:t>
      </w:r>
      <w:r w:rsidRPr="00C91860">
        <w:rPr>
          <w:rFonts w:hint="cs"/>
          <w:rtl/>
        </w:rPr>
        <w:t>"</w:t>
      </w:r>
      <w:r w:rsidRPr="00C91860">
        <w:rPr>
          <w:rtl/>
        </w:rPr>
        <w:t xml:space="preserve">עד שלא </w:t>
      </w:r>
      <w:r w:rsidRPr="004430D4">
        <w:rPr>
          <w:u w:val="single"/>
          <w:rtl/>
        </w:rPr>
        <w:t>הוקם המשכן</w:t>
      </w:r>
      <w:r w:rsidRPr="00C91860">
        <w:rPr>
          <w:rtl/>
        </w:rPr>
        <w:t xml:space="preserve"> היו הבמות מותרות ועבודה בבכורות</w:t>
      </w:r>
      <w:r>
        <w:rPr>
          <w:rFonts w:hint="cs"/>
          <w:rtl/>
        </w:rPr>
        <w:t>.</w:t>
      </w:r>
      <w:r w:rsidRPr="00C91860">
        <w:rPr>
          <w:rtl/>
        </w:rPr>
        <w:t xml:space="preserve"> </w:t>
      </w:r>
      <w:r w:rsidRPr="004430D4">
        <w:rPr>
          <w:u w:val="single"/>
          <w:rtl/>
        </w:rPr>
        <w:t>משהוקם המשכן</w:t>
      </w:r>
      <w:r w:rsidRPr="00C91860">
        <w:rPr>
          <w:rtl/>
        </w:rPr>
        <w:t xml:space="preserve"> נאסרו הבמות ועבודה בכהנים</w:t>
      </w:r>
      <w:r w:rsidRPr="00C91860">
        <w:rPr>
          <w:rFonts w:hint="cs"/>
          <w:rtl/>
        </w:rPr>
        <w:t>".</w:t>
      </w:r>
    </w:p>
    <w:p w:rsidR="008639C0" w:rsidRPr="008639C0" w:rsidRDefault="008639C0" w:rsidP="00342454">
      <w:pPr>
        <w:pStyle w:val="a8"/>
        <w:numPr>
          <w:ilvl w:val="0"/>
          <w:numId w:val="1"/>
        </w:numPr>
        <w:ind w:left="360"/>
        <w:rPr>
          <w:rtl/>
        </w:rPr>
      </w:pPr>
      <w:r w:rsidRPr="008639C0">
        <w:rPr>
          <w:rFonts w:hint="cs"/>
          <w:b/>
          <w:bCs/>
          <w:rtl/>
        </w:rPr>
        <w:t xml:space="preserve">שם, דף קט"ו: </w:t>
      </w:r>
      <w:r w:rsidRPr="008639C0">
        <w:rPr>
          <w:rFonts w:hint="cs"/>
          <w:rtl/>
        </w:rPr>
        <w:t>"</w:t>
      </w:r>
      <w:r w:rsidRPr="008639C0">
        <w:rPr>
          <w:rtl/>
        </w:rPr>
        <w:t>תנאי היא, דתניא: וגם הכהנים הנגשים אל ה' יתקדשו - ר' יהושע בן קרחה אומר: זו פרישות בכורות, רבי אומר: זו פרישות נדב ואביהוא</w:t>
      </w:r>
      <w:r>
        <w:rPr>
          <w:rFonts w:hint="cs"/>
          <w:rtl/>
        </w:rPr>
        <w:t>"</w:t>
      </w:r>
      <w:r w:rsidRPr="008639C0">
        <w:rPr>
          <w:rtl/>
        </w:rPr>
        <w:t>.</w:t>
      </w:r>
    </w:p>
    <w:p w:rsidR="00C91860" w:rsidRDefault="00C91860" w:rsidP="004430D4">
      <w:pPr>
        <w:pStyle w:val="a8"/>
        <w:numPr>
          <w:ilvl w:val="0"/>
          <w:numId w:val="1"/>
        </w:numPr>
        <w:ind w:left="360"/>
        <w:rPr>
          <w:rtl/>
        </w:rPr>
      </w:pPr>
      <w:r w:rsidRPr="004430D4">
        <w:rPr>
          <w:rFonts w:hint="cs"/>
          <w:b/>
          <w:bCs/>
          <w:rtl/>
        </w:rPr>
        <w:t xml:space="preserve">פירוש </w:t>
      </w:r>
      <w:r w:rsidRPr="004430D4">
        <w:rPr>
          <w:b/>
          <w:bCs/>
          <w:rtl/>
        </w:rPr>
        <w:t>רבי אליהו מזרחי</w:t>
      </w:r>
      <w:r w:rsidRPr="004430D4">
        <w:rPr>
          <w:rFonts w:hint="cs"/>
          <w:b/>
          <w:bCs/>
          <w:rtl/>
        </w:rPr>
        <w:t>, שמות שם:</w:t>
      </w:r>
      <w:r>
        <w:rPr>
          <w:rFonts w:hint="cs"/>
          <w:rtl/>
        </w:rPr>
        <w:t xml:space="preserve"> "</w:t>
      </w:r>
      <w:r>
        <w:rPr>
          <w:rtl/>
        </w:rPr>
        <w:t xml:space="preserve">את נערי הבכורות. שעדיין </w:t>
      </w:r>
      <w:r w:rsidRPr="004430D4">
        <w:rPr>
          <w:u w:val="single"/>
          <w:rtl/>
        </w:rPr>
        <w:t>לא חטאו בעגל ועומדים בקדושתן ראשונה, ד"קדש לי כל בכור"</w:t>
      </w:r>
      <w:r>
        <w:rPr>
          <w:rtl/>
        </w:rPr>
        <w:t xml:space="preserve"> (יג, ב), שלא נבחרו הכהנים והלוים במקומם עד לאחר שחטאו בעגל</w:t>
      </w:r>
      <w:r>
        <w:rPr>
          <w:rFonts w:hint="cs"/>
          <w:rtl/>
        </w:rPr>
        <w:t>".</w:t>
      </w:r>
    </w:p>
    <w:p w:rsidR="00C91860" w:rsidRDefault="00C91860" w:rsidP="004430D4">
      <w:pPr>
        <w:pStyle w:val="a8"/>
        <w:numPr>
          <w:ilvl w:val="0"/>
          <w:numId w:val="1"/>
        </w:numPr>
        <w:ind w:left="360"/>
        <w:rPr>
          <w:rtl/>
        </w:rPr>
      </w:pPr>
      <w:r w:rsidRPr="004430D4">
        <w:rPr>
          <w:rFonts w:hint="cs"/>
          <w:b/>
          <w:bCs/>
          <w:rtl/>
        </w:rPr>
        <w:t>פירוש גור אריה למהר"ל, שם:</w:t>
      </w:r>
      <w:r>
        <w:rPr>
          <w:rtl/>
        </w:rPr>
        <w:t xml:space="preserve"> </w:t>
      </w:r>
      <w:r>
        <w:rPr>
          <w:rFonts w:hint="cs"/>
          <w:rtl/>
        </w:rPr>
        <w:t>"</w:t>
      </w:r>
      <w:r>
        <w:rPr>
          <w:rtl/>
        </w:rPr>
        <w:t>את נערי הבכורות. פירוש, דעדיין לא נפסלו הבכורות מלעבוד עד שחטאו בעגל (רש"י במדבר ג, יב). ואף על גב דנאמרה פרשת "ואתה תצוה" (להלן כז, כ - כח, מג) לעשות בגדים לאהרן קודם שחטאו הבכורות, ואם כן למה יהיו נדחים מעבודתם ועדיין לא חטאו</w:t>
      </w:r>
      <w:r>
        <w:rPr>
          <w:rFonts w:hint="cs"/>
          <w:rtl/>
        </w:rPr>
        <w:t xml:space="preserve">?! ... </w:t>
      </w:r>
      <w:r>
        <w:rPr>
          <w:rtl/>
        </w:rPr>
        <w:t>לא קשיא, שאף על גב שהיה אהרן ובניו כהנים, יכול להיות שגם הבכורות יעבדו, שיהיו במקום הלוים לאהרן לעזרה כדמוכח קרא. ואין להקשות למה אהרן ובניו כהנים, והבכורות יהיו נדחים מן העבודה ועדיין לא חטאו, שזה אין קשיא, שבשביל שעבדו שלא במשכן - יעבדו במשכן, שזהו קדושה יתירה, אבל לדחות אותם לגמרי - זה אינו</w:t>
      </w:r>
      <w:r>
        <w:rPr>
          <w:rFonts w:hint="cs"/>
          <w:rtl/>
        </w:rPr>
        <w:t>"</w:t>
      </w:r>
      <w:r>
        <w:rPr>
          <w:rtl/>
        </w:rPr>
        <w:t>.</w:t>
      </w:r>
    </w:p>
    <w:p w:rsidR="00705388" w:rsidRDefault="00705388" w:rsidP="004430D4">
      <w:pPr>
        <w:pStyle w:val="a8"/>
        <w:numPr>
          <w:ilvl w:val="0"/>
          <w:numId w:val="1"/>
        </w:numPr>
        <w:ind w:left="360"/>
        <w:rPr>
          <w:rtl/>
        </w:rPr>
      </w:pPr>
      <w:r w:rsidRPr="004430D4">
        <w:rPr>
          <w:rFonts w:hint="cs"/>
          <w:b/>
          <w:bCs/>
          <w:rtl/>
        </w:rPr>
        <w:t>פירוש רבי אליהו מזרחי, במדבר ג':</w:t>
      </w:r>
      <w:r>
        <w:rPr>
          <w:rFonts w:hint="cs"/>
          <w:rtl/>
        </w:rPr>
        <w:t xml:space="preserve"> "הא </w:t>
      </w:r>
      <w:r>
        <w:rPr>
          <w:rtl/>
        </w:rPr>
        <w:t>דכתב רש"י ז"ל: וכשחטאו בעגל נפסלו הבכורות</w:t>
      </w:r>
      <w:r>
        <w:rPr>
          <w:rFonts w:hint="cs"/>
          <w:rtl/>
        </w:rPr>
        <w:t xml:space="preserve"> ... </w:t>
      </w:r>
      <w:r>
        <w:rPr>
          <w:rtl/>
        </w:rPr>
        <w:t>יש לומר, שכבר היה גלוי וידוע לפניו יתברך שעתידין הבכורות שיחטאו בעגל וגזרה חכמתו מאז, שלא יהיו הקרבנות שיעשו בהר סיני לקבלת התורה על ידי הבכורות, שעתידין להפסל, מפני שגנאי הוא אצלו, שתהיה עבודת הקרבנות שיעשו לקבלת התורה על ידי אנשים שאחר זמן מועט יעבדו עבודה זרה ויפסלו מעבודתן</w:t>
      </w:r>
      <w:r>
        <w:rPr>
          <w:rFonts w:hint="cs"/>
          <w:rtl/>
        </w:rPr>
        <w:t>"</w:t>
      </w:r>
      <w:r>
        <w:rPr>
          <w:rtl/>
        </w:rPr>
        <w:t>.</w:t>
      </w:r>
    </w:p>
    <w:sectPr w:rsidR="0070538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82D" w:rsidRDefault="001F582D" w:rsidP="001250C8">
      <w:pPr>
        <w:spacing w:line="240" w:lineRule="auto"/>
      </w:pPr>
      <w:r>
        <w:separator/>
      </w:r>
    </w:p>
  </w:endnote>
  <w:endnote w:type="continuationSeparator" w:id="0">
    <w:p w:rsidR="001F582D" w:rsidRDefault="001F582D"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82D" w:rsidRDefault="001F582D" w:rsidP="001250C8">
      <w:pPr>
        <w:spacing w:line="240" w:lineRule="auto"/>
      </w:pPr>
      <w:r>
        <w:separator/>
      </w:r>
    </w:p>
  </w:footnote>
  <w:footnote w:type="continuationSeparator" w:id="0">
    <w:p w:rsidR="001F582D" w:rsidRDefault="001F582D"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FF60CB"/>
    <w:multiLevelType w:val="hybridMultilevel"/>
    <w:tmpl w:val="CB24BCF8"/>
    <w:lvl w:ilvl="0" w:tplc="FB60278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60"/>
    <w:rsid w:val="00110E02"/>
    <w:rsid w:val="001250C8"/>
    <w:rsid w:val="001F582D"/>
    <w:rsid w:val="002714FD"/>
    <w:rsid w:val="002E1DB7"/>
    <w:rsid w:val="004430D4"/>
    <w:rsid w:val="004E2564"/>
    <w:rsid w:val="00593ACD"/>
    <w:rsid w:val="00656813"/>
    <w:rsid w:val="006A29B5"/>
    <w:rsid w:val="006A7BEE"/>
    <w:rsid w:val="00705388"/>
    <w:rsid w:val="00762A3B"/>
    <w:rsid w:val="008639C0"/>
    <w:rsid w:val="008A0A58"/>
    <w:rsid w:val="009E761B"/>
    <w:rsid w:val="00A13A6B"/>
    <w:rsid w:val="00AA7AF1"/>
    <w:rsid w:val="00AF5C90"/>
    <w:rsid w:val="00B11024"/>
    <w:rsid w:val="00B45A22"/>
    <w:rsid w:val="00C91860"/>
    <w:rsid w:val="00E264B6"/>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C1E59-16C0-442B-868D-CE83D3A0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443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55</TotalTime>
  <Pages>2</Pages>
  <Words>919</Words>
  <Characters>4597</Characters>
  <Application>Microsoft Office Word</Application>
  <DocSecurity>0</DocSecurity>
  <Lines>38</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2018-08-05T18:55:00Z</dcterms:created>
  <dcterms:modified xsi:type="dcterms:W3CDTF">2026-01-06T20:00:00Z</dcterms:modified>
</cp:coreProperties>
</file>