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61"/>
        <w:bidiVisual/>
        <w:tblW w:w="9123" w:type="dxa"/>
        <w:tblLook w:val="04A0" w:firstRow="1" w:lastRow="0" w:firstColumn="1" w:lastColumn="0" w:noHBand="0" w:noVBand="1"/>
      </w:tblPr>
      <w:tblGrid>
        <w:gridCol w:w="1184"/>
        <w:gridCol w:w="1560"/>
        <w:gridCol w:w="74"/>
        <w:gridCol w:w="1413"/>
        <w:gridCol w:w="4892"/>
      </w:tblGrid>
      <w:tr w:rsidR="00303302" w:rsidTr="00303302">
        <w:tc>
          <w:tcPr>
            <w:tcW w:w="1184" w:type="dxa"/>
            <w:tcBorders>
              <w:top w:val="nil"/>
              <w:left w:val="nil"/>
              <w:bottom w:val="nil"/>
            </w:tcBorders>
          </w:tcPr>
          <w:p w:rsidR="00303302" w:rsidRDefault="00303302" w:rsidP="00303302">
            <w:pPr>
              <w:rPr>
                <w:rtl/>
              </w:rPr>
            </w:pPr>
          </w:p>
        </w:tc>
        <w:tc>
          <w:tcPr>
            <w:tcW w:w="7939" w:type="dxa"/>
            <w:gridSpan w:val="4"/>
          </w:tcPr>
          <w:p w:rsidR="00303302" w:rsidRDefault="00303302" w:rsidP="00303302">
            <w:pPr>
              <w:rPr>
                <w:rtl/>
              </w:rPr>
            </w:pPr>
            <w:r w:rsidRPr="000A7E50">
              <w:rPr>
                <w:rFonts w:hint="cs"/>
                <w:highlight w:val="yellow"/>
                <w:rtl/>
              </w:rPr>
              <w:t>הנושא : מדוע במסכת שבועות לא שנה את כל המקרים שבמסכת שבת?</w:t>
            </w:r>
          </w:p>
        </w:tc>
      </w:tr>
      <w:tr w:rsidR="00303302" w:rsidTr="00303302">
        <w:tc>
          <w:tcPr>
            <w:tcW w:w="1184" w:type="dxa"/>
            <w:tcBorders>
              <w:top w:val="nil"/>
              <w:left w:val="nil"/>
              <w:bottom w:val="nil"/>
            </w:tcBorders>
          </w:tcPr>
          <w:p w:rsidR="00303302" w:rsidRDefault="00303302" w:rsidP="00303302">
            <w:pPr>
              <w:rPr>
                <w:rFonts w:hint="cs"/>
                <w:rtl/>
              </w:rPr>
            </w:pPr>
          </w:p>
        </w:tc>
        <w:tc>
          <w:tcPr>
            <w:tcW w:w="3047" w:type="dxa"/>
            <w:gridSpan w:val="3"/>
          </w:tcPr>
          <w:p w:rsidR="00303302" w:rsidRDefault="00303302" w:rsidP="00303302">
            <w:pPr>
              <w:rPr>
                <w:rtl/>
              </w:rPr>
            </w:pPr>
            <w:r>
              <w:rPr>
                <w:rFonts w:hint="cs"/>
                <w:rtl/>
              </w:rPr>
              <w:t>מסכת שבת</w:t>
            </w:r>
          </w:p>
        </w:tc>
        <w:tc>
          <w:tcPr>
            <w:tcW w:w="4892" w:type="dxa"/>
          </w:tcPr>
          <w:p w:rsidR="00303302" w:rsidRDefault="00303302" w:rsidP="0030330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מסכת שבועות </w:t>
            </w:r>
          </w:p>
        </w:tc>
      </w:tr>
      <w:tr w:rsidR="00303302" w:rsidTr="00303302">
        <w:tc>
          <w:tcPr>
            <w:tcW w:w="1184" w:type="dxa"/>
            <w:tcBorders>
              <w:top w:val="nil"/>
              <w:left w:val="nil"/>
            </w:tcBorders>
          </w:tcPr>
          <w:p w:rsidR="00303302" w:rsidRDefault="00303302" w:rsidP="00303302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</w:p>
        </w:tc>
        <w:tc>
          <w:tcPr>
            <w:tcW w:w="3047" w:type="dxa"/>
            <w:gridSpan w:val="3"/>
          </w:tcPr>
          <w:p w:rsidR="00303302" w:rsidRDefault="00303302" w:rsidP="00303302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יציאות השבת שתים שהן ארבע</w:t>
            </w:r>
            <w:r>
              <w:rPr>
                <w:rFonts w:hint="cs"/>
                <w:rtl/>
              </w:rPr>
              <w:t xml:space="preserve"> בפנים ושתיים שהם ארבע בחוץ</w:t>
            </w:r>
          </w:p>
        </w:tc>
        <w:tc>
          <w:tcPr>
            <w:tcW w:w="4892" w:type="dxa"/>
          </w:tcPr>
          <w:p w:rsidR="00303302" w:rsidRDefault="00303302" w:rsidP="00303302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יציאות השבת שתים שהן ארבע</w:t>
            </w:r>
          </w:p>
        </w:tc>
      </w:tr>
      <w:tr w:rsidR="00303302" w:rsidTr="00303302">
        <w:tc>
          <w:tcPr>
            <w:tcW w:w="1184" w:type="dxa"/>
          </w:tcPr>
          <w:p w:rsidR="00303302" w:rsidRDefault="00303302" w:rsidP="003033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תרוץ כללי </w:t>
            </w:r>
          </w:p>
        </w:tc>
        <w:tc>
          <w:tcPr>
            <w:tcW w:w="3047" w:type="dxa"/>
            <w:gridSpan w:val="3"/>
          </w:tcPr>
          <w:p w:rsidR="00303302" w:rsidRDefault="00303302" w:rsidP="003033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בשבת הרחיב ששם עיקר העניין</w:t>
            </w:r>
          </w:p>
        </w:tc>
        <w:tc>
          <w:tcPr>
            <w:tcW w:w="4892" w:type="dxa"/>
          </w:tcPr>
          <w:p w:rsidR="00303302" w:rsidRDefault="00303302" w:rsidP="003033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בשבועות קיצר ששם זה לא עיקר העניין</w:t>
            </w:r>
          </w:p>
        </w:tc>
      </w:tr>
      <w:tr w:rsidR="00303302" w:rsidTr="00303302">
        <w:tc>
          <w:tcPr>
            <w:tcW w:w="1184" w:type="dxa"/>
          </w:tcPr>
          <w:p w:rsidR="00303302" w:rsidRDefault="00303302" w:rsidP="00303302">
            <w:pPr>
              <w:rPr>
                <w:rtl/>
              </w:rPr>
            </w:pPr>
            <w:r>
              <w:rPr>
                <w:rFonts w:hint="cs"/>
                <w:rtl/>
              </w:rPr>
              <w:t>תרוץ א</w:t>
            </w:r>
          </w:p>
        </w:tc>
        <w:tc>
          <w:tcPr>
            <w:tcW w:w="3047" w:type="dxa"/>
            <w:gridSpan w:val="3"/>
          </w:tcPr>
          <w:p w:rsidR="00303302" w:rsidRDefault="00303302" w:rsidP="0030330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שנה אבות ותולדות </w:t>
            </w:r>
          </w:p>
        </w:tc>
        <w:tc>
          <w:tcPr>
            <w:tcW w:w="4892" w:type="dxa"/>
          </w:tcPr>
          <w:p w:rsidR="00303302" w:rsidRDefault="00303302" w:rsidP="0030330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שנה רק אבות </w:t>
            </w:r>
          </w:p>
        </w:tc>
      </w:tr>
      <w:tr w:rsidR="00303302" w:rsidTr="00303302">
        <w:tc>
          <w:tcPr>
            <w:tcW w:w="1184" w:type="dxa"/>
            <w:tcBorders>
              <w:left w:val="nil"/>
              <w:right w:val="nil"/>
            </w:tcBorders>
          </w:tcPr>
          <w:p w:rsidR="00303302" w:rsidRDefault="00303302" w:rsidP="00303302">
            <w:pPr>
              <w:rPr>
                <w:rtl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303302" w:rsidRDefault="00303302" w:rsidP="00303302">
            <w:pPr>
              <w:rPr>
                <w:rtl/>
              </w:rPr>
            </w:pPr>
          </w:p>
        </w:tc>
        <w:tc>
          <w:tcPr>
            <w:tcW w:w="1487" w:type="dxa"/>
            <w:gridSpan w:val="2"/>
          </w:tcPr>
          <w:p w:rsidR="00303302" w:rsidRDefault="00303302" w:rsidP="00303302">
            <w:pPr>
              <w:rPr>
                <w:rtl/>
              </w:rPr>
            </w:pPr>
            <w:r>
              <w:rPr>
                <w:rFonts w:hint="cs"/>
                <w:rtl/>
              </w:rPr>
              <w:t>קושיה</w:t>
            </w:r>
          </w:p>
        </w:tc>
        <w:tc>
          <w:tcPr>
            <w:tcW w:w="4892" w:type="dxa"/>
          </w:tcPr>
          <w:p w:rsidR="00303302" w:rsidRDefault="00303302" w:rsidP="00303302">
            <w:pPr>
              <w:rPr>
                <w:rtl/>
              </w:rPr>
            </w:pPr>
            <w:r>
              <w:rPr>
                <w:rFonts w:hint="cs"/>
                <w:rtl/>
              </w:rPr>
              <w:t>הרי יש רק 2 אבות הוצאה של עני ושל בעל הבית  ולא 4</w:t>
            </w:r>
          </w:p>
        </w:tc>
      </w:tr>
      <w:tr w:rsidR="00303302" w:rsidTr="00303302">
        <w:tc>
          <w:tcPr>
            <w:tcW w:w="1184" w:type="dxa"/>
          </w:tcPr>
          <w:p w:rsidR="00303302" w:rsidRDefault="00303302" w:rsidP="00303302">
            <w:pPr>
              <w:rPr>
                <w:rtl/>
              </w:rPr>
            </w:pPr>
            <w:r>
              <w:rPr>
                <w:rFonts w:hint="cs"/>
                <w:rtl/>
              </w:rPr>
              <w:t>תרוץ ב</w:t>
            </w:r>
          </w:p>
        </w:tc>
        <w:tc>
          <w:tcPr>
            <w:tcW w:w="3047" w:type="dxa"/>
            <w:gridSpan w:val="3"/>
          </w:tcPr>
          <w:p w:rsidR="00303302" w:rsidRDefault="00303302" w:rsidP="00303302">
            <w:pPr>
              <w:rPr>
                <w:rtl/>
              </w:rPr>
            </w:pPr>
            <w:r>
              <w:rPr>
                <w:rFonts w:hint="cs"/>
                <w:rtl/>
              </w:rPr>
              <w:t>שנה חיובים ופטורים</w:t>
            </w:r>
          </w:p>
        </w:tc>
        <w:tc>
          <w:tcPr>
            <w:tcW w:w="4892" w:type="dxa"/>
          </w:tcPr>
          <w:p w:rsidR="00303302" w:rsidRDefault="00303302" w:rsidP="003033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שנה רק חיובים הוצאה והכנסה מלאים  של עני ובעה"ב</w:t>
            </w:r>
          </w:p>
        </w:tc>
      </w:tr>
      <w:tr w:rsidR="00303302" w:rsidTr="00303302">
        <w:tc>
          <w:tcPr>
            <w:tcW w:w="1184" w:type="dxa"/>
            <w:tcBorders>
              <w:left w:val="nil"/>
              <w:bottom w:val="nil"/>
              <w:right w:val="nil"/>
            </w:tcBorders>
          </w:tcPr>
          <w:p w:rsidR="00303302" w:rsidRDefault="00303302" w:rsidP="00303302">
            <w:pPr>
              <w:rPr>
                <w:rtl/>
              </w:rPr>
            </w:pPr>
          </w:p>
        </w:tc>
        <w:tc>
          <w:tcPr>
            <w:tcW w:w="1634" w:type="dxa"/>
            <w:gridSpan w:val="2"/>
            <w:tcBorders>
              <w:left w:val="nil"/>
              <w:bottom w:val="nil"/>
            </w:tcBorders>
          </w:tcPr>
          <w:p w:rsidR="00303302" w:rsidRDefault="00303302" w:rsidP="00303302">
            <w:pPr>
              <w:rPr>
                <w:rtl/>
              </w:rPr>
            </w:pPr>
          </w:p>
        </w:tc>
        <w:tc>
          <w:tcPr>
            <w:tcW w:w="1413" w:type="dxa"/>
          </w:tcPr>
          <w:p w:rsidR="00303302" w:rsidRDefault="00303302" w:rsidP="00303302">
            <w:pPr>
              <w:rPr>
                <w:rtl/>
              </w:rPr>
            </w:pPr>
            <w:r>
              <w:rPr>
                <w:rFonts w:hint="cs"/>
                <w:rtl/>
              </w:rPr>
              <w:t>קושיה</w:t>
            </w:r>
          </w:p>
        </w:tc>
        <w:tc>
          <w:tcPr>
            <w:tcW w:w="4892" w:type="dxa"/>
          </w:tcPr>
          <w:p w:rsidR="00303302" w:rsidRDefault="00303302" w:rsidP="00303302">
            <w:pPr>
              <w:rPr>
                <w:rtl/>
              </w:rPr>
            </w:pPr>
            <w:r>
              <w:rPr>
                <w:rFonts w:hint="cs"/>
                <w:rtl/>
              </w:rPr>
              <w:t>כתוב יציאות ולא הכנסות ?</w:t>
            </w:r>
          </w:p>
        </w:tc>
      </w:tr>
      <w:tr w:rsidR="00303302" w:rsidTr="00303302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303302">
            <w:pPr>
              <w:rPr>
                <w:rtl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</w:tcBorders>
          </w:tcPr>
          <w:p w:rsidR="00303302" w:rsidRDefault="00303302" w:rsidP="00303302">
            <w:pPr>
              <w:rPr>
                <w:rtl/>
              </w:rPr>
            </w:pPr>
          </w:p>
        </w:tc>
        <w:tc>
          <w:tcPr>
            <w:tcW w:w="1413" w:type="dxa"/>
          </w:tcPr>
          <w:p w:rsidR="00303302" w:rsidRDefault="00303302" w:rsidP="00303302">
            <w:pPr>
              <w:rPr>
                <w:rtl/>
              </w:rPr>
            </w:pPr>
            <w:r>
              <w:rPr>
                <w:rFonts w:hint="cs"/>
                <w:rtl/>
              </w:rPr>
              <w:t>תרוץ  א</w:t>
            </w:r>
          </w:p>
        </w:tc>
        <w:tc>
          <w:tcPr>
            <w:tcW w:w="4892" w:type="dxa"/>
          </w:tcPr>
          <w:p w:rsidR="00303302" w:rsidRDefault="00303302" w:rsidP="0030330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יציאה  גם נקראת הכנסה (ראיה ממשנה </w:t>
            </w:r>
            <w:proofErr w:type="spellStart"/>
            <w:r>
              <w:rPr>
                <w:rFonts w:hint="cs"/>
                <w:rtl/>
              </w:rPr>
              <w:t>בעג</w:t>
            </w:r>
            <w:proofErr w:type="spellEnd"/>
            <w:r>
              <w:rPr>
                <w:rFonts w:hint="cs"/>
                <w:rtl/>
              </w:rPr>
              <w:t xml:space="preserve"> וממשנתנו)</w:t>
            </w:r>
          </w:p>
        </w:tc>
      </w:tr>
      <w:tr w:rsidR="00303302" w:rsidTr="00303302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303302">
            <w:pPr>
              <w:rPr>
                <w:rtl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</w:tcBorders>
          </w:tcPr>
          <w:p w:rsidR="00303302" w:rsidRDefault="00303302" w:rsidP="00303302">
            <w:pPr>
              <w:rPr>
                <w:rtl/>
              </w:rPr>
            </w:pPr>
          </w:p>
        </w:tc>
        <w:tc>
          <w:tcPr>
            <w:tcW w:w="1413" w:type="dxa"/>
          </w:tcPr>
          <w:p w:rsidR="00303302" w:rsidRDefault="00303302" w:rsidP="003033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תרוץ ב </w:t>
            </w:r>
          </w:p>
        </w:tc>
        <w:tc>
          <w:tcPr>
            <w:tcW w:w="4892" w:type="dxa"/>
          </w:tcPr>
          <w:p w:rsidR="00303302" w:rsidRDefault="00303302" w:rsidP="003033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צריך לגרוס רשויות השבת 2 שהם ארבע. </w:t>
            </w:r>
          </w:p>
        </w:tc>
      </w:tr>
    </w:tbl>
    <w:p w:rsidR="009810E1" w:rsidRDefault="009810E1" w:rsidP="009810E1">
      <w:pPr>
        <w:spacing w:line="240" w:lineRule="auto"/>
        <w:rPr>
          <w:rFonts w:ascii="Times New Roman" w:eastAsia="Times New Roman" w:hAnsi="Times New Roman" w:cs="David" w:hint="cs"/>
          <w:sz w:val="38"/>
          <w:szCs w:val="38"/>
          <w:rtl/>
        </w:rPr>
      </w:pPr>
      <w:r w:rsidRPr="00186A7A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proofErr w:type="spellStart"/>
      <w:r w:rsidRPr="00186A7A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</w:t>
      </w:r>
      <w:r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שבת</w:t>
      </w:r>
      <w:proofErr w:type="spellEnd"/>
      <w:r w:rsidRPr="00186A7A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דף</w:t>
      </w:r>
      <w:r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r>
        <w:rPr>
          <w:rFonts w:ascii="Times New Roman" w:eastAsia="Times New Roman" w:hAnsi="Times New Roman" w:cs="David" w:hint="cs"/>
          <w:sz w:val="38"/>
          <w:szCs w:val="38"/>
          <w:rtl/>
        </w:rPr>
        <w:t>ב</w:t>
      </w:r>
    </w:p>
    <w:p w:rsidR="00261B94" w:rsidRDefault="00261B94">
      <w:bookmarkStart w:id="0" w:name="_GoBack"/>
      <w:bookmarkEnd w:id="0"/>
    </w:p>
    <w:sectPr w:rsidR="00261B94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50"/>
    <w:rsid w:val="000A7E50"/>
    <w:rsid w:val="00261B94"/>
    <w:rsid w:val="00303302"/>
    <w:rsid w:val="00413FAD"/>
    <w:rsid w:val="00865051"/>
    <w:rsid w:val="009810E1"/>
    <w:rsid w:val="00991A39"/>
    <w:rsid w:val="00C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2012-10-04T23:24:00Z</dcterms:created>
  <dcterms:modified xsi:type="dcterms:W3CDTF">2012-10-05T00:08:00Z</dcterms:modified>
</cp:coreProperties>
</file>