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6E67D" w14:textId="0A94EFCB" w:rsidR="005B5B94" w:rsidRPr="005B5B94" w:rsidRDefault="005B5B94" w:rsidP="005B5B94">
      <w:pPr>
        <w:rPr>
          <w:rFonts w:asciiTheme="majorBidi" w:hAnsiTheme="majorBidi" w:cstheme="majorBidi"/>
          <w:sz w:val="24"/>
          <w:szCs w:val="24"/>
          <w:rtl/>
        </w:rPr>
      </w:pPr>
      <w:r>
        <w:rPr>
          <w:rFonts w:asciiTheme="majorBidi" w:hAnsiTheme="majorBidi" w:cstheme="majorBidi" w:hint="cs"/>
          <w:sz w:val="24"/>
          <w:szCs w:val="24"/>
          <w:rtl/>
        </w:rPr>
        <w:t xml:space="preserve"> </w:t>
      </w:r>
      <w:r w:rsidRPr="005B5B94">
        <w:rPr>
          <w:rFonts w:asciiTheme="majorBidi" w:hAnsiTheme="majorBidi" w:cstheme="majorBidi"/>
          <w:sz w:val="24"/>
          <w:szCs w:val="24"/>
          <w:rtl/>
        </w:rPr>
        <w:t xml:space="preserve"> מסכת בבא </w:t>
      </w:r>
      <w:proofErr w:type="spellStart"/>
      <w:r w:rsidRPr="005B5B94">
        <w:rPr>
          <w:rFonts w:asciiTheme="majorBidi" w:hAnsiTheme="majorBidi" w:cstheme="majorBidi"/>
          <w:sz w:val="24"/>
          <w:szCs w:val="24"/>
          <w:rtl/>
        </w:rPr>
        <w:t>בתרא</w:t>
      </w:r>
      <w:proofErr w:type="spellEnd"/>
      <w:r w:rsidRPr="005B5B94">
        <w:rPr>
          <w:rFonts w:asciiTheme="majorBidi" w:hAnsiTheme="majorBidi" w:cstheme="majorBidi"/>
          <w:sz w:val="24"/>
          <w:szCs w:val="24"/>
          <w:rtl/>
        </w:rPr>
        <w:t xml:space="preserve"> דף לד </w:t>
      </w:r>
    </w:p>
    <w:p w14:paraId="14FBF1BC" w14:textId="0DF77960" w:rsidR="005B5B94" w:rsidRPr="005B5B94" w:rsidRDefault="005B5B94" w:rsidP="005B5B94">
      <w:pPr>
        <w:spacing w:after="0" w:line="360" w:lineRule="auto"/>
        <w:rPr>
          <w:rFonts w:asciiTheme="majorBidi" w:hAnsiTheme="majorBidi" w:cstheme="majorBidi"/>
          <w:sz w:val="24"/>
          <w:szCs w:val="24"/>
          <w:rtl/>
        </w:rPr>
      </w:pPr>
      <w:r w:rsidRPr="005B5B94">
        <w:rPr>
          <w:rFonts w:asciiTheme="majorBidi" w:hAnsiTheme="majorBidi" w:cstheme="majorBidi"/>
          <w:sz w:val="24"/>
          <w:szCs w:val="24"/>
          <w:rtl/>
        </w:rPr>
        <w:t xml:space="preserve">ההוא </w:t>
      </w:r>
      <w:proofErr w:type="spellStart"/>
      <w:r w:rsidRPr="005B5B94">
        <w:rPr>
          <w:rFonts w:asciiTheme="majorBidi" w:hAnsiTheme="majorBidi" w:cstheme="majorBidi"/>
          <w:sz w:val="24"/>
          <w:szCs w:val="24"/>
          <w:rtl/>
        </w:rPr>
        <w:t>ארבא</w:t>
      </w:r>
      <w:proofErr w:type="spellEnd"/>
      <w:r w:rsidR="00613EFD">
        <w:rPr>
          <w:rStyle w:val="a5"/>
          <w:rFonts w:asciiTheme="majorBidi" w:hAnsiTheme="majorBidi" w:cstheme="majorBidi"/>
          <w:sz w:val="24"/>
          <w:szCs w:val="24"/>
          <w:rtl/>
        </w:rPr>
        <w:footnoteReference w:id="1"/>
      </w:r>
      <w:r w:rsidRPr="005B5B94">
        <w:rPr>
          <w:rFonts w:asciiTheme="majorBidi" w:hAnsiTheme="majorBidi" w:cstheme="majorBidi"/>
          <w:sz w:val="24"/>
          <w:szCs w:val="24"/>
          <w:rtl/>
        </w:rPr>
        <w:t xml:space="preserve"> </w:t>
      </w:r>
      <w:proofErr w:type="spellStart"/>
      <w:r w:rsidRPr="005B5B94">
        <w:rPr>
          <w:rFonts w:asciiTheme="majorBidi" w:hAnsiTheme="majorBidi" w:cstheme="majorBidi"/>
          <w:sz w:val="24"/>
          <w:szCs w:val="24"/>
          <w:rtl/>
        </w:rPr>
        <w:t>דהוו</w:t>
      </w:r>
      <w:proofErr w:type="spellEnd"/>
      <w:r w:rsidRPr="005B5B94">
        <w:rPr>
          <w:rFonts w:asciiTheme="majorBidi" w:hAnsiTheme="majorBidi" w:cstheme="majorBidi"/>
          <w:sz w:val="24"/>
          <w:szCs w:val="24"/>
          <w:rtl/>
        </w:rPr>
        <w:t xml:space="preserve"> </w:t>
      </w:r>
      <w:proofErr w:type="spellStart"/>
      <w:r w:rsidRPr="005B5B94">
        <w:rPr>
          <w:rFonts w:asciiTheme="majorBidi" w:hAnsiTheme="majorBidi" w:cstheme="majorBidi"/>
          <w:sz w:val="24"/>
          <w:szCs w:val="24"/>
          <w:rtl/>
        </w:rPr>
        <w:t>מינצו</w:t>
      </w:r>
      <w:proofErr w:type="spellEnd"/>
      <w:r w:rsidRPr="005B5B94">
        <w:rPr>
          <w:rFonts w:asciiTheme="majorBidi" w:hAnsiTheme="majorBidi" w:cstheme="majorBidi"/>
          <w:sz w:val="24"/>
          <w:szCs w:val="24"/>
          <w:rtl/>
        </w:rPr>
        <w:t xml:space="preserve"> עלה בי תרי, האי אמר דידי היא והאי אמר דידי היא, אתא חד </w:t>
      </w:r>
      <w:proofErr w:type="spellStart"/>
      <w:r w:rsidRPr="005B5B94">
        <w:rPr>
          <w:rFonts w:asciiTheme="majorBidi" w:hAnsiTheme="majorBidi" w:cstheme="majorBidi"/>
          <w:sz w:val="24"/>
          <w:szCs w:val="24"/>
          <w:rtl/>
        </w:rPr>
        <w:t>מינייהו</w:t>
      </w:r>
      <w:proofErr w:type="spellEnd"/>
      <w:r w:rsidRPr="005B5B94">
        <w:rPr>
          <w:rFonts w:asciiTheme="majorBidi" w:hAnsiTheme="majorBidi" w:cstheme="majorBidi"/>
          <w:sz w:val="24"/>
          <w:szCs w:val="24"/>
          <w:rtl/>
        </w:rPr>
        <w:t xml:space="preserve"> לבי </w:t>
      </w:r>
      <w:proofErr w:type="spellStart"/>
      <w:r w:rsidRPr="005B5B94">
        <w:rPr>
          <w:rFonts w:asciiTheme="majorBidi" w:hAnsiTheme="majorBidi" w:cstheme="majorBidi"/>
          <w:sz w:val="24"/>
          <w:szCs w:val="24"/>
          <w:rtl/>
        </w:rPr>
        <w:t>דינא</w:t>
      </w:r>
      <w:proofErr w:type="spellEnd"/>
      <w:r w:rsidRPr="005B5B94">
        <w:rPr>
          <w:rFonts w:asciiTheme="majorBidi" w:hAnsiTheme="majorBidi" w:cstheme="majorBidi"/>
          <w:sz w:val="24"/>
          <w:szCs w:val="24"/>
          <w:rtl/>
        </w:rPr>
        <w:t xml:space="preserve"> ואמר: </w:t>
      </w:r>
      <w:proofErr w:type="spellStart"/>
      <w:r w:rsidRPr="005B5B94">
        <w:rPr>
          <w:rFonts w:asciiTheme="majorBidi" w:hAnsiTheme="majorBidi" w:cstheme="majorBidi"/>
          <w:sz w:val="24"/>
          <w:szCs w:val="24"/>
          <w:rtl/>
        </w:rPr>
        <w:t>תיפסוה</w:t>
      </w:r>
      <w:proofErr w:type="spellEnd"/>
      <w:r w:rsidRPr="005B5B94">
        <w:rPr>
          <w:rFonts w:asciiTheme="majorBidi" w:hAnsiTheme="majorBidi" w:cstheme="majorBidi"/>
          <w:sz w:val="24"/>
          <w:szCs w:val="24"/>
          <w:rtl/>
        </w:rPr>
        <w:t xml:space="preserve"> </w:t>
      </w:r>
      <w:proofErr w:type="spellStart"/>
      <w:r w:rsidRPr="005B5B94">
        <w:rPr>
          <w:rFonts w:asciiTheme="majorBidi" w:hAnsiTheme="majorBidi" w:cstheme="majorBidi"/>
          <w:sz w:val="24"/>
          <w:szCs w:val="24"/>
          <w:rtl/>
        </w:rPr>
        <w:t>אדמייתינא</w:t>
      </w:r>
      <w:proofErr w:type="spellEnd"/>
      <w:r w:rsidRPr="005B5B94">
        <w:rPr>
          <w:rFonts w:asciiTheme="majorBidi" w:hAnsiTheme="majorBidi" w:cstheme="majorBidi"/>
          <w:sz w:val="24"/>
          <w:szCs w:val="24"/>
          <w:rtl/>
        </w:rPr>
        <w:t xml:space="preserve"> סהדי </w:t>
      </w:r>
      <w:proofErr w:type="spellStart"/>
      <w:r w:rsidRPr="005B5B94">
        <w:rPr>
          <w:rFonts w:asciiTheme="majorBidi" w:hAnsiTheme="majorBidi" w:cstheme="majorBidi"/>
          <w:sz w:val="24"/>
          <w:szCs w:val="24"/>
          <w:rtl/>
        </w:rPr>
        <w:t>דדידי</w:t>
      </w:r>
      <w:proofErr w:type="spellEnd"/>
      <w:r w:rsidRPr="005B5B94">
        <w:rPr>
          <w:rFonts w:asciiTheme="majorBidi" w:hAnsiTheme="majorBidi" w:cstheme="majorBidi"/>
          <w:sz w:val="24"/>
          <w:szCs w:val="24"/>
          <w:rtl/>
        </w:rPr>
        <w:t xml:space="preserve"> היא, </w:t>
      </w:r>
      <w:proofErr w:type="spellStart"/>
      <w:r w:rsidRPr="005B5B94">
        <w:rPr>
          <w:rFonts w:asciiTheme="majorBidi" w:hAnsiTheme="majorBidi" w:cstheme="majorBidi"/>
          <w:sz w:val="24"/>
          <w:szCs w:val="24"/>
          <w:rtl/>
        </w:rPr>
        <w:t>תפסינן</w:t>
      </w:r>
      <w:proofErr w:type="spellEnd"/>
      <w:r w:rsidRPr="005B5B94">
        <w:rPr>
          <w:rFonts w:asciiTheme="majorBidi" w:hAnsiTheme="majorBidi" w:cstheme="majorBidi"/>
          <w:sz w:val="24"/>
          <w:szCs w:val="24"/>
          <w:rtl/>
        </w:rPr>
        <w:t xml:space="preserve"> או לא </w:t>
      </w:r>
      <w:proofErr w:type="spellStart"/>
      <w:r w:rsidRPr="005B5B94">
        <w:rPr>
          <w:rFonts w:asciiTheme="majorBidi" w:hAnsiTheme="majorBidi" w:cstheme="majorBidi"/>
          <w:sz w:val="24"/>
          <w:szCs w:val="24"/>
          <w:rtl/>
        </w:rPr>
        <w:t>תפסינן</w:t>
      </w:r>
      <w:proofErr w:type="spellEnd"/>
      <w:r w:rsidRPr="005B5B94">
        <w:rPr>
          <w:rFonts w:asciiTheme="majorBidi" w:hAnsiTheme="majorBidi" w:cstheme="majorBidi"/>
          <w:sz w:val="24"/>
          <w:szCs w:val="24"/>
          <w:rtl/>
        </w:rPr>
        <w:t xml:space="preserve">? רב </w:t>
      </w:r>
      <w:proofErr w:type="spellStart"/>
      <w:r w:rsidRPr="005B5B94">
        <w:rPr>
          <w:rFonts w:asciiTheme="majorBidi" w:hAnsiTheme="majorBidi" w:cstheme="majorBidi"/>
          <w:sz w:val="24"/>
          <w:szCs w:val="24"/>
          <w:rtl/>
        </w:rPr>
        <w:t>הונא</w:t>
      </w:r>
      <w:proofErr w:type="spellEnd"/>
      <w:r w:rsidRPr="005B5B94">
        <w:rPr>
          <w:rFonts w:asciiTheme="majorBidi" w:hAnsiTheme="majorBidi" w:cstheme="majorBidi"/>
          <w:sz w:val="24"/>
          <w:szCs w:val="24"/>
          <w:rtl/>
        </w:rPr>
        <w:t xml:space="preserve"> אמר: </w:t>
      </w:r>
      <w:proofErr w:type="spellStart"/>
      <w:r w:rsidRPr="005B5B94">
        <w:rPr>
          <w:rFonts w:asciiTheme="majorBidi" w:hAnsiTheme="majorBidi" w:cstheme="majorBidi"/>
          <w:sz w:val="24"/>
          <w:szCs w:val="24"/>
          <w:rtl/>
        </w:rPr>
        <w:t>תפסינן</w:t>
      </w:r>
      <w:proofErr w:type="spellEnd"/>
      <w:r w:rsidRPr="005B5B94">
        <w:rPr>
          <w:rFonts w:asciiTheme="majorBidi" w:hAnsiTheme="majorBidi" w:cstheme="majorBidi"/>
          <w:sz w:val="24"/>
          <w:szCs w:val="24"/>
          <w:rtl/>
        </w:rPr>
        <w:t xml:space="preserve">, רב יהודה אמר: לא </w:t>
      </w:r>
      <w:proofErr w:type="spellStart"/>
      <w:r w:rsidRPr="005B5B94">
        <w:rPr>
          <w:rFonts w:asciiTheme="majorBidi" w:hAnsiTheme="majorBidi" w:cstheme="majorBidi"/>
          <w:sz w:val="24"/>
          <w:szCs w:val="24"/>
          <w:rtl/>
        </w:rPr>
        <w:t>תפסינן</w:t>
      </w:r>
      <w:proofErr w:type="spellEnd"/>
      <w:r w:rsidRPr="005B5B94">
        <w:rPr>
          <w:rFonts w:asciiTheme="majorBidi" w:hAnsiTheme="majorBidi" w:cstheme="majorBidi"/>
          <w:sz w:val="24"/>
          <w:szCs w:val="24"/>
          <w:rtl/>
        </w:rPr>
        <w:t xml:space="preserve">. אזל ולא אשכח סהדי, אמר להו: </w:t>
      </w:r>
      <w:proofErr w:type="spellStart"/>
      <w:r w:rsidRPr="005B5B94">
        <w:rPr>
          <w:rFonts w:asciiTheme="majorBidi" w:hAnsiTheme="majorBidi" w:cstheme="majorBidi"/>
          <w:sz w:val="24"/>
          <w:szCs w:val="24"/>
          <w:rtl/>
        </w:rPr>
        <w:t>אפקוה</w:t>
      </w:r>
      <w:proofErr w:type="spellEnd"/>
      <w:r w:rsidRPr="005B5B94">
        <w:rPr>
          <w:rFonts w:asciiTheme="majorBidi" w:hAnsiTheme="majorBidi" w:cstheme="majorBidi"/>
          <w:sz w:val="24"/>
          <w:szCs w:val="24"/>
          <w:rtl/>
        </w:rPr>
        <w:t xml:space="preserve"> וכל דאלים גבר, </w:t>
      </w:r>
      <w:proofErr w:type="spellStart"/>
      <w:r w:rsidRPr="005B5B94">
        <w:rPr>
          <w:rFonts w:asciiTheme="majorBidi" w:hAnsiTheme="majorBidi" w:cstheme="majorBidi"/>
          <w:sz w:val="24"/>
          <w:szCs w:val="24"/>
          <w:rtl/>
        </w:rPr>
        <w:t>מפקינן</w:t>
      </w:r>
      <w:proofErr w:type="spellEnd"/>
      <w:r w:rsidRPr="005B5B94">
        <w:rPr>
          <w:rFonts w:asciiTheme="majorBidi" w:hAnsiTheme="majorBidi" w:cstheme="majorBidi"/>
          <w:sz w:val="24"/>
          <w:szCs w:val="24"/>
          <w:rtl/>
        </w:rPr>
        <w:t xml:space="preserve"> או לא </w:t>
      </w:r>
      <w:proofErr w:type="spellStart"/>
      <w:r w:rsidRPr="005B5B94">
        <w:rPr>
          <w:rFonts w:asciiTheme="majorBidi" w:hAnsiTheme="majorBidi" w:cstheme="majorBidi"/>
          <w:sz w:val="24"/>
          <w:szCs w:val="24"/>
          <w:rtl/>
        </w:rPr>
        <w:t>מפקינן</w:t>
      </w:r>
      <w:proofErr w:type="spellEnd"/>
      <w:r w:rsidRPr="005B5B94">
        <w:rPr>
          <w:rFonts w:asciiTheme="majorBidi" w:hAnsiTheme="majorBidi" w:cstheme="majorBidi"/>
          <w:sz w:val="24"/>
          <w:szCs w:val="24"/>
          <w:rtl/>
        </w:rPr>
        <w:t xml:space="preserve">? רב יהודה אמר: לא </w:t>
      </w:r>
      <w:proofErr w:type="spellStart"/>
      <w:r w:rsidRPr="005B5B94">
        <w:rPr>
          <w:rFonts w:asciiTheme="majorBidi" w:hAnsiTheme="majorBidi" w:cstheme="majorBidi"/>
          <w:sz w:val="24"/>
          <w:szCs w:val="24"/>
          <w:rtl/>
        </w:rPr>
        <w:t>מפקינן</w:t>
      </w:r>
      <w:proofErr w:type="spellEnd"/>
      <w:r w:rsidRPr="005B5B94">
        <w:rPr>
          <w:rFonts w:asciiTheme="majorBidi" w:hAnsiTheme="majorBidi" w:cstheme="majorBidi"/>
          <w:sz w:val="24"/>
          <w:szCs w:val="24"/>
          <w:rtl/>
        </w:rPr>
        <w:t xml:space="preserve">, רב </w:t>
      </w:r>
      <w:proofErr w:type="spellStart"/>
      <w:r w:rsidRPr="005B5B94">
        <w:rPr>
          <w:rFonts w:asciiTheme="majorBidi" w:hAnsiTheme="majorBidi" w:cstheme="majorBidi"/>
          <w:sz w:val="24"/>
          <w:szCs w:val="24"/>
          <w:rtl/>
        </w:rPr>
        <w:t>פפא</w:t>
      </w:r>
      <w:proofErr w:type="spellEnd"/>
      <w:r w:rsidRPr="005B5B94">
        <w:rPr>
          <w:rFonts w:asciiTheme="majorBidi" w:hAnsiTheme="majorBidi" w:cstheme="majorBidi"/>
          <w:sz w:val="24"/>
          <w:szCs w:val="24"/>
          <w:rtl/>
        </w:rPr>
        <w:t xml:space="preserve"> אמר: </w:t>
      </w:r>
      <w:proofErr w:type="spellStart"/>
      <w:r w:rsidRPr="005B5B94">
        <w:rPr>
          <w:rFonts w:asciiTheme="majorBidi" w:hAnsiTheme="majorBidi" w:cstheme="majorBidi"/>
          <w:sz w:val="24"/>
          <w:szCs w:val="24"/>
          <w:rtl/>
        </w:rPr>
        <w:t>מפקינן</w:t>
      </w:r>
      <w:proofErr w:type="spellEnd"/>
      <w:r w:rsidRPr="005B5B94">
        <w:rPr>
          <w:rFonts w:asciiTheme="majorBidi" w:hAnsiTheme="majorBidi" w:cstheme="majorBidi"/>
          <w:sz w:val="24"/>
          <w:szCs w:val="24"/>
          <w:rtl/>
        </w:rPr>
        <w:t xml:space="preserve">. והלכתא: לא </w:t>
      </w:r>
      <w:proofErr w:type="spellStart"/>
      <w:r w:rsidRPr="005B5B94">
        <w:rPr>
          <w:rFonts w:asciiTheme="majorBidi" w:hAnsiTheme="majorBidi" w:cstheme="majorBidi"/>
          <w:sz w:val="24"/>
          <w:szCs w:val="24"/>
          <w:rtl/>
        </w:rPr>
        <w:t>תפסינן</w:t>
      </w:r>
      <w:proofErr w:type="spellEnd"/>
      <w:r w:rsidRPr="005B5B94">
        <w:rPr>
          <w:rFonts w:asciiTheme="majorBidi" w:hAnsiTheme="majorBidi" w:cstheme="majorBidi"/>
          <w:sz w:val="24"/>
          <w:szCs w:val="24"/>
          <w:rtl/>
        </w:rPr>
        <w:t xml:space="preserve">, </w:t>
      </w:r>
      <w:proofErr w:type="spellStart"/>
      <w:r w:rsidRPr="005B5B94">
        <w:rPr>
          <w:rFonts w:asciiTheme="majorBidi" w:hAnsiTheme="majorBidi" w:cstheme="majorBidi"/>
          <w:sz w:val="24"/>
          <w:szCs w:val="24"/>
          <w:rtl/>
        </w:rPr>
        <w:t>והיכא</w:t>
      </w:r>
      <w:proofErr w:type="spellEnd"/>
      <w:r w:rsidRPr="005B5B94">
        <w:rPr>
          <w:rFonts w:asciiTheme="majorBidi" w:hAnsiTheme="majorBidi" w:cstheme="majorBidi"/>
          <w:sz w:val="24"/>
          <w:szCs w:val="24"/>
          <w:rtl/>
        </w:rPr>
        <w:t xml:space="preserve"> </w:t>
      </w:r>
      <w:proofErr w:type="spellStart"/>
      <w:r w:rsidRPr="005B5B94">
        <w:rPr>
          <w:rFonts w:asciiTheme="majorBidi" w:hAnsiTheme="majorBidi" w:cstheme="majorBidi"/>
          <w:sz w:val="24"/>
          <w:szCs w:val="24"/>
          <w:rtl/>
        </w:rPr>
        <w:t>דתפס</w:t>
      </w:r>
      <w:proofErr w:type="spellEnd"/>
      <w:r w:rsidRPr="005B5B94">
        <w:rPr>
          <w:rFonts w:asciiTheme="majorBidi" w:hAnsiTheme="majorBidi" w:cstheme="majorBidi"/>
          <w:sz w:val="24"/>
          <w:szCs w:val="24"/>
          <w:rtl/>
        </w:rPr>
        <w:t xml:space="preserve"> - לא </w:t>
      </w:r>
      <w:proofErr w:type="spellStart"/>
      <w:r w:rsidRPr="005B5B94">
        <w:rPr>
          <w:rFonts w:asciiTheme="majorBidi" w:hAnsiTheme="majorBidi" w:cstheme="majorBidi"/>
          <w:sz w:val="24"/>
          <w:szCs w:val="24"/>
          <w:rtl/>
        </w:rPr>
        <w:t>מפקינן</w:t>
      </w:r>
      <w:proofErr w:type="spellEnd"/>
      <w:r w:rsidRPr="005B5B94">
        <w:rPr>
          <w:rFonts w:asciiTheme="majorBidi" w:hAnsiTheme="majorBidi" w:cstheme="majorBidi"/>
          <w:sz w:val="24"/>
          <w:szCs w:val="24"/>
          <w:rtl/>
        </w:rPr>
        <w:t xml:space="preserve">. זה אומר של </w:t>
      </w:r>
      <w:proofErr w:type="spellStart"/>
      <w:r w:rsidRPr="005B5B94">
        <w:rPr>
          <w:rFonts w:asciiTheme="majorBidi" w:hAnsiTheme="majorBidi" w:cstheme="majorBidi"/>
          <w:sz w:val="24"/>
          <w:szCs w:val="24"/>
          <w:rtl/>
        </w:rPr>
        <w:t>אבותי</w:t>
      </w:r>
      <w:proofErr w:type="spellEnd"/>
      <w:r w:rsidRPr="005B5B94">
        <w:rPr>
          <w:rFonts w:asciiTheme="majorBidi" w:hAnsiTheme="majorBidi" w:cstheme="majorBidi"/>
          <w:sz w:val="24"/>
          <w:szCs w:val="24"/>
          <w:rtl/>
        </w:rPr>
        <w:t xml:space="preserve"> וזה אומר של </w:t>
      </w:r>
      <w:proofErr w:type="spellStart"/>
      <w:r w:rsidRPr="005B5B94">
        <w:rPr>
          <w:rFonts w:asciiTheme="majorBidi" w:hAnsiTheme="majorBidi" w:cstheme="majorBidi"/>
          <w:sz w:val="24"/>
          <w:szCs w:val="24"/>
          <w:rtl/>
        </w:rPr>
        <w:t>אבותי</w:t>
      </w:r>
      <w:proofErr w:type="spellEnd"/>
      <w:r w:rsidRPr="005B5B94">
        <w:rPr>
          <w:rFonts w:asciiTheme="majorBidi" w:hAnsiTheme="majorBidi" w:cstheme="majorBidi"/>
          <w:sz w:val="24"/>
          <w:szCs w:val="24"/>
          <w:rtl/>
        </w:rPr>
        <w:t xml:space="preserve"> - אמר רב נחמן: כל דאלים גבר. ומאי שנא משני שטרות </w:t>
      </w:r>
      <w:proofErr w:type="spellStart"/>
      <w:r w:rsidRPr="005B5B94">
        <w:rPr>
          <w:rFonts w:asciiTheme="majorBidi" w:hAnsiTheme="majorBidi" w:cstheme="majorBidi"/>
          <w:sz w:val="24"/>
          <w:szCs w:val="24"/>
          <w:rtl/>
        </w:rPr>
        <w:t>היוצאין</w:t>
      </w:r>
      <w:proofErr w:type="spellEnd"/>
      <w:r w:rsidRPr="005B5B94">
        <w:rPr>
          <w:rFonts w:asciiTheme="majorBidi" w:hAnsiTheme="majorBidi" w:cstheme="majorBidi"/>
          <w:sz w:val="24"/>
          <w:szCs w:val="24"/>
          <w:rtl/>
        </w:rPr>
        <w:t xml:space="preserve"> ביום אחד,</w:t>
      </w:r>
      <w:r>
        <w:rPr>
          <w:rFonts w:asciiTheme="majorBidi" w:hAnsiTheme="majorBidi" w:cstheme="majorBidi" w:hint="cs"/>
          <w:sz w:val="24"/>
          <w:szCs w:val="24"/>
          <w:rtl/>
        </w:rPr>
        <w:t xml:space="preserve">                                                                                               </w:t>
      </w:r>
      <w:r w:rsidRPr="005B5B94">
        <w:rPr>
          <w:rFonts w:asciiTheme="majorBidi" w:hAnsiTheme="majorBidi" w:cstheme="majorBidi"/>
          <w:sz w:val="24"/>
          <w:szCs w:val="24"/>
          <w:rtl/>
        </w:rPr>
        <w:t>דף לה עמוד א</w:t>
      </w:r>
    </w:p>
    <w:p w14:paraId="182BCB91" w14:textId="756519BB" w:rsidR="005B5B94" w:rsidRPr="005B5B94" w:rsidRDefault="005B5B94" w:rsidP="005B5B94">
      <w:pPr>
        <w:spacing w:after="0" w:line="360" w:lineRule="auto"/>
        <w:rPr>
          <w:rFonts w:asciiTheme="majorBidi" w:hAnsiTheme="majorBidi" w:cstheme="majorBidi"/>
          <w:sz w:val="24"/>
          <w:szCs w:val="24"/>
          <w:rtl/>
        </w:rPr>
      </w:pPr>
      <w:proofErr w:type="spellStart"/>
      <w:r w:rsidRPr="005B5B94">
        <w:rPr>
          <w:rFonts w:asciiTheme="majorBidi" w:hAnsiTheme="majorBidi" w:cstheme="majorBidi"/>
          <w:sz w:val="24"/>
          <w:szCs w:val="24"/>
          <w:rtl/>
        </w:rPr>
        <w:t>דרב</w:t>
      </w:r>
      <w:proofErr w:type="spellEnd"/>
      <w:r w:rsidRPr="005B5B94">
        <w:rPr>
          <w:rFonts w:asciiTheme="majorBidi" w:hAnsiTheme="majorBidi" w:cstheme="majorBidi"/>
          <w:sz w:val="24"/>
          <w:szCs w:val="24"/>
          <w:rtl/>
        </w:rPr>
        <w:t xml:space="preserve"> אמר: יחלוקו, ושמואל אמר: </w:t>
      </w:r>
      <w:proofErr w:type="spellStart"/>
      <w:r w:rsidRPr="005B5B94">
        <w:rPr>
          <w:rFonts w:asciiTheme="majorBidi" w:hAnsiTheme="majorBidi" w:cstheme="majorBidi"/>
          <w:sz w:val="24"/>
          <w:szCs w:val="24"/>
          <w:rtl/>
        </w:rPr>
        <w:t>שודא</w:t>
      </w:r>
      <w:proofErr w:type="spellEnd"/>
      <w:r w:rsidRPr="005B5B94">
        <w:rPr>
          <w:rFonts w:asciiTheme="majorBidi" w:hAnsiTheme="majorBidi" w:cstheme="majorBidi"/>
          <w:sz w:val="24"/>
          <w:szCs w:val="24"/>
          <w:rtl/>
        </w:rPr>
        <w:t xml:space="preserve"> </w:t>
      </w:r>
      <w:proofErr w:type="spellStart"/>
      <w:r w:rsidRPr="005B5B94">
        <w:rPr>
          <w:rFonts w:asciiTheme="majorBidi" w:hAnsiTheme="majorBidi" w:cstheme="majorBidi"/>
          <w:sz w:val="24"/>
          <w:szCs w:val="24"/>
          <w:rtl/>
        </w:rPr>
        <w:t>דדייני</w:t>
      </w:r>
      <w:proofErr w:type="spellEnd"/>
      <w:r w:rsidRPr="005B5B94">
        <w:rPr>
          <w:rFonts w:asciiTheme="majorBidi" w:hAnsiTheme="majorBidi" w:cstheme="majorBidi"/>
          <w:sz w:val="24"/>
          <w:szCs w:val="24"/>
          <w:rtl/>
        </w:rPr>
        <w:t xml:space="preserve">? התם </w:t>
      </w:r>
      <w:proofErr w:type="spellStart"/>
      <w:r w:rsidRPr="005B5B94">
        <w:rPr>
          <w:rFonts w:asciiTheme="majorBidi" w:hAnsiTheme="majorBidi" w:cstheme="majorBidi"/>
          <w:sz w:val="24"/>
          <w:szCs w:val="24"/>
          <w:rtl/>
        </w:rPr>
        <w:t>ליכא</w:t>
      </w:r>
      <w:proofErr w:type="spellEnd"/>
      <w:r w:rsidRPr="005B5B94">
        <w:rPr>
          <w:rFonts w:asciiTheme="majorBidi" w:hAnsiTheme="majorBidi" w:cstheme="majorBidi"/>
          <w:sz w:val="24"/>
          <w:szCs w:val="24"/>
          <w:rtl/>
        </w:rPr>
        <w:t xml:space="preserve"> </w:t>
      </w:r>
      <w:proofErr w:type="spellStart"/>
      <w:r w:rsidRPr="005B5B94">
        <w:rPr>
          <w:rFonts w:asciiTheme="majorBidi" w:hAnsiTheme="majorBidi" w:cstheme="majorBidi"/>
          <w:sz w:val="24"/>
          <w:szCs w:val="24"/>
          <w:rtl/>
        </w:rPr>
        <w:t>למיקם</w:t>
      </w:r>
      <w:proofErr w:type="spellEnd"/>
      <w:r w:rsidRPr="005B5B94">
        <w:rPr>
          <w:rFonts w:asciiTheme="majorBidi" w:hAnsiTheme="majorBidi" w:cstheme="majorBidi"/>
          <w:sz w:val="24"/>
          <w:szCs w:val="24"/>
          <w:rtl/>
        </w:rPr>
        <w:t xml:space="preserve"> עלה </w:t>
      </w:r>
      <w:proofErr w:type="spellStart"/>
      <w:r w:rsidRPr="005B5B94">
        <w:rPr>
          <w:rFonts w:asciiTheme="majorBidi" w:hAnsiTheme="majorBidi" w:cstheme="majorBidi"/>
          <w:sz w:val="24"/>
          <w:szCs w:val="24"/>
          <w:rtl/>
        </w:rPr>
        <w:t>דמילתא</w:t>
      </w:r>
      <w:proofErr w:type="spellEnd"/>
      <w:r w:rsidRPr="005B5B94">
        <w:rPr>
          <w:rFonts w:asciiTheme="majorBidi" w:hAnsiTheme="majorBidi" w:cstheme="majorBidi"/>
          <w:sz w:val="24"/>
          <w:szCs w:val="24"/>
          <w:rtl/>
        </w:rPr>
        <w:t xml:space="preserve">, הכא איכא </w:t>
      </w:r>
      <w:proofErr w:type="spellStart"/>
      <w:r w:rsidRPr="005B5B94">
        <w:rPr>
          <w:rFonts w:asciiTheme="majorBidi" w:hAnsiTheme="majorBidi" w:cstheme="majorBidi"/>
          <w:sz w:val="24"/>
          <w:szCs w:val="24"/>
          <w:rtl/>
        </w:rPr>
        <w:t>למיקם</w:t>
      </w:r>
      <w:proofErr w:type="spellEnd"/>
      <w:r w:rsidRPr="005B5B94">
        <w:rPr>
          <w:rFonts w:asciiTheme="majorBidi" w:hAnsiTheme="majorBidi" w:cstheme="majorBidi"/>
          <w:sz w:val="24"/>
          <w:szCs w:val="24"/>
          <w:rtl/>
        </w:rPr>
        <w:t xml:space="preserve"> עלה </w:t>
      </w:r>
      <w:proofErr w:type="spellStart"/>
      <w:r w:rsidRPr="005B5B94">
        <w:rPr>
          <w:rFonts w:asciiTheme="majorBidi" w:hAnsiTheme="majorBidi" w:cstheme="majorBidi"/>
          <w:sz w:val="24"/>
          <w:szCs w:val="24"/>
          <w:rtl/>
        </w:rPr>
        <w:t>דמילתא</w:t>
      </w:r>
      <w:proofErr w:type="spellEnd"/>
      <w:r w:rsidRPr="005B5B94">
        <w:rPr>
          <w:rFonts w:asciiTheme="majorBidi" w:hAnsiTheme="majorBidi" w:cstheme="majorBidi"/>
          <w:sz w:val="24"/>
          <w:szCs w:val="24"/>
          <w:rtl/>
        </w:rPr>
        <w:t xml:space="preserve">. ומאי שנא מהא </w:t>
      </w:r>
      <w:proofErr w:type="spellStart"/>
      <w:r w:rsidRPr="005B5B94">
        <w:rPr>
          <w:rFonts w:asciiTheme="majorBidi" w:hAnsiTheme="majorBidi" w:cstheme="majorBidi"/>
          <w:sz w:val="24"/>
          <w:szCs w:val="24"/>
          <w:rtl/>
        </w:rPr>
        <w:t>דתנן</w:t>
      </w:r>
      <w:proofErr w:type="spellEnd"/>
      <w:r w:rsidRPr="005B5B94">
        <w:rPr>
          <w:rFonts w:asciiTheme="majorBidi" w:hAnsiTheme="majorBidi" w:cstheme="majorBidi"/>
          <w:sz w:val="24"/>
          <w:szCs w:val="24"/>
          <w:rtl/>
        </w:rPr>
        <w:t xml:space="preserve">: המחליף פרה בחמור וילדה, וכן המוכר שפחתו וילדה, זה אומר עד שלא מכרתי ילדה וזה אומר משלקחתי ילדה - יחלוקו? התם – </w:t>
      </w:r>
      <w:proofErr w:type="spellStart"/>
      <w:r w:rsidRPr="005B5B94">
        <w:rPr>
          <w:rFonts w:asciiTheme="majorBidi" w:hAnsiTheme="majorBidi" w:cstheme="majorBidi"/>
          <w:sz w:val="24"/>
          <w:szCs w:val="24"/>
          <w:rtl/>
        </w:rPr>
        <w:t>להאי</w:t>
      </w:r>
      <w:proofErr w:type="spellEnd"/>
      <w:r>
        <w:rPr>
          <w:rFonts w:asciiTheme="majorBidi" w:hAnsiTheme="majorBidi" w:cstheme="majorBidi" w:hint="cs"/>
          <w:sz w:val="24"/>
          <w:szCs w:val="24"/>
          <w:rtl/>
        </w:rPr>
        <w:t xml:space="preserve">                    </w:t>
      </w:r>
      <w:r w:rsidRPr="005B5B94">
        <w:rPr>
          <w:rFonts w:asciiTheme="majorBidi" w:hAnsiTheme="majorBidi" w:cstheme="majorBidi"/>
          <w:sz w:val="24"/>
          <w:szCs w:val="24"/>
          <w:rtl/>
        </w:rPr>
        <w:t>דף לה עמוד ב</w:t>
      </w:r>
    </w:p>
    <w:p w14:paraId="70550777" w14:textId="2F4962DD" w:rsidR="005B5B94" w:rsidRDefault="005B5B94" w:rsidP="005B5B94">
      <w:pPr>
        <w:spacing w:after="0" w:line="360" w:lineRule="auto"/>
        <w:rPr>
          <w:rFonts w:asciiTheme="majorBidi" w:hAnsiTheme="majorBidi" w:cstheme="majorBidi"/>
          <w:sz w:val="24"/>
          <w:szCs w:val="24"/>
          <w:rtl/>
        </w:rPr>
      </w:pPr>
      <w:proofErr w:type="spellStart"/>
      <w:r w:rsidRPr="005B5B94">
        <w:rPr>
          <w:rFonts w:asciiTheme="majorBidi" w:hAnsiTheme="majorBidi" w:cstheme="majorBidi"/>
          <w:sz w:val="24"/>
          <w:szCs w:val="24"/>
          <w:rtl/>
        </w:rPr>
        <w:t>אית</w:t>
      </w:r>
      <w:proofErr w:type="spellEnd"/>
      <w:r w:rsidRPr="005B5B94">
        <w:rPr>
          <w:rFonts w:asciiTheme="majorBidi" w:hAnsiTheme="majorBidi" w:cstheme="majorBidi"/>
          <w:sz w:val="24"/>
          <w:szCs w:val="24"/>
          <w:rtl/>
        </w:rPr>
        <w:t xml:space="preserve"> ליה </w:t>
      </w:r>
      <w:proofErr w:type="spellStart"/>
      <w:r w:rsidRPr="005B5B94">
        <w:rPr>
          <w:rFonts w:asciiTheme="majorBidi" w:hAnsiTheme="majorBidi" w:cstheme="majorBidi"/>
          <w:sz w:val="24"/>
          <w:szCs w:val="24"/>
          <w:rtl/>
        </w:rPr>
        <w:t>דררא</w:t>
      </w:r>
      <w:proofErr w:type="spellEnd"/>
      <w:r w:rsidRPr="005B5B94">
        <w:rPr>
          <w:rFonts w:asciiTheme="majorBidi" w:hAnsiTheme="majorBidi" w:cstheme="majorBidi"/>
          <w:sz w:val="24"/>
          <w:szCs w:val="24"/>
          <w:rtl/>
        </w:rPr>
        <w:t xml:space="preserve"> </w:t>
      </w:r>
      <w:proofErr w:type="spellStart"/>
      <w:r w:rsidRPr="005B5B94">
        <w:rPr>
          <w:rFonts w:asciiTheme="majorBidi" w:hAnsiTheme="majorBidi" w:cstheme="majorBidi"/>
          <w:sz w:val="24"/>
          <w:szCs w:val="24"/>
          <w:rtl/>
        </w:rPr>
        <w:t>דממונא</w:t>
      </w:r>
      <w:proofErr w:type="spellEnd"/>
      <w:r w:rsidRPr="005B5B94">
        <w:rPr>
          <w:rFonts w:asciiTheme="majorBidi" w:hAnsiTheme="majorBidi" w:cstheme="majorBidi"/>
          <w:sz w:val="24"/>
          <w:szCs w:val="24"/>
          <w:rtl/>
        </w:rPr>
        <w:t xml:space="preserve">, </w:t>
      </w:r>
      <w:proofErr w:type="spellStart"/>
      <w:r w:rsidRPr="005B5B94">
        <w:rPr>
          <w:rFonts w:asciiTheme="majorBidi" w:hAnsiTheme="majorBidi" w:cstheme="majorBidi"/>
          <w:sz w:val="24"/>
          <w:szCs w:val="24"/>
          <w:rtl/>
        </w:rPr>
        <w:t>ולההוא</w:t>
      </w:r>
      <w:proofErr w:type="spellEnd"/>
      <w:r w:rsidRPr="005B5B94">
        <w:rPr>
          <w:rFonts w:asciiTheme="majorBidi" w:hAnsiTheme="majorBidi" w:cstheme="majorBidi"/>
          <w:sz w:val="24"/>
          <w:szCs w:val="24"/>
          <w:rtl/>
        </w:rPr>
        <w:t xml:space="preserve"> </w:t>
      </w:r>
      <w:proofErr w:type="spellStart"/>
      <w:r w:rsidRPr="005B5B94">
        <w:rPr>
          <w:rFonts w:asciiTheme="majorBidi" w:hAnsiTheme="majorBidi" w:cstheme="majorBidi"/>
          <w:sz w:val="24"/>
          <w:szCs w:val="24"/>
          <w:rtl/>
        </w:rPr>
        <w:t>אית</w:t>
      </w:r>
      <w:proofErr w:type="spellEnd"/>
      <w:r w:rsidRPr="005B5B94">
        <w:rPr>
          <w:rFonts w:asciiTheme="majorBidi" w:hAnsiTheme="majorBidi" w:cstheme="majorBidi"/>
          <w:sz w:val="24"/>
          <w:szCs w:val="24"/>
          <w:rtl/>
        </w:rPr>
        <w:t xml:space="preserve"> ליה </w:t>
      </w:r>
      <w:proofErr w:type="spellStart"/>
      <w:r w:rsidRPr="005B5B94">
        <w:rPr>
          <w:rFonts w:asciiTheme="majorBidi" w:hAnsiTheme="majorBidi" w:cstheme="majorBidi"/>
          <w:sz w:val="24"/>
          <w:szCs w:val="24"/>
          <w:rtl/>
        </w:rPr>
        <w:t>דררא</w:t>
      </w:r>
      <w:proofErr w:type="spellEnd"/>
      <w:r w:rsidRPr="005B5B94">
        <w:rPr>
          <w:rFonts w:asciiTheme="majorBidi" w:hAnsiTheme="majorBidi" w:cstheme="majorBidi"/>
          <w:sz w:val="24"/>
          <w:szCs w:val="24"/>
          <w:rtl/>
        </w:rPr>
        <w:t xml:space="preserve"> </w:t>
      </w:r>
      <w:proofErr w:type="spellStart"/>
      <w:r w:rsidRPr="005B5B94">
        <w:rPr>
          <w:rFonts w:asciiTheme="majorBidi" w:hAnsiTheme="majorBidi" w:cstheme="majorBidi"/>
          <w:sz w:val="24"/>
          <w:szCs w:val="24"/>
          <w:rtl/>
        </w:rPr>
        <w:t>דממונא</w:t>
      </w:r>
      <w:proofErr w:type="spellEnd"/>
      <w:r w:rsidRPr="005B5B94">
        <w:rPr>
          <w:rFonts w:asciiTheme="majorBidi" w:hAnsiTheme="majorBidi" w:cstheme="majorBidi"/>
          <w:sz w:val="24"/>
          <w:szCs w:val="24"/>
          <w:rtl/>
        </w:rPr>
        <w:t xml:space="preserve">, הכא - אי </w:t>
      </w:r>
      <w:proofErr w:type="spellStart"/>
      <w:r w:rsidRPr="005B5B94">
        <w:rPr>
          <w:rFonts w:asciiTheme="majorBidi" w:hAnsiTheme="majorBidi" w:cstheme="majorBidi"/>
          <w:sz w:val="24"/>
          <w:szCs w:val="24"/>
          <w:rtl/>
        </w:rPr>
        <w:t>דמר</w:t>
      </w:r>
      <w:proofErr w:type="spellEnd"/>
      <w:r w:rsidRPr="005B5B94">
        <w:rPr>
          <w:rFonts w:asciiTheme="majorBidi" w:hAnsiTheme="majorBidi" w:cstheme="majorBidi"/>
          <w:sz w:val="24"/>
          <w:szCs w:val="24"/>
          <w:rtl/>
        </w:rPr>
        <w:t xml:space="preserve"> לא </w:t>
      </w:r>
      <w:proofErr w:type="spellStart"/>
      <w:r w:rsidRPr="005B5B94">
        <w:rPr>
          <w:rFonts w:asciiTheme="majorBidi" w:hAnsiTheme="majorBidi" w:cstheme="majorBidi"/>
          <w:sz w:val="24"/>
          <w:szCs w:val="24"/>
          <w:rtl/>
        </w:rPr>
        <w:t>דמר</w:t>
      </w:r>
      <w:proofErr w:type="spellEnd"/>
      <w:r w:rsidRPr="005B5B94">
        <w:rPr>
          <w:rFonts w:asciiTheme="majorBidi" w:hAnsiTheme="majorBidi" w:cstheme="majorBidi"/>
          <w:sz w:val="24"/>
          <w:szCs w:val="24"/>
          <w:rtl/>
        </w:rPr>
        <w:t xml:space="preserve">, ואי </w:t>
      </w:r>
      <w:proofErr w:type="spellStart"/>
      <w:r w:rsidRPr="005B5B94">
        <w:rPr>
          <w:rFonts w:asciiTheme="majorBidi" w:hAnsiTheme="majorBidi" w:cstheme="majorBidi"/>
          <w:sz w:val="24"/>
          <w:szCs w:val="24"/>
          <w:rtl/>
        </w:rPr>
        <w:t>דמר</w:t>
      </w:r>
      <w:proofErr w:type="spellEnd"/>
      <w:r w:rsidRPr="005B5B94">
        <w:rPr>
          <w:rFonts w:asciiTheme="majorBidi" w:hAnsiTheme="majorBidi" w:cstheme="majorBidi"/>
          <w:sz w:val="24"/>
          <w:szCs w:val="24"/>
          <w:rtl/>
        </w:rPr>
        <w:t xml:space="preserve"> לא </w:t>
      </w:r>
      <w:proofErr w:type="spellStart"/>
      <w:r w:rsidRPr="005B5B94">
        <w:rPr>
          <w:rFonts w:asciiTheme="majorBidi" w:hAnsiTheme="majorBidi" w:cstheme="majorBidi"/>
          <w:sz w:val="24"/>
          <w:szCs w:val="24"/>
          <w:rtl/>
        </w:rPr>
        <w:t>דמר</w:t>
      </w:r>
      <w:proofErr w:type="spellEnd"/>
      <w:r w:rsidRPr="005B5B94">
        <w:rPr>
          <w:rFonts w:asciiTheme="majorBidi" w:hAnsiTheme="majorBidi" w:cstheme="majorBidi"/>
          <w:sz w:val="24"/>
          <w:szCs w:val="24"/>
          <w:rtl/>
        </w:rPr>
        <w:t xml:space="preserve">. אמרי </w:t>
      </w:r>
      <w:proofErr w:type="spellStart"/>
      <w:r w:rsidRPr="005B5B94">
        <w:rPr>
          <w:rFonts w:asciiTheme="majorBidi" w:hAnsiTheme="majorBidi" w:cstheme="majorBidi"/>
          <w:sz w:val="24"/>
          <w:szCs w:val="24"/>
          <w:rtl/>
        </w:rPr>
        <w:t>נהרדעי</w:t>
      </w:r>
      <w:proofErr w:type="spellEnd"/>
      <w:r w:rsidRPr="005B5B94">
        <w:rPr>
          <w:rFonts w:asciiTheme="majorBidi" w:hAnsiTheme="majorBidi" w:cstheme="majorBidi"/>
          <w:sz w:val="24"/>
          <w:szCs w:val="24"/>
          <w:rtl/>
        </w:rPr>
        <w:t xml:space="preserve">: אם בא אחד מן השוק והחזיק בה - אין </w:t>
      </w:r>
      <w:proofErr w:type="spellStart"/>
      <w:r w:rsidRPr="005B5B94">
        <w:rPr>
          <w:rFonts w:asciiTheme="majorBidi" w:hAnsiTheme="majorBidi" w:cstheme="majorBidi"/>
          <w:sz w:val="24"/>
          <w:szCs w:val="24"/>
          <w:rtl/>
        </w:rPr>
        <w:t>מוציאין</w:t>
      </w:r>
      <w:proofErr w:type="spellEnd"/>
      <w:r w:rsidRPr="005B5B94">
        <w:rPr>
          <w:rFonts w:asciiTheme="majorBidi" w:hAnsiTheme="majorBidi" w:cstheme="majorBidi"/>
          <w:sz w:val="24"/>
          <w:szCs w:val="24"/>
          <w:rtl/>
        </w:rPr>
        <w:t xml:space="preserve"> אותה מידו, </w:t>
      </w:r>
      <w:proofErr w:type="spellStart"/>
      <w:r w:rsidRPr="005B5B94">
        <w:rPr>
          <w:rFonts w:asciiTheme="majorBidi" w:hAnsiTheme="majorBidi" w:cstheme="majorBidi"/>
          <w:sz w:val="24"/>
          <w:szCs w:val="24"/>
          <w:rtl/>
        </w:rPr>
        <w:t>דתני</w:t>
      </w:r>
      <w:proofErr w:type="spellEnd"/>
      <w:r w:rsidRPr="005B5B94">
        <w:rPr>
          <w:rFonts w:asciiTheme="majorBidi" w:hAnsiTheme="majorBidi" w:cstheme="majorBidi"/>
          <w:sz w:val="24"/>
          <w:szCs w:val="24"/>
          <w:rtl/>
        </w:rPr>
        <w:t xml:space="preserve"> רבי </w:t>
      </w:r>
      <w:proofErr w:type="spellStart"/>
      <w:r w:rsidRPr="005B5B94">
        <w:rPr>
          <w:rFonts w:asciiTheme="majorBidi" w:hAnsiTheme="majorBidi" w:cstheme="majorBidi"/>
          <w:sz w:val="24"/>
          <w:szCs w:val="24"/>
          <w:rtl/>
        </w:rPr>
        <w:t>חייא</w:t>
      </w:r>
      <w:proofErr w:type="spellEnd"/>
      <w:r w:rsidRPr="005B5B94">
        <w:rPr>
          <w:rFonts w:asciiTheme="majorBidi" w:hAnsiTheme="majorBidi" w:cstheme="majorBidi"/>
          <w:sz w:val="24"/>
          <w:szCs w:val="24"/>
          <w:rtl/>
        </w:rPr>
        <w:t>: גזלן של ר</w:t>
      </w:r>
      <w:r w:rsidRPr="005B5B94">
        <w:rPr>
          <w:rFonts w:asciiTheme="majorBidi" w:hAnsiTheme="majorBidi" w:cstheme="majorBidi"/>
          <w:rtl/>
        </w:rPr>
        <w:t xml:space="preserve">בים לאו </w:t>
      </w:r>
      <w:r w:rsidRPr="005B5B94">
        <w:rPr>
          <w:rFonts w:asciiTheme="majorBidi" w:hAnsiTheme="majorBidi" w:cstheme="majorBidi"/>
          <w:sz w:val="24"/>
          <w:szCs w:val="24"/>
          <w:rtl/>
        </w:rPr>
        <w:t xml:space="preserve">שמיה גזלן. רב אשי אמר: לעולם שמיה גזלן, ומאי לא שמיה גזלן? שלא ניתן </w:t>
      </w:r>
      <w:proofErr w:type="spellStart"/>
      <w:r w:rsidRPr="005B5B94">
        <w:rPr>
          <w:rFonts w:asciiTheme="majorBidi" w:hAnsiTheme="majorBidi" w:cstheme="majorBidi"/>
          <w:sz w:val="24"/>
          <w:szCs w:val="24"/>
          <w:rtl/>
        </w:rPr>
        <w:t>להשבון</w:t>
      </w:r>
      <w:proofErr w:type="spellEnd"/>
      <w:r w:rsidRPr="005B5B94">
        <w:rPr>
          <w:rFonts w:asciiTheme="majorBidi" w:hAnsiTheme="majorBidi" w:cstheme="majorBidi"/>
          <w:sz w:val="24"/>
          <w:szCs w:val="24"/>
          <w:rtl/>
        </w:rPr>
        <w:t>.</w:t>
      </w:r>
    </w:p>
    <w:p w14:paraId="2D6289E2" w14:textId="38507586" w:rsidR="005B5B94" w:rsidRDefault="005B5B94" w:rsidP="005B5B94">
      <w:pPr>
        <w:spacing w:after="0" w:line="360" w:lineRule="auto"/>
        <w:rPr>
          <w:rFonts w:asciiTheme="majorBidi" w:hAnsiTheme="majorBidi" w:cstheme="majorBidi"/>
          <w:sz w:val="24"/>
          <w:szCs w:val="24"/>
          <w:rtl/>
        </w:rPr>
      </w:pPr>
    </w:p>
    <w:p w14:paraId="01B96808" w14:textId="185A7BE8" w:rsidR="005B5B94" w:rsidRDefault="005B5B94" w:rsidP="005B5B94">
      <w:pPr>
        <w:spacing w:after="0" w:line="360" w:lineRule="auto"/>
        <w:jc w:val="center"/>
        <w:rPr>
          <w:rFonts w:asciiTheme="majorBidi" w:hAnsiTheme="majorBidi" w:cstheme="majorBidi"/>
          <w:b/>
          <w:bCs/>
          <w:sz w:val="28"/>
          <w:szCs w:val="28"/>
          <w:u w:val="single"/>
          <w:rtl/>
        </w:rPr>
      </w:pPr>
      <w:r>
        <w:rPr>
          <w:rFonts w:asciiTheme="majorBidi" w:hAnsiTheme="majorBidi" w:cstheme="majorBidi" w:hint="cs"/>
          <w:b/>
          <w:bCs/>
          <w:sz w:val="28"/>
          <w:szCs w:val="28"/>
          <w:u w:val="single"/>
          <w:rtl/>
        </w:rPr>
        <w:t>כל דאלים גבר</w:t>
      </w:r>
    </w:p>
    <w:p w14:paraId="3D5BA4CD" w14:textId="3BE9C245" w:rsidR="00613EFD" w:rsidRPr="00613EFD" w:rsidRDefault="00D220A7" w:rsidP="00613EFD">
      <w:pPr>
        <w:spacing w:after="0" w:line="360" w:lineRule="auto"/>
        <w:rPr>
          <w:rFonts w:asciiTheme="majorBidi" w:hAnsiTheme="majorBidi" w:cstheme="majorBidi"/>
          <w:sz w:val="20"/>
          <w:szCs w:val="20"/>
          <w:rtl/>
        </w:rPr>
      </w:pPr>
      <w:proofErr w:type="spellStart"/>
      <w:r>
        <w:rPr>
          <w:rFonts w:asciiTheme="majorBidi" w:hAnsiTheme="majorBidi" w:cstheme="majorBidi" w:hint="cs"/>
          <w:b/>
          <w:bCs/>
          <w:sz w:val="24"/>
          <w:szCs w:val="24"/>
          <w:rtl/>
        </w:rPr>
        <w:t>א.</w:t>
      </w:r>
      <w:r w:rsidR="009D6B00">
        <w:rPr>
          <w:rFonts w:asciiTheme="majorBidi" w:hAnsiTheme="majorBidi" w:cstheme="majorBidi" w:hint="cs"/>
          <w:b/>
          <w:bCs/>
          <w:sz w:val="24"/>
          <w:szCs w:val="24"/>
          <w:rtl/>
        </w:rPr>
        <w:t>אופי</w:t>
      </w:r>
      <w:proofErr w:type="spellEnd"/>
      <w:r w:rsidR="009D6B00">
        <w:rPr>
          <w:rFonts w:asciiTheme="majorBidi" w:hAnsiTheme="majorBidi" w:cstheme="majorBidi" w:hint="cs"/>
          <w:b/>
          <w:bCs/>
          <w:sz w:val="24"/>
          <w:szCs w:val="24"/>
          <w:rtl/>
        </w:rPr>
        <w:t xml:space="preserve"> </w:t>
      </w:r>
      <w:r w:rsidR="00613EFD">
        <w:rPr>
          <w:rFonts w:asciiTheme="majorBidi" w:hAnsiTheme="majorBidi" w:cstheme="majorBidi" w:hint="cs"/>
          <w:b/>
          <w:bCs/>
          <w:sz w:val="24"/>
          <w:szCs w:val="24"/>
          <w:rtl/>
        </w:rPr>
        <w:t>ה</w:t>
      </w:r>
      <w:r w:rsidR="009D6B00">
        <w:rPr>
          <w:rFonts w:asciiTheme="majorBidi" w:hAnsiTheme="majorBidi" w:cstheme="majorBidi" w:hint="cs"/>
          <w:b/>
          <w:bCs/>
          <w:sz w:val="24"/>
          <w:szCs w:val="24"/>
          <w:rtl/>
        </w:rPr>
        <w:t>הלכה</w:t>
      </w:r>
      <w:r w:rsidR="00613EFD">
        <w:rPr>
          <w:rFonts w:asciiTheme="majorBidi" w:hAnsiTheme="majorBidi" w:cstheme="majorBidi" w:hint="cs"/>
          <w:b/>
          <w:bCs/>
          <w:sz w:val="24"/>
          <w:szCs w:val="24"/>
          <w:rtl/>
        </w:rPr>
        <w:t xml:space="preserve"> </w:t>
      </w:r>
      <w:r w:rsidR="009D6B00">
        <w:rPr>
          <w:rFonts w:asciiTheme="majorBidi" w:hAnsiTheme="majorBidi" w:cstheme="majorBidi" w:hint="cs"/>
          <w:sz w:val="24"/>
          <w:szCs w:val="24"/>
          <w:rtl/>
        </w:rPr>
        <w:t xml:space="preserve">    </w:t>
      </w:r>
      <w:r w:rsidR="00613EFD">
        <w:rPr>
          <w:rFonts w:asciiTheme="majorBidi" w:hAnsiTheme="majorBidi" w:cstheme="majorBidi" w:hint="cs"/>
          <w:sz w:val="24"/>
          <w:szCs w:val="24"/>
          <w:rtl/>
        </w:rPr>
        <w:t xml:space="preserve">בהבנת הפסק </w:t>
      </w:r>
      <w:r w:rsidR="00E452B3">
        <w:rPr>
          <w:rFonts w:asciiTheme="majorBidi" w:hAnsiTheme="majorBidi" w:cstheme="majorBidi" w:hint="cs"/>
          <w:sz w:val="24"/>
          <w:szCs w:val="24"/>
          <w:rtl/>
        </w:rPr>
        <w:t>כל דאלים גבר</w:t>
      </w:r>
      <w:r w:rsidR="00613EFD">
        <w:rPr>
          <w:rFonts w:asciiTheme="majorBidi" w:hAnsiTheme="majorBidi" w:cstheme="majorBidi" w:hint="cs"/>
          <w:sz w:val="24"/>
          <w:szCs w:val="24"/>
          <w:rtl/>
        </w:rPr>
        <w:t xml:space="preserve"> שתי אפשרויות: בירור או הסתלקות. כתב </w:t>
      </w:r>
      <w:proofErr w:type="spellStart"/>
      <w:r w:rsidR="00613EFD">
        <w:rPr>
          <w:rFonts w:asciiTheme="majorBidi" w:hAnsiTheme="majorBidi" w:cstheme="majorBidi" w:hint="cs"/>
          <w:sz w:val="24"/>
          <w:szCs w:val="24"/>
          <w:rtl/>
        </w:rPr>
        <w:t>הרא"ש</w:t>
      </w:r>
      <w:proofErr w:type="spellEnd"/>
      <w:r w:rsidR="00613EFD">
        <w:rPr>
          <w:rFonts w:asciiTheme="majorBidi" w:hAnsiTheme="majorBidi" w:cstheme="majorBidi" w:hint="cs"/>
          <w:sz w:val="24"/>
          <w:szCs w:val="24"/>
          <w:rtl/>
        </w:rPr>
        <w:t xml:space="preserve">: </w:t>
      </w:r>
    </w:p>
    <w:p w14:paraId="625041A8" w14:textId="17320311" w:rsidR="00613EFD" w:rsidRPr="000725C7" w:rsidRDefault="00613EFD" w:rsidP="00613EFD">
      <w:pPr>
        <w:spacing w:after="0" w:line="360" w:lineRule="auto"/>
        <w:rPr>
          <w:rFonts w:asciiTheme="majorBidi" w:hAnsiTheme="majorBidi" w:cstheme="majorBidi"/>
          <w:sz w:val="24"/>
          <w:szCs w:val="24"/>
          <w:rtl/>
        </w:rPr>
      </w:pPr>
      <w:r w:rsidRPr="00613EFD">
        <w:rPr>
          <w:rFonts w:ascii="David" w:hAnsi="David" w:cs="David"/>
          <w:sz w:val="24"/>
          <w:szCs w:val="24"/>
          <w:rtl/>
        </w:rPr>
        <w:t xml:space="preserve">"סמכו על זה </w:t>
      </w:r>
      <w:proofErr w:type="spellStart"/>
      <w:r w:rsidRPr="00613EFD">
        <w:rPr>
          <w:rFonts w:ascii="David" w:hAnsi="David" w:cs="David"/>
          <w:sz w:val="24"/>
          <w:szCs w:val="24"/>
          <w:rtl/>
        </w:rPr>
        <w:t>דכל</w:t>
      </w:r>
      <w:proofErr w:type="spellEnd"/>
      <w:r w:rsidRPr="00613EFD">
        <w:rPr>
          <w:rFonts w:ascii="David" w:hAnsi="David" w:cs="David"/>
          <w:sz w:val="24"/>
          <w:szCs w:val="24"/>
          <w:rtl/>
        </w:rPr>
        <w:t xml:space="preserve"> מי שהדין עמו קרוב להביא ראיות ועוד מי שהדין עמו ימסור נפשו להעמיד שלו בידו ממה שימסור האחר לגזול ועוד יאמר מה בצע שאמסור נפשי והיום או למחר יביא ראיה </w:t>
      </w:r>
      <w:proofErr w:type="spellStart"/>
      <w:r w:rsidRPr="00613EFD">
        <w:rPr>
          <w:rFonts w:ascii="David" w:hAnsi="David" w:cs="David"/>
          <w:sz w:val="24"/>
          <w:szCs w:val="24"/>
          <w:rtl/>
        </w:rPr>
        <w:t>ויוציאנה</w:t>
      </w:r>
      <w:proofErr w:type="spellEnd"/>
      <w:r w:rsidRPr="00613EFD">
        <w:rPr>
          <w:rFonts w:ascii="David" w:hAnsi="David" w:cs="David"/>
          <w:sz w:val="24"/>
          <w:szCs w:val="24"/>
          <w:rtl/>
        </w:rPr>
        <w:t xml:space="preserve"> מידי</w:t>
      </w:r>
      <w:r w:rsidRPr="00613EFD">
        <w:rPr>
          <w:rStyle w:val="a5"/>
          <w:rFonts w:ascii="David" w:hAnsi="David" w:cs="David"/>
          <w:sz w:val="24"/>
          <w:szCs w:val="24"/>
          <w:rtl/>
        </w:rPr>
        <w:footnoteReference w:id="2"/>
      </w:r>
      <w:r w:rsidRPr="00613EFD">
        <w:rPr>
          <w:rFonts w:ascii="David" w:hAnsi="David" w:cs="David"/>
          <w:sz w:val="24"/>
          <w:szCs w:val="24"/>
          <w:rtl/>
        </w:rPr>
        <w:t>".</w:t>
      </w:r>
      <w:r w:rsidR="000725C7">
        <w:rPr>
          <w:rFonts w:asciiTheme="majorBidi" w:hAnsiTheme="majorBidi" w:cstheme="majorBidi" w:hint="cs"/>
          <w:sz w:val="24"/>
          <w:szCs w:val="24"/>
          <w:rtl/>
        </w:rPr>
        <w:t xml:space="preserve"> הדעה </w:t>
      </w:r>
      <w:proofErr w:type="spellStart"/>
      <w:r w:rsidR="000725C7">
        <w:rPr>
          <w:rFonts w:asciiTheme="majorBidi" w:hAnsiTheme="majorBidi" w:cstheme="majorBidi" w:hint="cs"/>
          <w:sz w:val="24"/>
          <w:szCs w:val="24"/>
          <w:rtl/>
        </w:rPr>
        <w:t>השניה</w:t>
      </w:r>
      <w:proofErr w:type="spellEnd"/>
      <w:r w:rsidR="000725C7">
        <w:rPr>
          <w:rFonts w:asciiTheme="majorBidi" w:hAnsiTheme="majorBidi" w:cstheme="majorBidi" w:hint="cs"/>
          <w:sz w:val="24"/>
          <w:szCs w:val="24"/>
          <w:rtl/>
        </w:rPr>
        <w:t xml:space="preserve"> מנוסחת בשיטה לא נודע למי כך: </w:t>
      </w:r>
    </w:p>
    <w:p w14:paraId="4BDBF911" w14:textId="7A4E401E" w:rsidR="003138D6" w:rsidRPr="00761FF6" w:rsidRDefault="000725C7" w:rsidP="00761FF6">
      <w:pPr>
        <w:spacing w:after="0" w:line="360" w:lineRule="auto"/>
        <w:rPr>
          <w:rFonts w:asciiTheme="majorBidi" w:hAnsiTheme="majorBidi" w:cstheme="majorBidi"/>
          <w:sz w:val="20"/>
          <w:szCs w:val="20"/>
          <w:rtl/>
        </w:rPr>
      </w:pPr>
      <w:r>
        <w:rPr>
          <w:rFonts w:ascii="David" w:hAnsi="David" w:cs="David" w:hint="cs"/>
          <w:sz w:val="24"/>
          <w:szCs w:val="24"/>
          <w:rtl/>
        </w:rPr>
        <w:t>"</w:t>
      </w:r>
      <w:r w:rsidR="005B5B94" w:rsidRPr="005B5B94">
        <w:rPr>
          <w:rFonts w:ascii="David" w:hAnsi="David" w:cs="David"/>
          <w:sz w:val="24"/>
          <w:szCs w:val="24"/>
          <w:rtl/>
        </w:rPr>
        <w:t>הטעם שאמר כל דאלים גבר</w:t>
      </w:r>
      <w:r>
        <w:rPr>
          <w:rFonts w:ascii="David" w:hAnsi="David" w:cs="David" w:hint="cs"/>
          <w:sz w:val="24"/>
          <w:szCs w:val="24"/>
          <w:rtl/>
        </w:rPr>
        <w:t>,</w:t>
      </w:r>
      <w:r w:rsidR="005B5B94" w:rsidRPr="005B5B94">
        <w:rPr>
          <w:rFonts w:ascii="David" w:hAnsi="David" w:cs="David"/>
          <w:sz w:val="24"/>
          <w:szCs w:val="24"/>
          <w:rtl/>
        </w:rPr>
        <w:t xml:space="preserve"> מפני שאין בית דין זקוקים </w:t>
      </w:r>
      <w:proofErr w:type="spellStart"/>
      <w:r w:rsidR="005B5B94" w:rsidRPr="005B5B94">
        <w:rPr>
          <w:rFonts w:ascii="David" w:hAnsi="David" w:cs="David"/>
          <w:sz w:val="24"/>
          <w:szCs w:val="24"/>
          <w:rtl/>
        </w:rPr>
        <w:t>ליזקק</w:t>
      </w:r>
      <w:proofErr w:type="spellEnd"/>
      <w:r w:rsidR="005B5B94" w:rsidRPr="005B5B94">
        <w:rPr>
          <w:rFonts w:ascii="David" w:hAnsi="David" w:cs="David"/>
          <w:sz w:val="24"/>
          <w:szCs w:val="24"/>
          <w:rtl/>
        </w:rPr>
        <w:t xml:space="preserve"> לדינם כיון </w:t>
      </w:r>
      <w:proofErr w:type="spellStart"/>
      <w:r w:rsidR="005B5B94" w:rsidRPr="005B5B94">
        <w:rPr>
          <w:rFonts w:ascii="David" w:hAnsi="David" w:cs="David"/>
          <w:sz w:val="24"/>
          <w:szCs w:val="24"/>
          <w:rtl/>
        </w:rPr>
        <w:t>דליכא</w:t>
      </w:r>
      <w:proofErr w:type="spellEnd"/>
      <w:r w:rsidR="005B5B94" w:rsidRPr="005B5B94">
        <w:rPr>
          <w:rFonts w:ascii="David" w:hAnsi="David" w:cs="David"/>
          <w:sz w:val="24"/>
          <w:szCs w:val="24"/>
          <w:rtl/>
        </w:rPr>
        <w:t xml:space="preserve"> </w:t>
      </w:r>
      <w:proofErr w:type="spellStart"/>
      <w:r w:rsidR="005B5B94" w:rsidRPr="005B5B94">
        <w:rPr>
          <w:rFonts w:ascii="David" w:hAnsi="David" w:cs="David"/>
          <w:sz w:val="24"/>
          <w:szCs w:val="24"/>
          <w:rtl/>
        </w:rPr>
        <w:t>דררא</w:t>
      </w:r>
      <w:proofErr w:type="spellEnd"/>
      <w:r w:rsidR="005B5B94" w:rsidRPr="005B5B94">
        <w:rPr>
          <w:rFonts w:ascii="David" w:hAnsi="David" w:cs="David"/>
          <w:sz w:val="24"/>
          <w:szCs w:val="24"/>
          <w:rtl/>
        </w:rPr>
        <w:t xml:space="preserve"> </w:t>
      </w:r>
      <w:proofErr w:type="spellStart"/>
      <w:r w:rsidR="005B5B94" w:rsidRPr="005B5B94">
        <w:rPr>
          <w:rFonts w:ascii="David" w:hAnsi="David" w:cs="David"/>
          <w:sz w:val="24"/>
          <w:szCs w:val="24"/>
          <w:rtl/>
        </w:rPr>
        <w:t>דממונא</w:t>
      </w:r>
      <w:proofErr w:type="spellEnd"/>
      <w:r w:rsidR="005B5B94" w:rsidRPr="005B5B94">
        <w:rPr>
          <w:rFonts w:ascii="David" w:hAnsi="David" w:cs="David"/>
          <w:sz w:val="24"/>
          <w:szCs w:val="24"/>
          <w:rtl/>
        </w:rPr>
        <w:t xml:space="preserve"> </w:t>
      </w:r>
      <w:proofErr w:type="spellStart"/>
      <w:r w:rsidR="005B5B94" w:rsidRPr="005B5B94">
        <w:rPr>
          <w:rFonts w:ascii="David" w:hAnsi="David" w:cs="David"/>
          <w:sz w:val="24"/>
          <w:szCs w:val="24"/>
          <w:rtl/>
        </w:rPr>
        <w:t>לתרווייהו</w:t>
      </w:r>
      <w:proofErr w:type="spellEnd"/>
      <w:r w:rsidR="005B5B94" w:rsidRPr="005B5B94">
        <w:rPr>
          <w:rFonts w:ascii="David" w:hAnsi="David" w:cs="David"/>
          <w:sz w:val="24"/>
          <w:szCs w:val="24"/>
          <w:rtl/>
        </w:rPr>
        <w:t xml:space="preserve"> </w:t>
      </w:r>
      <w:proofErr w:type="spellStart"/>
      <w:r w:rsidR="005B5B94" w:rsidRPr="005B5B94">
        <w:rPr>
          <w:rFonts w:ascii="David" w:hAnsi="David" w:cs="David"/>
          <w:sz w:val="24"/>
          <w:szCs w:val="24"/>
          <w:rtl/>
        </w:rPr>
        <w:t>וליכא</w:t>
      </w:r>
      <w:proofErr w:type="spellEnd"/>
      <w:r w:rsidR="005B5B94" w:rsidRPr="005B5B94">
        <w:rPr>
          <w:rFonts w:ascii="David" w:hAnsi="David" w:cs="David"/>
          <w:sz w:val="24"/>
          <w:szCs w:val="24"/>
          <w:rtl/>
        </w:rPr>
        <w:t xml:space="preserve"> </w:t>
      </w:r>
      <w:proofErr w:type="spellStart"/>
      <w:r w:rsidR="005B5B94" w:rsidRPr="005B5B94">
        <w:rPr>
          <w:rFonts w:ascii="David" w:hAnsi="David" w:cs="David"/>
          <w:sz w:val="24"/>
          <w:szCs w:val="24"/>
          <w:rtl/>
        </w:rPr>
        <w:t>למיקם</w:t>
      </w:r>
      <w:proofErr w:type="spellEnd"/>
      <w:r w:rsidR="005B5B94" w:rsidRPr="005B5B94">
        <w:rPr>
          <w:rFonts w:ascii="David" w:hAnsi="David" w:cs="David"/>
          <w:sz w:val="24"/>
          <w:szCs w:val="24"/>
          <w:rtl/>
        </w:rPr>
        <w:t xml:space="preserve"> עלה </w:t>
      </w:r>
      <w:proofErr w:type="spellStart"/>
      <w:r w:rsidR="005B5B94" w:rsidRPr="005B5B94">
        <w:rPr>
          <w:rFonts w:ascii="David" w:hAnsi="David" w:cs="David"/>
          <w:sz w:val="24"/>
          <w:szCs w:val="24"/>
          <w:rtl/>
        </w:rPr>
        <w:t>דמילתא</w:t>
      </w:r>
      <w:proofErr w:type="spellEnd"/>
      <w:r w:rsidR="005B5B94" w:rsidRPr="005B5B94">
        <w:rPr>
          <w:rFonts w:ascii="David" w:hAnsi="David" w:cs="David"/>
          <w:sz w:val="24"/>
          <w:szCs w:val="24"/>
          <w:rtl/>
        </w:rPr>
        <w:t xml:space="preserve"> וכיון שכן נוח </w:t>
      </w:r>
      <w:r w:rsidR="005B5B94" w:rsidRPr="000725C7">
        <w:rPr>
          <w:rFonts w:ascii="David" w:hAnsi="David" w:cs="David"/>
          <w:b/>
          <w:bCs/>
          <w:sz w:val="24"/>
          <w:szCs w:val="24"/>
          <w:rtl/>
        </w:rPr>
        <w:t>להניחם לעשות כרצונם</w:t>
      </w:r>
      <w:r>
        <w:rPr>
          <w:rFonts w:ascii="David" w:hAnsi="David" w:cs="David" w:hint="cs"/>
          <w:b/>
          <w:bCs/>
          <w:sz w:val="24"/>
          <w:szCs w:val="24"/>
          <w:rtl/>
        </w:rPr>
        <w:t>,</w:t>
      </w:r>
      <w:r w:rsidR="005B5B94" w:rsidRPr="005B5B94">
        <w:rPr>
          <w:rFonts w:ascii="David" w:hAnsi="David" w:cs="David"/>
          <w:sz w:val="24"/>
          <w:szCs w:val="24"/>
          <w:rtl/>
        </w:rPr>
        <w:t xml:space="preserve"> ולא נעשה אנו דין שיכול לבוא לידי טעות</w:t>
      </w:r>
      <w:r>
        <w:rPr>
          <w:rFonts w:ascii="David" w:hAnsi="David" w:cs="David" w:hint="cs"/>
          <w:sz w:val="24"/>
          <w:szCs w:val="24"/>
          <w:rtl/>
        </w:rPr>
        <w:t>.</w:t>
      </w:r>
      <w:r w:rsidR="005B5B94" w:rsidRPr="005B5B94">
        <w:rPr>
          <w:rFonts w:ascii="David" w:hAnsi="David" w:cs="David"/>
          <w:sz w:val="24"/>
          <w:szCs w:val="24"/>
          <w:rtl/>
        </w:rPr>
        <w:t xml:space="preserve"> הילכך כל מי שמתגבר ידו </w:t>
      </w:r>
      <w:r w:rsidR="005B5B94" w:rsidRPr="000725C7">
        <w:rPr>
          <w:rFonts w:ascii="David" w:hAnsi="David" w:cs="David"/>
          <w:b/>
          <w:bCs/>
          <w:sz w:val="24"/>
          <w:szCs w:val="24"/>
          <w:rtl/>
        </w:rPr>
        <w:t>בכל פעם</w:t>
      </w:r>
      <w:r w:rsidR="005B5B94" w:rsidRPr="005B5B94">
        <w:rPr>
          <w:rFonts w:ascii="David" w:hAnsi="David" w:cs="David"/>
          <w:sz w:val="24"/>
          <w:szCs w:val="24"/>
          <w:rtl/>
        </w:rPr>
        <w:t xml:space="preserve"> הרי היא ברשותו עד שתגבר יד האחד או בזרוע או בראיה</w:t>
      </w:r>
      <w:r>
        <w:rPr>
          <w:rStyle w:val="a5"/>
          <w:rFonts w:ascii="David" w:hAnsi="David" w:cs="David"/>
          <w:sz w:val="24"/>
          <w:szCs w:val="24"/>
          <w:rtl/>
        </w:rPr>
        <w:footnoteReference w:id="3"/>
      </w:r>
      <w:r>
        <w:rPr>
          <w:rFonts w:ascii="David" w:hAnsi="David" w:cs="David" w:hint="cs"/>
          <w:sz w:val="24"/>
          <w:szCs w:val="24"/>
          <w:rtl/>
        </w:rPr>
        <w:t>"</w:t>
      </w:r>
      <w:r w:rsidR="003138D6">
        <w:rPr>
          <w:rFonts w:ascii="David" w:hAnsi="David" w:cs="David" w:hint="cs"/>
          <w:sz w:val="24"/>
          <w:szCs w:val="24"/>
          <w:rtl/>
        </w:rPr>
        <w:t xml:space="preserve">. </w:t>
      </w:r>
      <w:r w:rsidR="00761FF6" w:rsidRPr="00761FF6">
        <w:rPr>
          <w:rFonts w:asciiTheme="majorBidi" w:hAnsiTheme="majorBidi" w:cstheme="majorBidi"/>
          <w:sz w:val="24"/>
          <w:szCs w:val="24"/>
          <w:rtl/>
        </w:rPr>
        <w:t>גם בעלי התוספות הניחו</w:t>
      </w:r>
      <w:r w:rsidR="00761FF6">
        <w:rPr>
          <w:rFonts w:asciiTheme="majorBidi" w:hAnsiTheme="majorBidi" w:cstheme="majorBidi" w:hint="cs"/>
          <w:sz w:val="24"/>
          <w:szCs w:val="24"/>
          <w:rtl/>
        </w:rPr>
        <w:t xml:space="preserve"> כדבר פשוט</w:t>
      </w:r>
      <w:r w:rsidR="00761FF6" w:rsidRPr="00761FF6">
        <w:rPr>
          <w:rFonts w:asciiTheme="majorBidi" w:hAnsiTheme="majorBidi" w:cstheme="majorBidi"/>
          <w:sz w:val="24"/>
          <w:szCs w:val="24"/>
          <w:rtl/>
        </w:rPr>
        <w:t>:</w:t>
      </w:r>
      <w:r w:rsidR="00761FF6">
        <w:rPr>
          <w:rFonts w:ascii="David" w:hAnsi="David" w:cs="David" w:hint="cs"/>
          <w:sz w:val="24"/>
          <w:szCs w:val="24"/>
          <w:rtl/>
        </w:rPr>
        <w:t xml:space="preserve"> "</w:t>
      </w:r>
      <w:r w:rsidR="00761FF6" w:rsidRPr="00761FF6">
        <w:rPr>
          <w:rFonts w:ascii="David" w:hAnsi="David" w:cs="David"/>
          <w:sz w:val="24"/>
          <w:szCs w:val="24"/>
          <w:rtl/>
        </w:rPr>
        <w:t xml:space="preserve">כיון </w:t>
      </w:r>
      <w:proofErr w:type="spellStart"/>
      <w:r w:rsidR="00761FF6" w:rsidRPr="00761FF6">
        <w:rPr>
          <w:rFonts w:ascii="David" w:hAnsi="David" w:cs="David"/>
          <w:sz w:val="24"/>
          <w:szCs w:val="24"/>
          <w:rtl/>
        </w:rPr>
        <w:t>דאפי</w:t>
      </w:r>
      <w:proofErr w:type="spellEnd"/>
      <w:r w:rsidR="00761FF6" w:rsidRPr="00761FF6">
        <w:rPr>
          <w:rFonts w:ascii="David" w:hAnsi="David" w:cs="David"/>
          <w:sz w:val="24"/>
          <w:szCs w:val="24"/>
          <w:rtl/>
        </w:rPr>
        <w:t>' גבר האחד</w:t>
      </w:r>
      <w:r w:rsidR="00761FF6">
        <w:rPr>
          <w:rFonts w:ascii="David" w:hAnsi="David" w:cs="David" w:hint="cs"/>
          <w:sz w:val="24"/>
          <w:szCs w:val="24"/>
          <w:rtl/>
        </w:rPr>
        <w:t>,</w:t>
      </w:r>
      <w:r w:rsidR="00761FF6" w:rsidRPr="00761FF6">
        <w:rPr>
          <w:rFonts w:ascii="David" w:hAnsi="David" w:cs="David"/>
          <w:sz w:val="24"/>
          <w:szCs w:val="24"/>
          <w:rtl/>
        </w:rPr>
        <w:t xml:space="preserve"> אם יכול השני לחזור ולתוקפה ממנ</w:t>
      </w:r>
      <w:r w:rsidR="00761FF6">
        <w:rPr>
          <w:rFonts w:ascii="David" w:hAnsi="David" w:cs="David" w:hint="cs"/>
          <w:sz w:val="24"/>
          <w:szCs w:val="24"/>
          <w:rtl/>
        </w:rPr>
        <w:t>ה זוכה..</w:t>
      </w:r>
      <w:r w:rsidR="00761FF6">
        <w:rPr>
          <w:rStyle w:val="a5"/>
          <w:rFonts w:ascii="David" w:hAnsi="David" w:cs="David"/>
          <w:sz w:val="24"/>
          <w:szCs w:val="24"/>
          <w:rtl/>
        </w:rPr>
        <w:footnoteReference w:id="4"/>
      </w:r>
      <w:r w:rsidR="00761FF6">
        <w:rPr>
          <w:rFonts w:ascii="David" w:hAnsi="David" w:cs="David" w:hint="cs"/>
          <w:sz w:val="24"/>
          <w:szCs w:val="24"/>
          <w:rtl/>
        </w:rPr>
        <w:t>".</w:t>
      </w:r>
      <w:r w:rsidR="00761FF6" w:rsidRPr="00761FF6">
        <w:rPr>
          <w:rFonts w:ascii="David" w:hAnsi="David" w:cs="David"/>
          <w:sz w:val="24"/>
          <w:szCs w:val="24"/>
          <w:rtl/>
        </w:rPr>
        <w:t xml:space="preserve"> </w:t>
      </w:r>
      <w:r w:rsidR="003138D6">
        <w:rPr>
          <w:rFonts w:asciiTheme="majorBidi" w:hAnsiTheme="majorBidi" w:cstheme="majorBidi" w:hint="cs"/>
          <w:sz w:val="24"/>
          <w:szCs w:val="24"/>
          <w:rtl/>
        </w:rPr>
        <w:t xml:space="preserve">הרמב"ם נראה שנקט </w:t>
      </w:r>
      <w:proofErr w:type="spellStart"/>
      <w:r w:rsidR="003138D6">
        <w:rPr>
          <w:rFonts w:asciiTheme="majorBidi" w:hAnsiTheme="majorBidi" w:cstheme="majorBidi" w:hint="cs"/>
          <w:sz w:val="24"/>
          <w:szCs w:val="24"/>
          <w:rtl/>
        </w:rPr>
        <w:t>כרא"ש</w:t>
      </w:r>
      <w:proofErr w:type="spellEnd"/>
      <w:r w:rsidR="003138D6">
        <w:rPr>
          <w:rFonts w:asciiTheme="majorBidi" w:hAnsiTheme="majorBidi" w:cstheme="majorBidi" w:hint="cs"/>
          <w:sz w:val="24"/>
          <w:szCs w:val="24"/>
          <w:rtl/>
        </w:rPr>
        <w:t>, שלא נתן קצבה להתמודדות בין בעלי הדין:</w:t>
      </w:r>
    </w:p>
    <w:p w14:paraId="42618813" w14:textId="77777777" w:rsidR="00916229" w:rsidRDefault="003138D6" w:rsidP="00916229">
      <w:pPr>
        <w:spacing w:after="0" w:line="360" w:lineRule="auto"/>
        <w:rPr>
          <w:rFonts w:asciiTheme="majorBidi" w:hAnsiTheme="majorBidi" w:cstheme="majorBidi"/>
          <w:sz w:val="24"/>
          <w:szCs w:val="24"/>
          <w:rtl/>
        </w:rPr>
      </w:pPr>
      <w:r>
        <w:rPr>
          <w:rFonts w:ascii="David" w:hAnsi="David" w:cs="David" w:hint="cs"/>
          <w:sz w:val="24"/>
          <w:szCs w:val="24"/>
          <w:rtl/>
        </w:rPr>
        <w:lastRenderedPageBreak/>
        <w:t>"</w:t>
      </w:r>
      <w:proofErr w:type="spellStart"/>
      <w:r w:rsidRPr="003138D6">
        <w:rPr>
          <w:rFonts w:ascii="David" w:hAnsi="David" w:cs="David"/>
          <w:sz w:val="24"/>
          <w:szCs w:val="24"/>
          <w:rtl/>
        </w:rPr>
        <w:t>מניחין</w:t>
      </w:r>
      <w:proofErr w:type="spellEnd"/>
      <w:r w:rsidRPr="003138D6">
        <w:rPr>
          <w:rFonts w:ascii="David" w:hAnsi="David" w:cs="David"/>
          <w:sz w:val="24"/>
          <w:szCs w:val="24"/>
          <w:rtl/>
        </w:rPr>
        <w:t xml:space="preserve"> אותה בידיהן</w:t>
      </w:r>
      <w:r>
        <w:rPr>
          <w:rFonts w:ascii="David" w:hAnsi="David" w:cs="David" w:hint="cs"/>
          <w:sz w:val="24"/>
          <w:szCs w:val="24"/>
          <w:rtl/>
        </w:rPr>
        <w:t>,</w:t>
      </w:r>
      <w:r w:rsidRPr="003138D6">
        <w:rPr>
          <w:rFonts w:ascii="David" w:hAnsi="David" w:cs="David"/>
          <w:sz w:val="24"/>
          <w:szCs w:val="24"/>
          <w:rtl/>
        </w:rPr>
        <w:t xml:space="preserve"> </w:t>
      </w:r>
      <w:r w:rsidRPr="003138D6">
        <w:rPr>
          <w:rFonts w:ascii="David" w:hAnsi="David" w:cs="David"/>
          <w:b/>
          <w:bCs/>
          <w:sz w:val="24"/>
          <w:szCs w:val="24"/>
          <w:rtl/>
        </w:rPr>
        <w:t>וכל המתגבר</w:t>
      </w:r>
      <w:r w:rsidRPr="003138D6">
        <w:rPr>
          <w:rFonts w:ascii="David" w:hAnsi="David" w:cs="David"/>
          <w:sz w:val="24"/>
          <w:szCs w:val="24"/>
          <w:rtl/>
        </w:rPr>
        <w:t xml:space="preserve"> ירד בה ויהיה האחר מוציא מידו ועליו הראיה</w:t>
      </w:r>
      <w:r>
        <w:rPr>
          <w:rStyle w:val="a5"/>
          <w:rFonts w:ascii="David" w:hAnsi="David" w:cs="David"/>
          <w:sz w:val="24"/>
          <w:szCs w:val="24"/>
          <w:rtl/>
        </w:rPr>
        <w:footnoteReference w:id="5"/>
      </w:r>
      <w:r>
        <w:rPr>
          <w:rFonts w:ascii="David" w:hAnsi="David" w:cs="David" w:hint="cs"/>
          <w:sz w:val="24"/>
          <w:szCs w:val="24"/>
          <w:rtl/>
        </w:rPr>
        <w:t>"</w:t>
      </w:r>
      <w:r w:rsidR="00420F45">
        <w:rPr>
          <w:rFonts w:hint="cs"/>
          <w:rtl/>
        </w:rPr>
        <w:t xml:space="preserve">. </w:t>
      </w:r>
      <w:r w:rsidR="00420F45">
        <w:rPr>
          <w:rFonts w:asciiTheme="majorBidi" w:hAnsiTheme="majorBidi" w:cstheme="majorBidi" w:hint="cs"/>
          <w:sz w:val="24"/>
          <w:szCs w:val="24"/>
          <w:rtl/>
        </w:rPr>
        <w:t xml:space="preserve">גם </w:t>
      </w:r>
      <w:proofErr w:type="spellStart"/>
      <w:r w:rsidR="00420F45">
        <w:rPr>
          <w:rFonts w:asciiTheme="majorBidi" w:hAnsiTheme="majorBidi" w:cstheme="majorBidi" w:hint="cs"/>
          <w:sz w:val="24"/>
          <w:szCs w:val="24"/>
          <w:rtl/>
        </w:rPr>
        <w:t>בשו"ע</w:t>
      </w:r>
      <w:proofErr w:type="spellEnd"/>
      <w:r w:rsidR="00420F45">
        <w:rPr>
          <w:rFonts w:asciiTheme="majorBidi" w:hAnsiTheme="majorBidi" w:cstheme="majorBidi" w:hint="cs"/>
          <w:sz w:val="24"/>
          <w:szCs w:val="24"/>
          <w:rtl/>
        </w:rPr>
        <w:t xml:space="preserve"> פסק </w:t>
      </w:r>
      <w:proofErr w:type="spellStart"/>
      <w:r w:rsidR="00420F45">
        <w:rPr>
          <w:rFonts w:asciiTheme="majorBidi" w:hAnsiTheme="majorBidi" w:cstheme="majorBidi" w:hint="cs"/>
          <w:sz w:val="24"/>
          <w:szCs w:val="24"/>
          <w:rtl/>
        </w:rPr>
        <w:t>כרא"ש</w:t>
      </w:r>
      <w:proofErr w:type="spellEnd"/>
      <w:r w:rsidR="00420F45">
        <w:rPr>
          <w:rFonts w:asciiTheme="majorBidi" w:hAnsiTheme="majorBidi" w:cstheme="majorBidi" w:hint="cs"/>
          <w:sz w:val="24"/>
          <w:szCs w:val="24"/>
          <w:rtl/>
        </w:rPr>
        <w:t xml:space="preserve">. </w:t>
      </w:r>
      <w:r w:rsidR="00916229">
        <w:rPr>
          <w:rFonts w:ascii="David" w:hAnsi="David" w:cs="David" w:hint="cs"/>
          <w:sz w:val="24"/>
          <w:szCs w:val="24"/>
          <w:rtl/>
        </w:rPr>
        <w:t>"</w:t>
      </w:r>
      <w:r w:rsidR="00916229" w:rsidRPr="00420F45">
        <w:rPr>
          <w:rFonts w:ascii="David" w:hAnsi="David" w:cs="David"/>
          <w:sz w:val="24"/>
          <w:szCs w:val="24"/>
          <w:rtl/>
        </w:rPr>
        <w:t>כל זמן שלא יביא האחר ראיה,</w:t>
      </w:r>
      <w:r w:rsidR="00916229">
        <w:rPr>
          <w:rFonts w:ascii="David" w:hAnsi="David" w:cs="David" w:hint="cs"/>
          <w:sz w:val="24"/>
          <w:szCs w:val="24"/>
          <w:rtl/>
        </w:rPr>
        <w:t xml:space="preserve"> </w:t>
      </w:r>
      <w:r w:rsidR="00916229" w:rsidRPr="00420F45">
        <w:rPr>
          <w:rFonts w:ascii="David" w:hAnsi="David" w:cs="David"/>
          <w:sz w:val="24"/>
          <w:szCs w:val="24"/>
          <w:rtl/>
        </w:rPr>
        <w:t xml:space="preserve">אף אם תגבר ידו, אין </w:t>
      </w:r>
      <w:proofErr w:type="spellStart"/>
      <w:r w:rsidR="00916229" w:rsidRPr="00420F45">
        <w:rPr>
          <w:rFonts w:ascii="David" w:hAnsi="David" w:cs="David"/>
          <w:sz w:val="24"/>
          <w:szCs w:val="24"/>
          <w:rtl/>
        </w:rPr>
        <w:t>מניחין</w:t>
      </w:r>
      <w:proofErr w:type="spellEnd"/>
      <w:r w:rsidR="00916229" w:rsidRPr="00420F45">
        <w:rPr>
          <w:rFonts w:ascii="David" w:hAnsi="David" w:cs="David"/>
          <w:sz w:val="24"/>
          <w:szCs w:val="24"/>
          <w:rtl/>
        </w:rPr>
        <w:t xml:space="preserve"> </w:t>
      </w:r>
      <w:proofErr w:type="spellStart"/>
      <w:r w:rsidR="00916229" w:rsidRPr="00420F45">
        <w:rPr>
          <w:rFonts w:ascii="David" w:hAnsi="David" w:cs="David"/>
          <w:sz w:val="24"/>
          <w:szCs w:val="24"/>
          <w:rtl/>
        </w:rPr>
        <w:t>ליקח</w:t>
      </w:r>
      <w:proofErr w:type="spellEnd"/>
      <w:r w:rsidR="00916229" w:rsidRPr="00420F45">
        <w:rPr>
          <w:rFonts w:ascii="David" w:hAnsi="David" w:cs="David"/>
          <w:sz w:val="24"/>
          <w:szCs w:val="24"/>
          <w:rtl/>
        </w:rPr>
        <w:t xml:space="preserve"> מזה שגברה ידו תחלה</w:t>
      </w:r>
      <w:r w:rsidR="00916229">
        <w:rPr>
          <w:rStyle w:val="a5"/>
          <w:rFonts w:ascii="David" w:hAnsi="David" w:cs="David"/>
          <w:sz w:val="24"/>
          <w:szCs w:val="24"/>
          <w:rtl/>
        </w:rPr>
        <w:footnoteReference w:id="6"/>
      </w:r>
      <w:r w:rsidR="00916229">
        <w:rPr>
          <w:rFonts w:ascii="David" w:hAnsi="David" w:cs="David" w:hint="cs"/>
          <w:sz w:val="24"/>
          <w:szCs w:val="24"/>
          <w:rtl/>
        </w:rPr>
        <w:t>"</w:t>
      </w:r>
      <w:r w:rsidR="00916229" w:rsidRPr="00420F45">
        <w:rPr>
          <w:rFonts w:ascii="David" w:hAnsi="David" w:cs="David"/>
          <w:sz w:val="24"/>
          <w:szCs w:val="24"/>
          <w:rtl/>
        </w:rPr>
        <w:t>.</w:t>
      </w:r>
    </w:p>
    <w:p w14:paraId="07BF6913" w14:textId="5AEF8A6A" w:rsidR="005B5B94" w:rsidRDefault="00420F45" w:rsidP="00916229">
      <w:pPr>
        <w:spacing w:after="0" w:line="360" w:lineRule="auto"/>
        <w:rPr>
          <w:rFonts w:asciiTheme="majorBidi" w:hAnsiTheme="majorBidi" w:cstheme="majorBidi"/>
          <w:sz w:val="24"/>
          <w:szCs w:val="24"/>
          <w:rtl/>
        </w:rPr>
      </w:pPr>
      <w:proofErr w:type="spellStart"/>
      <w:r>
        <w:rPr>
          <w:rFonts w:asciiTheme="majorBidi" w:hAnsiTheme="majorBidi" w:cstheme="majorBidi" w:hint="cs"/>
          <w:sz w:val="24"/>
          <w:szCs w:val="24"/>
          <w:rtl/>
        </w:rPr>
        <w:t>הש"ך</w:t>
      </w:r>
      <w:proofErr w:type="spellEnd"/>
      <w:r>
        <w:rPr>
          <w:rFonts w:asciiTheme="majorBidi" w:hAnsiTheme="majorBidi" w:cstheme="majorBidi" w:hint="cs"/>
          <w:sz w:val="24"/>
          <w:szCs w:val="24"/>
          <w:rtl/>
        </w:rPr>
        <w:t xml:space="preserve"> הסתייג, שרבים חולקים על </w:t>
      </w:r>
      <w:proofErr w:type="spellStart"/>
      <w:r>
        <w:rPr>
          <w:rFonts w:asciiTheme="majorBidi" w:hAnsiTheme="majorBidi" w:cstheme="majorBidi" w:hint="cs"/>
          <w:sz w:val="24"/>
          <w:szCs w:val="24"/>
          <w:rtl/>
        </w:rPr>
        <w:t>הרא"ש</w:t>
      </w:r>
      <w:proofErr w:type="spellEnd"/>
      <w:r>
        <w:rPr>
          <w:rFonts w:asciiTheme="majorBidi" w:hAnsiTheme="majorBidi" w:cstheme="majorBidi" w:hint="cs"/>
          <w:sz w:val="24"/>
          <w:szCs w:val="24"/>
          <w:rtl/>
        </w:rPr>
        <w:t xml:space="preserve">:  </w:t>
      </w:r>
      <w:r>
        <w:rPr>
          <w:rFonts w:ascii="David" w:hAnsi="David" w:cs="David" w:hint="cs"/>
          <w:sz w:val="24"/>
          <w:szCs w:val="24"/>
          <w:rtl/>
        </w:rPr>
        <w:t>"</w:t>
      </w:r>
      <w:r w:rsidRPr="00420F45">
        <w:rPr>
          <w:rFonts w:ascii="David" w:hAnsi="David" w:cs="David"/>
          <w:sz w:val="24"/>
          <w:szCs w:val="24"/>
          <w:rtl/>
        </w:rPr>
        <w:t xml:space="preserve">הלכך נראה </w:t>
      </w:r>
      <w:proofErr w:type="spellStart"/>
      <w:r w:rsidRPr="00420F45">
        <w:rPr>
          <w:rFonts w:ascii="David" w:hAnsi="David" w:cs="David"/>
          <w:sz w:val="24"/>
          <w:szCs w:val="24"/>
          <w:rtl/>
        </w:rPr>
        <w:t>לדינא</w:t>
      </w:r>
      <w:proofErr w:type="spellEnd"/>
      <w:r w:rsidRPr="00420F45">
        <w:rPr>
          <w:rFonts w:ascii="David" w:hAnsi="David" w:cs="David"/>
          <w:sz w:val="24"/>
          <w:szCs w:val="24"/>
          <w:rtl/>
        </w:rPr>
        <w:t xml:space="preserve"> דאם חזר ותקפה אין </w:t>
      </w:r>
      <w:proofErr w:type="spellStart"/>
      <w:r w:rsidRPr="00420F45">
        <w:rPr>
          <w:rFonts w:ascii="David" w:hAnsi="David" w:cs="David"/>
          <w:sz w:val="24"/>
          <w:szCs w:val="24"/>
          <w:rtl/>
        </w:rPr>
        <w:t>מוציאין</w:t>
      </w:r>
      <w:proofErr w:type="spellEnd"/>
      <w:r w:rsidRPr="00420F45">
        <w:rPr>
          <w:rFonts w:ascii="David" w:hAnsi="David" w:cs="David"/>
          <w:sz w:val="24"/>
          <w:szCs w:val="24"/>
          <w:rtl/>
        </w:rPr>
        <w:t xml:space="preserve"> מידו כיון </w:t>
      </w:r>
      <w:proofErr w:type="spellStart"/>
      <w:r w:rsidRPr="00420F45">
        <w:rPr>
          <w:rFonts w:ascii="David" w:hAnsi="David" w:cs="David"/>
          <w:sz w:val="24"/>
          <w:szCs w:val="24"/>
          <w:rtl/>
        </w:rPr>
        <w:t>דפלוגתא</w:t>
      </w:r>
      <w:proofErr w:type="spellEnd"/>
      <w:r w:rsidRPr="00420F45">
        <w:rPr>
          <w:rFonts w:ascii="David" w:hAnsi="David" w:cs="David"/>
          <w:sz w:val="24"/>
          <w:szCs w:val="24"/>
          <w:rtl/>
        </w:rPr>
        <w:t xml:space="preserve"> </w:t>
      </w:r>
      <w:proofErr w:type="spellStart"/>
      <w:r w:rsidRPr="00420F45">
        <w:rPr>
          <w:rFonts w:ascii="David" w:hAnsi="David" w:cs="David"/>
          <w:sz w:val="24"/>
          <w:szCs w:val="24"/>
          <w:rtl/>
        </w:rPr>
        <w:t>דרבוותא</w:t>
      </w:r>
      <w:proofErr w:type="spellEnd"/>
      <w:r w:rsidRPr="00420F45">
        <w:rPr>
          <w:rFonts w:ascii="David" w:hAnsi="David" w:cs="David"/>
          <w:sz w:val="24"/>
          <w:szCs w:val="24"/>
          <w:rtl/>
        </w:rPr>
        <w:t xml:space="preserve"> היא וגם </w:t>
      </w:r>
      <w:proofErr w:type="spellStart"/>
      <w:r w:rsidRPr="00420F45">
        <w:rPr>
          <w:rFonts w:ascii="David" w:hAnsi="David" w:cs="David"/>
          <w:sz w:val="24"/>
          <w:szCs w:val="24"/>
          <w:rtl/>
        </w:rPr>
        <w:t>רובא</w:t>
      </w:r>
      <w:proofErr w:type="spellEnd"/>
      <w:r w:rsidRPr="00420F45">
        <w:rPr>
          <w:rFonts w:ascii="David" w:hAnsi="David" w:cs="David"/>
          <w:sz w:val="24"/>
          <w:szCs w:val="24"/>
          <w:rtl/>
        </w:rPr>
        <w:t xml:space="preserve"> </w:t>
      </w:r>
      <w:proofErr w:type="spellStart"/>
      <w:r w:rsidRPr="00420F45">
        <w:rPr>
          <w:rFonts w:ascii="David" w:hAnsi="David" w:cs="David"/>
          <w:sz w:val="24"/>
          <w:szCs w:val="24"/>
          <w:rtl/>
        </w:rPr>
        <w:t>נינהו</w:t>
      </w:r>
      <w:proofErr w:type="spellEnd"/>
      <w:r w:rsidRPr="00420F45">
        <w:rPr>
          <w:rStyle w:val="a5"/>
          <w:rFonts w:ascii="David" w:hAnsi="David" w:cs="David"/>
          <w:sz w:val="24"/>
          <w:szCs w:val="24"/>
          <w:rtl/>
        </w:rPr>
        <w:footnoteReference w:id="7"/>
      </w:r>
      <w:r>
        <w:rPr>
          <w:rFonts w:ascii="David" w:hAnsi="David" w:cs="David" w:hint="cs"/>
          <w:sz w:val="24"/>
          <w:szCs w:val="24"/>
          <w:rtl/>
        </w:rPr>
        <w:t xml:space="preserve">". </w:t>
      </w:r>
      <w:r>
        <w:rPr>
          <w:rFonts w:asciiTheme="majorBidi" w:hAnsiTheme="majorBidi" w:cstheme="majorBidi" w:hint="cs"/>
          <w:sz w:val="24"/>
          <w:szCs w:val="24"/>
          <w:rtl/>
        </w:rPr>
        <w:t xml:space="preserve">אולם </w:t>
      </w:r>
      <w:proofErr w:type="spellStart"/>
      <w:r>
        <w:rPr>
          <w:rFonts w:asciiTheme="majorBidi" w:hAnsiTheme="majorBidi" w:cstheme="majorBidi" w:hint="cs"/>
          <w:sz w:val="24"/>
          <w:szCs w:val="24"/>
          <w:rtl/>
        </w:rPr>
        <w:t>השו"ע</w:t>
      </w:r>
      <w:proofErr w:type="spellEnd"/>
      <w:r>
        <w:rPr>
          <w:rFonts w:asciiTheme="majorBidi" w:hAnsiTheme="majorBidi" w:cstheme="majorBidi" w:hint="cs"/>
          <w:sz w:val="24"/>
          <w:szCs w:val="24"/>
          <w:rtl/>
        </w:rPr>
        <w:t xml:space="preserve"> הסתמך על הכרעת הרמב"ם</w:t>
      </w:r>
      <w:r>
        <w:rPr>
          <w:rStyle w:val="a5"/>
          <w:rFonts w:asciiTheme="majorBidi" w:hAnsiTheme="majorBidi" w:cstheme="majorBidi"/>
          <w:sz w:val="24"/>
          <w:szCs w:val="24"/>
          <w:rtl/>
        </w:rPr>
        <w:footnoteReference w:id="8"/>
      </w:r>
      <w:r>
        <w:rPr>
          <w:rFonts w:asciiTheme="majorBidi" w:hAnsiTheme="majorBidi" w:cstheme="majorBidi" w:hint="cs"/>
          <w:sz w:val="24"/>
          <w:szCs w:val="24"/>
          <w:rtl/>
        </w:rPr>
        <w:t xml:space="preserve">. </w:t>
      </w:r>
    </w:p>
    <w:p w14:paraId="329DFB45" w14:textId="743A12C8" w:rsidR="00916229" w:rsidRPr="00373DB4" w:rsidRDefault="00916229" w:rsidP="00373DB4">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הביא בפתחי תשובה: </w:t>
      </w:r>
      <w:r w:rsidRPr="00916229">
        <w:rPr>
          <w:rFonts w:ascii="David" w:hAnsi="David" w:cs="David"/>
          <w:sz w:val="24"/>
          <w:szCs w:val="24"/>
          <w:rtl/>
        </w:rPr>
        <w:t xml:space="preserve">"ועיין בתשובת שבות יעקב </w:t>
      </w:r>
      <w:proofErr w:type="spellStart"/>
      <w:r w:rsidRPr="00916229">
        <w:rPr>
          <w:rFonts w:ascii="David" w:hAnsi="David" w:cs="David"/>
          <w:sz w:val="24"/>
          <w:szCs w:val="24"/>
          <w:rtl/>
        </w:rPr>
        <w:t>ח"ב</w:t>
      </w:r>
      <w:proofErr w:type="spellEnd"/>
      <w:r w:rsidRPr="00916229">
        <w:rPr>
          <w:rFonts w:ascii="David" w:hAnsi="David" w:cs="David"/>
          <w:sz w:val="24"/>
          <w:szCs w:val="24"/>
          <w:rtl/>
        </w:rPr>
        <w:t xml:space="preserve"> סימן קס"ז במעשה בשני שותפים שהיה להם מרתף, ורצה אחד מהם שיתנו לו חלק שלו במרתף סמוך לביתו, והשני רוצה להטיל גורל.. ומסיים וז"ל, זכינו לדין בנידון דידן יטילו גורל, ואם </w:t>
      </w:r>
      <w:proofErr w:type="spellStart"/>
      <w:r w:rsidRPr="00916229">
        <w:rPr>
          <w:rFonts w:ascii="David" w:hAnsi="David" w:cs="David"/>
          <w:sz w:val="24"/>
          <w:szCs w:val="24"/>
          <w:rtl/>
        </w:rPr>
        <w:t>יפול</w:t>
      </w:r>
      <w:proofErr w:type="spellEnd"/>
      <w:r w:rsidRPr="00916229">
        <w:rPr>
          <w:rFonts w:ascii="David" w:hAnsi="David" w:cs="David"/>
          <w:sz w:val="24"/>
          <w:szCs w:val="24"/>
          <w:rtl/>
        </w:rPr>
        <w:t xml:space="preserve"> הגורל על השני עדין לא יזכה, רק כל דאלים גבר, כן נ"ל </w:t>
      </w:r>
      <w:proofErr w:type="spellStart"/>
      <w:r w:rsidRPr="00916229">
        <w:rPr>
          <w:rFonts w:ascii="David" w:hAnsi="David" w:cs="David"/>
          <w:sz w:val="24"/>
          <w:szCs w:val="24"/>
          <w:rtl/>
        </w:rPr>
        <w:t>לדינא</w:t>
      </w:r>
      <w:proofErr w:type="spellEnd"/>
      <w:r w:rsidRPr="00916229">
        <w:rPr>
          <w:rFonts w:ascii="David" w:hAnsi="David" w:cs="David"/>
          <w:sz w:val="24"/>
          <w:szCs w:val="24"/>
          <w:rtl/>
        </w:rPr>
        <w:t xml:space="preserve">, ומ"מ לבי אומר לי </w:t>
      </w:r>
      <w:proofErr w:type="spellStart"/>
      <w:r w:rsidRPr="00916229">
        <w:rPr>
          <w:rFonts w:ascii="David" w:hAnsi="David" w:cs="David"/>
          <w:sz w:val="24"/>
          <w:szCs w:val="24"/>
          <w:rtl/>
        </w:rPr>
        <w:t>דבזמנים</w:t>
      </w:r>
      <w:proofErr w:type="spellEnd"/>
      <w:r w:rsidRPr="00916229">
        <w:rPr>
          <w:rFonts w:ascii="David" w:hAnsi="David" w:cs="David"/>
          <w:sz w:val="24"/>
          <w:szCs w:val="24"/>
          <w:rtl/>
        </w:rPr>
        <w:t xml:space="preserve"> הללו בגולה יש כמה חששות אם יפסוק כל דאלים גבר, וגם </w:t>
      </w:r>
      <w:r w:rsidRPr="00916229">
        <w:rPr>
          <w:rFonts w:ascii="David" w:hAnsi="David" w:cs="David"/>
          <w:b/>
          <w:bCs/>
          <w:sz w:val="24"/>
          <w:szCs w:val="24"/>
          <w:rtl/>
        </w:rPr>
        <w:t xml:space="preserve">לפי הטעם </w:t>
      </w:r>
      <w:proofErr w:type="spellStart"/>
      <w:r w:rsidRPr="00916229">
        <w:rPr>
          <w:rFonts w:ascii="David" w:hAnsi="David" w:cs="David"/>
          <w:b/>
          <w:bCs/>
          <w:sz w:val="24"/>
          <w:szCs w:val="24"/>
          <w:rtl/>
        </w:rPr>
        <w:t>דכל</w:t>
      </w:r>
      <w:proofErr w:type="spellEnd"/>
      <w:r w:rsidRPr="00916229">
        <w:rPr>
          <w:rFonts w:ascii="David" w:hAnsi="David" w:cs="David"/>
          <w:b/>
          <w:bCs/>
          <w:sz w:val="24"/>
          <w:szCs w:val="24"/>
          <w:rtl/>
        </w:rPr>
        <w:t xml:space="preserve"> מי שהאמת אתו ימסור נפשו על דבר זה, ג"כ לא שייך בדורות הללו שרבו </w:t>
      </w:r>
      <w:proofErr w:type="spellStart"/>
      <w:r w:rsidRPr="00916229">
        <w:rPr>
          <w:rFonts w:ascii="David" w:hAnsi="David" w:cs="David"/>
          <w:b/>
          <w:bCs/>
          <w:sz w:val="24"/>
          <w:szCs w:val="24"/>
          <w:rtl/>
        </w:rPr>
        <w:t>האלמים</w:t>
      </w:r>
      <w:proofErr w:type="spellEnd"/>
      <w:r w:rsidRPr="00916229">
        <w:rPr>
          <w:rFonts w:ascii="David" w:hAnsi="David" w:cs="David"/>
          <w:b/>
          <w:bCs/>
          <w:sz w:val="24"/>
          <w:szCs w:val="24"/>
          <w:rtl/>
        </w:rPr>
        <w:t xml:space="preserve"> שמוסרים נפשם ג"כ על ממון שאינו שלהם</w:t>
      </w:r>
      <w:r w:rsidRPr="00916229">
        <w:rPr>
          <w:rFonts w:ascii="David" w:hAnsi="David" w:cs="David"/>
          <w:sz w:val="24"/>
          <w:szCs w:val="24"/>
          <w:rtl/>
        </w:rPr>
        <w:t xml:space="preserve">, א"כ </w:t>
      </w:r>
      <w:proofErr w:type="spellStart"/>
      <w:r w:rsidRPr="00916229">
        <w:rPr>
          <w:rFonts w:ascii="David" w:hAnsi="David" w:cs="David"/>
          <w:sz w:val="24"/>
          <w:szCs w:val="24"/>
          <w:rtl/>
        </w:rPr>
        <w:t>היכא</w:t>
      </w:r>
      <w:proofErr w:type="spellEnd"/>
      <w:r w:rsidRPr="00916229">
        <w:rPr>
          <w:rFonts w:ascii="David" w:hAnsi="David" w:cs="David"/>
          <w:sz w:val="24"/>
          <w:szCs w:val="24"/>
          <w:rtl/>
        </w:rPr>
        <w:t xml:space="preserve"> דלא שייך לומר </w:t>
      </w:r>
      <w:proofErr w:type="spellStart"/>
      <w:r w:rsidRPr="00916229">
        <w:rPr>
          <w:rFonts w:ascii="David" w:hAnsi="David" w:cs="David"/>
          <w:sz w:val="24"/>
          <w:szCs w:val="24"/>
          <w:rtl/>
        </w:rPr>
        <w:t>חולקין</w:t>
      </w:r>
      <w:proofErr w:type="spellEnd"/>
      <w:r w:rsidRPr="00916229">
        <w:rPr>
          <w:rFonts w:ascii="David" w:hAnsi="David" w:cs="David"/>
          <w:sz w:val="24"/>
          <w:szCs w:val="24"/>
          <w:rtl/>
        </w:rPr>
        <w:t xml:space="preserve"> כמו בנידון דידן, </w:t>
      </w:r>
      <w:proofErr w:type="spellStart"/>
      <w:r w:rsidRPr="00916229">
        <w:rPr>
          <w:rFonts w:ascii="David" w:hAnsi="David" w:cs="David"/>
          <w:sz w:val="24"/>
          <w:szCs w:val="24"/>
          <w:rtl/>
        </w:rPr>
        <w:t>דבלא"ה</w:t>
      </w:r>
      <w:proofErr w:type="spellEnd"/>
      <w:r w:rsidRPr="00916229">
        <w:rPr>
          <w:rFonts w:ascii="David" w:hAnsi="David" w:cs="David"/>
          <w:sz w:val="24"/>
          <w:szCs w:val="24"/>
          <w:rtl/>
        </w:rPr>
        <w:t xml:space="preserve"> </w:t>
      </w:r>
      <w:proofErr w:type="spellStart"/>
      <w:r w:rsidRPr="00916229">
        <w:rPr>
          <w:rFonts w:ascii="David" w:hAnsi="David" w:cs="David"/>
          <w:sz w:val="24"/>
          <w:szCs w:val="24"/>
          <w:rtl/>
        </w:rPr>
        <w:t>צריכין</w:t>
      </w:r>
      <w:proofErr w:type="spellEnd"/>
      <w:r w:rsidRPr="00916229">
        <w:rPr>
          <w:rFonts w:ascii="David" w:hAnsi="David" w:cs="David"/>
          <w:sz w:val="24"/>
          <w:szCs w:val="24"/>
          <w:rtl/>
        </w:rPr>
        <w:t xml:space="preserve"> לחלוק, רק </w:t>
      </w:r>
      <w:proofErr w:type="spellStart"/>
      <w:r w:rsidRPr="00916229">
        <w:rPr>
          <w:rFonts w:ascii="David" w:hAnsi="David" w:cs="David"/>
          <w:sz w:val="24"/>
          <w:szCs w:val="24"/>
          <w:rtl/>
        </w:rPr>
        <w:t>דפלוגתא</w:t>
      </w:r>
      <w:proofErr w:type="spellEnd"/>
      <w:r w:rsidRPr="00916229">
        <w:rPr>
          <w:rFonts w:ascii="David" w:hAnsi="David" w:cs="David"/>
          <w:sz w:val="24"/>
          <w:szCs w:val="24"/>
          <w:rtl/>
        </w:rPr>
        <w:t xml:space="preserve"> </w:t>
      </w:r>
      <w:proofErr w:type="spellStart"/>
      <w:r w:rsidRPr="00916229">
        <w:rPr>
          <w:rFonts w:ascii="David" w:hAnsi="David" w:cs="David"/>
          <w:sz w:val="24"/>
          <w:szCs w:val="24"/>
          <w:rtl/>
        </w:rPr>
        <w:t>דרבוותא</w:t>
      </w:r>
      <w:proofErr w:type="spellEnd"/>
      <w:r w:rsidRPr="00916229">
        <w:rPr>
          <w:rFonts w:ascii="David" w:hAnsi="David" w:cs="David"/>
          <w:sz w:val="24"/>
          <w:szCs w:val="24"/>
          <w:rtl/>
        </w:rPr>
        <w:t xml:space="preserve"> בחלוקה גופא באיזה אופן יהיה, על כן יחלקו ע"פ הגורל. ואף על פי שהוא דבר חדש, מ"מ לפי צורך שעה יש לפסוק כן, </w:t>
      </w:r>
      <w:proofErr w:type="spellStart"/>
      <w:r w:rsidRPr="00916229">
        <w:rPr>
          <w:rFonts w:ascii="David" w:hAnsi="David" w:cs="David"/>
          <w:sz w:val="24"/>
          <w:szCs w:val="24"/>
          <w:rtl/>
        </w:rPr>
        <w:t>ובודאי</w:t>
      </w:r>
      <w:proofErr w:type="spellEnd"/>
      <w:r w:rsidRPr="00916229">
        <w:rPr>
          <w:rFonts w:ascii="David" w:hAnsi="David" w:cs="David"/>
          <w:sz w:val="24"/>
          <w:szCs w:val="24"/>
          <w:rtl/>
        </w:rPr>
        <w:t xml:space="preserve"> יסכימו על זה </w:t>
      </w:r>
      <w:proofErr w:type="spellStart"/>
      <w:r w:rsidRPr="00916229">
        <w:rPr>
          <w:rFonts w:ascii="David" w:hAnsi="David" w:cs="David"/>
          <w:sz w:val="24"/>
          <w:szCs w:val="24"/>
          <w:rtl/>
        </w:rPr>
        <w:t>חבירי</w:t>
      </w:r>
      <w:proofErr w:type="spellEnd"/>
      <w:r w:rsidRPr="00916229">
        <w:rPr>
          <w:rFonts w:ascii="David" w:hAnsi="David" w:cs="David"/>
          <w:sz w:val="24"/>
          <w:szCs w:val="24"/>
          <w:rtl/>
        </w:rPr>
        <w:t xml:space="preserve"> ורבותי לפי דורות הללו</w:t>
      </w:r>
      <w:r w:rsidRPr="00916229">
        <w:rPr>
          <w:rStyle w:val="a5"/>
          <w:rFonts w:ascii="David" w:hAnsi="David" w:cs="David"/>
          <w:sz w:val="24"/>
          <w:szCs w:val="24"/>
          <w:rtl/>
        </w:rPr>
        <w:footnoteReference w:id="9"/>
      </w:r>
      <w:r w:rsidRPr="00916229">
        <w:rPr>
          <w:rFonts w:ascii="David" w:hAnsi="David" w:cs="David"/>
          <w:sz w:val="24"/>
          <w:szCs w:val="24"/>
          <w:rtl/>
        </w:rPr>
        <w:t>".</w:t>
      </w:r>
    </w:p>
    <w:p w14:paraId="7B27D014" w14:textId="1750202A" w:rsidR="000725C7" w:rsidRDefault="00D220A7" w:rsidP="000725C7">
      <w:pPr>
        <w:spacing w:after="0" w:line="360" w:lineRule="auto"/>
        <w:rPr>
          <w:rFonts w:asciiTheme="majorBidi" w:hAnsiTheme="majorBidi" w:cstheme="majorBidi"/>
          <w:b/>
          <w:bCs/>
          <w:sz w:val="24"/>
          <w:szCs w:val="24"/>
          <w:rtl/>
        </w:rPr>
      </w:pPr>
      <w:proofErr w:type="spellStart"/>
      <w:r>
        <w:rPr>
          <w:rFonts w:asciiTheme="majorBidi" w:hAnsiTheme="majorBidi" w:cstheme="majorBidi" w:hint="cs"/>
          <w:b/>
          <w:bCs/>
          <w:sz w:val="24"/>
          <w:szCs w:val="24"/>
          <w:rtl/>
        </w:rPr>
        <w:t>ב.</w:t>
      </w:r>
      <w:r w:rsidR="000725C7">
        <w:rPr>
          <w:rFonts w:asciiTheme="majorBidi" w:hAnsiTheme="majorBidi" w:cstheme="majorBidi" w:hint="cs"/>
          <w:b/>
          <w:bCs/>
          <w:sz w:val="24"/>
          <w:szCs w:val="24"/>
          <w:rtl/>
        </w:rPr>
        <w:t>נפקא</w:t>
      </w:r>
      <w:proofErr w:type="spellEnd"/>
      <w:r w:rsidR="000725C7">
        <w:rPr>
          <w:rFonts w:asciiTheme="majorBidi" w:hAnsiTheme="majorBidi" w:cstheme="majorBidi" w:hint="cs"/>
          <w:b/>
          <w:bCs/>
          <w:sz w:val="24"/>
          <w:szCs w:val="24"/>
          <w:rtl/>
        </w:rPr>
        <w:t xml:space="preserve"> מינות</w:t>
      </w:r>
    </w:p>
    <w:p w14:paraId="2236E8C9" w14:textId="33E5E5C6" w:rsidR="000725C7" w:rsidRPr="00641A80" w:rsidRDefault="00641A80" w:rsidP="00641A80">
      <w:pPr>
        <w:pStyle w:val="a6"/>
        <w:numPr>
          <w:ilvl w:val="0"/>
          <w:numId w:val="1"/>
        </w:num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תפיסה שניה    </w:t>
      </w:r>
      <w:r w:rsidR="000725C7" w:rsidRPr="00641A80">
        <w:rPr>
          <w:rFonts w:asciiTheme="majorBidi" w:hAnsiTheme="majorBidi" w:cstheme="majorBidi" w:hint="cs"/>
          <w:sz w:val="24"/>
          <w:szCs w:val="24"/>
          <w:rtl/>
        </w:rPr>
        <w:t xml:space="preserve">כאמור, לפי השיטה </w:t>
      </w:r>
      <w:proofErr w:type="spellStart"/>
      <w:r w:rsidR="000725C7" w:rsidRPr="00641A80">
        <w:rPr>
          <w:rFonts w:asciiTheme="majorBidi" w:hAnsiTheme="majorBidi" w:cstheme="majorBidi" w:hint="cs"/>
          <w:sz w:val="24"/>
          <w:szCs w:val="24"/>
          <w:rtl/>
        </w:rPr>
        <w:t>השניה</w:t>
      </w:r>
      <w:proofErr w:type="spellEnd"/>
      <w:r w:rsidR="000725C7" w:rsidRPr="00641A80">
        <w:rPr>
          <w:rFonts w:asciiTheme="majorBidi" w:hAnsiTheme="majorBidi" w:cstheme="majorBidi" w:hint="cs"/>
          <w:sz w:val="24"/>
          <w:szCs w:val="24"/>
          <w:rtl/>
        </w:rPr>
        <w:t xml:space="preserve">, יש תפיסה אחר תפיסה. אולם לדעת </w:t>
      </w:r>
      <w:proofErr w:type="spellStart"/>
      <w:r w:rsidR="000725C7" w:rsidRPr="00641A80">
        <w:rPr>
          <w:rFonts w:asciiTheme="majorBidi" w:hAnsiTheme="majorBidi" w:cstheme="majorBidi" w:hint="cs"/>
          <w:sz w:val="24"/>
          <w:szCs w:val="24"/>
          <w:rtl/>
        </w:rPr>
        <w:t>הרא"ש</w:t>
      </w:r>
      <w:proofErr w:type="spellEnd"/>
      <w:r w:rsidR="000725C7" w:rsidRPr="00641A80">
        <w:rPr>
          <w:rFonts w:asciiTheme="majorBidi" w:hAnsiTheme="majorBidi" w:cstheme="majorBidi" w:hint="cs"/>
          <w:sz w:val="24"/>
          <w:szCs w:val="24"/>
          <w:rtl/>
        </w:rPr>
        <w:t>:</w:t>
      </w:r>
    </w:p>
    <w:p w14:paraId="3EAEB5B6" w14:textId="15ACBEA4" w:rsidR="000725C7" w:rsidRPr="00B77176" w:rsidRDefault="000725C7" w:rsidP="000725C7">
      <w:pPr>
        <w:spacing w:after="0" w:line="360" w:lineRule="auto"/>
        <w:rPr>
          <w:rFonts w:ascii="David" w:hAnsi="David" w:cs="David"/>
          <w:sz w:val="24"/>
          <w:szCs w:val="24"/>
          <w:rtl/>
        </w:rPr>
      </w:pPr>
      <w:r w:rsidRPr="000725C7">
        <w:rPr>
          <w:rFonts w:ascii="David" w:hAnsi="David" w:cs="David"/>
          <w:sz w:val="24"/>
          <w:szCs w:val="24"/>
          <w:rtl/>
        </w:rPr>
        <w:t xml:space="preserve">"כל מי שגבר ידו </w:t>
      </w:r>
      <w:r w:rsidRPr="000725C7">
        <w:rPr>
          <w:rFonts w:ascii="David" w:hAnsi="David" w:cs="David"/>
          <w:b/>
          <w:bCs/>
          <w:sz w:val="24"/>
          <w:szCs w:val="24"/>
          <w:rtl/>
        </w:rPr>
        <w:t>בפעם ראשונה</w:t>
      </w:r>
      <w:r w:rsidRPr="000725C7">
        <w:rPr>
          <w:rFonts w:ascii="David" w:hAnsi="David" w:cs="David"/>
          <w:sz w:val="24"/>
          <w:szCs w:val="24"/>
          <w:rtl/>
        </w:rPr>
        <w:t xml:space="preserve"> הוא שלו, עד שיביא </w:t>
      </w:r>
      <w:proofErr w:type="spellStart"/>
      <w:r w:rsidRPr="000725C7">
        <w:rPr>
          <w:rFonts w:ascii="David" w:hAnsi="David" w:cs="David"/>
          <w:sz w:val="24"/>
          <w:szCs w:val="24"/>
          <w:rtl/>
        </w:rPr>
        <w:t>חבירו</w:t>
      </w:r>
      <w:proofErr w:type="spellEnd"/>
      <w:r w:rsidRPr="000725C7">
        <w:rPr>
          <w:rFonts w:ascii="David" w:hAnsi="David" w:cs="David"/>
          <w:sz w:val="24"/>
          <w:szCs w:val="24"/>
          <w:rtl/>
        </w:rPr>
        <w:t xml:space="preserve"> ראיה. וכל זמן שלא יביא ראיה אף אם תגבר ידו לא שבקינן ליה </w:t>
      </w:r>
      <w:proofErr w:type="spellStart"/>
      <w:r w:rsidRPr="000725C7">
        <w:rPr>
          <w:rFonts w:ascii="David" w:hAnsi="David" w:cs="David"/>
          <w:sz w:val="24"/>
          <w:szCs w:val="24"/>
          <w:rtl/>
        </w:rPr>
        <w:t>לאפוקי</w:t>
      </w:r>
      <w:proofErr w:type="spellEnd"/>
      <w:r w:rsidRPr="000725C7">
        <w:rPr>
          <w:rFonts w:ascii="David" w:hAnsi="David" w:cs="David"/>
          <w:sz w:val="24"/>
          <w:szCs w:val="24"/>
          <w:rtl/>
        </w:rPr>
        <w:t xml:space="preserve"> מיניה. דלא </w:t>
      </w:r>
      <w:proofErr w:type="spellStart"/>
      <w:r w:rsidRPr="000725C7">
        <w:rPr>
          <w:rFonts w:ascii="David" w:hAnsi="David" w:cs="David"/>
          <w:sz w:val="24"/>
          <w:szCs w:val="24"/>
          <w:rtl/>
        </w:rPr>
        <w:t>מיסתבר</w:t>
      </w:r>
      <w:proofErr w:type="spellEnd"/>
      <w:r w:rsidRPr="000725C7">
        <w:rPr>
          <w:rFonts w:ascii="David" w:hAnsi="David" w:cs="David"/>
          <w:sz w:val="24"/>
          <w:szCs w:val="24"/>
          <w:rtl/>
        </w:rPr>
        <w:t xml:space="preserve"> שיתקנו חכמים שיהיו כל ימיהם במריבה ומחלוקת היום יגבר זה ומחר </w:t>
      </w:r>
      <w:proofErr w:type="spellStart"/>
      <w:r w:rsidRPr="000725C7">
        <w:rPr>
          <w:rFonts w:ascii="David" w:hAnsi="David" w:cs="David"/>
          <w:sz w:val="24"/>
          <w:szCs w:val="24"/>
          <w:rtl/>
        </w:rPr>
        <w:t>חבירו</w:t>
      </w:r>
      <w:proofErr w:type="spellEnd"/>
      <w:r w:rsidRPr="000725C7">
        <w:rPr>
          <w:rFonts w:ascii="David" w:hAnsi="David" w:cs="David"/>
          <w:sz w:val="24"/>
          <w:szCs w:val="24"/>
          <w:rtl/>
        </w:rPr>
        <w:t>".</w:t>
      </w:r>
      <w:r>
        <w:rPr>
          <w:rFonts w:ascii="David" w:hAnsi="David" w:cs="David" w:hint="cs"/>
          <w:sz w:val="24"/>
          <w:szCs w:val="24"/>
          <w:rtl/>
        </w:rPr>
        <w:t xml:space="preserve"> </w:t>
      </w:r>
      <w:r w:rsidRPr="00B77176">
        <w:rPr>
          <w:rFonts w:asciiTheme="majorBidi" w:hAnsiTheme="majorBidi" w:cstheme="majorBidi"/>
          <w:sz w:val="24"/>
          <w:szCs w:val="24"/>
          <w:rtl/>
        </w:rPr>
        <w:t>ר' מאיר שמחה</w:t>
      </w:r>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מדווינסק</w:t>
      </w:r>
      <w:proofErr w:type="spellEnd"/>
      <w:r>
        <w:rPr>
          <w:rFonts w:asciiTheme="majorBidi" w:hAnsiTheme="majorBidi" w:cstheme="majorBidi" w:hint="cs"/>
          <w:sz w:val="24"/>
          <w:szCs w:val="24"/>
          <w:rtl/>
        </w:rPr>
        <w:t xml:space="preserve"> טוען שזהו שורש מחלוקתם של האמוראים: </w:t>
      </w:r>
      <w:r w:rsidRPr="00B77176">
        <w:rPr>
          <w:rFonts w:ascii="David" w:hAnsi="David" w:cs="David"/>
          <w:sz w:val="24"/>
          <w:szCs w:val="24"/>
          <w:rtl/>
        </w:rPr>
        <w:t xml:space="preserve">רב יהודה אמר לא </w:t>
      </w:r>
      <w:proofErr w:type="spellStart"/>
      <w:r w:rsidRPr="00B77176">
        <w:rPr>
          <w:rFonts w:ascii="David" w:hAnsi="David" w:cs="David"/>
          <w:sz w:val="24"/>
          <w:szCs w:val="24"/>
          <w:rtl/>
        </w:rPr>
        <w:t>מפקינן</w:t>
      </w:r>
      <w:proofErr w:type="spellEnd"/>
      <w:r w:rsidRPr="00B77176">
        <w:rPr>
          <w:rFonts w:ascii="David" w:hAnsi="David" w:cs="David"/>
          <w:sz w:val="24"/>
          <w:szCs w:val="24"/>
          <w:rtl/>
        </w:rPr>
        <w:t xml:space="preserve"> רב </w:t>
      </w:r>
      <w:proofErr w:type="spellStart"/>
      <w:r w:rsidRPr="00B77176">
        <w:rPr>
          <w:rFonts w:ascii="David" w:hAnsi="David" w:cs="David"/>
          <w:sz w:val="24"/>
          <w:szCs w:val="24"/>
          <w:rtl/>
        </w:rPr>
        <w:t>פפא</w:t>
      </w:r>
      <w:proofErr w:type="spellEnd"/>
      <w:r w:rsidRPr="00B77176">
        <w:rPr>
          <w:rFonts w:ascii="David" w:hAnsi="David" w:cs="David"/>
          <w:sz w:val="24"/>
          <w:szCs w:val="24"/>
          <w:rtl/>
        </w:rPr>
        <w:t xml:space="preserve"> אמר </w:t>
      </w:r>
      <w:proofErr w:type="spellStart"/>
      <w:r w:rsidRPr="00B77176">
        <w:rPr>
          <w:rFonts w:ascii="David" w:hAnsi="David" w:cs="David"/>
          <w:sz w:val="24"/>
          <w:szCs w:val="24"/>
          <w:rtl/>
        </w:rPr>
        <w:t>מפקינן</w:t>
      </w:r>
      <w:proofErr w:type="spellEnd"/>
      <w:r w:rsidRPr="00B77176">
        <w:rPr>
          <w:rFonts w:ascii="David" w:hAnsi="David" w:cs="David"/>
          <w:sz w:val="24"/>
          <w:szCs w:val="24"/>
          <w:rtl/>
        </w:rPr>
        <w:t xml:space="preserve">. טעם </w:t>
      </w:r>
      <w:proofErr w:type="spellStart"/>
      <w:r w:rsidRPr="00B77176">
        <w:rPr>
          <w:rFonts w:ascii="David" w:hAnsi="David" w:cs="David"/>
          <w:sz w:val="24"/>
          <w:szCs w:val="24"/>
          <w:rtl/>
        </w:rPr>
        <w:t>פלוגתתם</w:t>
      </w:r>
      <w:proofErr w:type="spellEnd"/>
      <w:r w:rsidRPr="00B77176">
        <w:rPr>
          <w:rFonts w:ascii="David" w:hAnsi="David" w:cs="David"/>
          <w:sz w:val="24"/>
          <w:szCs w:val="24"/>
          <w:rtl/>
        </w:rPr>
        <w:t xml:space="preserve"> נראה דאם </w:t>
      </w:r>
      <w:proofErr w:type="spellStart"/>
      <w:r w:rsidRPr="00B77176">
        <w:rPr>
          <w:rFonts w:ascii="David" w:hAnsi="David" w:cs="David"/>
          <w:sz w:val="24"/>
          <w:szCs w:val="24"/>
          <w:rtl/>
        </w:rPr>
        <w:t>נימא</w:t>
      </w:r>
      <w:proofErr w:type="spellEnd"/>
      <w:r w:rsidRPr="00B77176">
        <w:rPr>
          <w:rFonts w:ascii="David" w:hAnsi="David" w:cs="David"/>
          <w:sz w:val="24"/>
          <w:szCs w:val="24"/>
          <w:rtl/>
        </w:rPr>
        <w:t xml:space="preserve"> כטעם </w:t>
      </w:r>
      <w:proofErr w:type="spellStart"/>
      <w:r w:rsidRPr="00B77176">
        <w:rPr>
          <w:rFonts w:ascii="David" w:hAnsi="David" w:cs="David"/>
          <w:sz w:val="24"/>
          <w:szCs w:val="24"/>
          <w:rtl/>
        </w:rPr>
        <w:t>הרא"ש</w:t>
      </w:r>
      <w:proofErr w:type="spellEnd"/>
      <w:r w:rsidRPr="00B77176">
        <w:rPr>
          <w:rFonts w:ascii="David" w:hAnsi="David" w:cs="David"/>
          <w:sz w:val="24"/>
          <w:szCs w:val="24"/>
          <w:rtl/>
        </w:rPr>
        <w:t xml:space="preserve"> </w:t>
      </w:r>
      <w:r w:rsidRPr="00373DB4">
        <w:rPr>
          <w:rFonts w:ascii="David" w:hAnsi="David" w:cs="David"/>
          <w:sz w:val="20"/>
          <w:szCs w:val="20"/>
          <w:rtl/>
        </w:rPr>
        <w:t xml:space="preserve">(סי' כ"ב) </w:t>
      </w:r>
      <w:proofErr w:type="spellStart"/>
      <w:r w:rsidRPr="00B77176">
        <w:rPr>
          <w:rFonts w:ascii="David" w:hAnsi="David" w:cs="David"/>
          <w:sz w:val="24"/>
          <w:szCs w:val="24"/>
          <w:rtl/>
        </w:rPr>
        <w:t>דכל</w:t>
      </w:r>
      <w:proofErr w:type="spellEnd"/>
      <w:r w:rsidRPr="00B77176">
        <w:rPr>
          <w:rFonts w:ascii="David" w:hAnsi="David" w:cs="David"/>
          <w:sz w:val="24"/>
          <w:szCs w:val="24"/>
          <w:rtl/>
        </w:rPr>
        <w:t xml:space="preserve"> דאלים גבר משום </w:t>
      </w:r>
      <w:proofErr w:type="spellStart"/>
      <w:r w:rsidRPr="00B77176">
        <w:rPr>
          <w:rFonts w:ascii="David" w:hAnsi="David" w:cs="David"/>
          <w:sz w:val="24"/>
          <w:szCs w:val="24"/>
          <w:rtl/>
        </w:rPr>
        <w:t>דכל</w:t>
      </w:r>
      <w:proofErr w:type="spellEnd"/>
      <w:r w:rsidRPr="00B77176">
        <w:rPr>
          <w:rFonts w:ascii="David" w:hAnsi="David" w:cs="David"/>
          <w:sz w:val="24"/>
          <w:szCs w:val="24"/>
          <w:rtl/>
        </w:rPr>
        <w:t xml:space="preserve"> מאן </w:t>
      </w:r>
      <w:proofErr w:type="spellStart"/>
      <w:r w:rsidRPr="00B77176">
        <w:rPr>
          <w:rFonts w:ascii="David" w:hAnsi="David" w:cs="David"/>
          <w:sz w:val="24"/>
          <w:szCs w:val="24"/>
          <w:rtl/>
        </w:rPr>
        <w:t>דמתגבר</w:t>
      </w:r>
      <w:proofErr w:type="spellEnd"/>
      <w:r w:rsidRPr="00B77176">
        <w:rPr>
          <w:rFonts w:ascii="David" w:hAnsi="David" w:cs="David"/>
          <w:sz w:val="24"/>
          <w:szCs w:val="24"/>
          <w:rtl/>
        </w:rPr>
        <w:t xml:space="preserve"> מן הסתם הדין עמו ולכך גבר, או מטעם </w:t>
      </w:r>
      <w:proofErr w:type="spellStart"/>
      <w:r w:rsidRPr="00B77176">
        <w:rPr>
          <w:rFonts w:ascii="David" w:hAnsi="David" w:cs="David"/>
          <w:sz w:val="24"/>
          <w:szCs w:val="24"/>
          <w:rtl/>
        </w:rPr>
        <w:t>דחכמים</w:t>
      </w:r>
      <w:proofErr w:type="spellEnd"/>
      <w:r w:rsidRPr="00B77176">
        <w:rPr>
          <w:rFonts w:ascii="David" w:hAnsi="David" w:cs="David"/>
          <w:sz w:val="24"/>
          <w:szCs w:val="24"/>
          <w:rtl/>
        </w:rPr>
        <w:t xml:space="preserve"> עשו כן בדבר </w:t>
      </w:r>
      <w:proofErr w:type="spellStart"/>
      <w:r w:rsidRPr="00B77176">
        <w:rPr>
          <w:rFonts w:ascii="David" w:hAnsi="David" w:cs="David"/>
          <w:sz w:val="24"/>
          <w:szCs w:val="24"/>
          <w:rtl/>
        </w:rPr>
        <w:t>דאפשר</w:t>
      </w:r>
      <w:proofErr w:type="spellEnd"/>
      <w:r w:rsidRPr="00B77176">
        <w:rPr>
          <w:rFonts w:ascii="David" w:hAnsi="David" w:cs="David"/>
          <w:sz w:val="24"/>
          <w:szCs w:val="24"/>
          <w:rtl/>
        </w:rPr>
        <w:t xml:space="preserve"> לברר ואין יכולת בידם </w:t>
      </w:r>
      <w:proofErr w:type="spellStart"/>
      <w:r w:rsidRPr="00B77176">
        <w:rPr>
          <w:rFonts w:ascii="David" w:hAnsi="David" w:cs="David"/>
          <w:sz w:val="24"/>
          <w:szCs w:val="24"/>
          <w:rtl/>
        </w:rPr>
        <w:t>לכוין</w:t>
      </w:r>
      <w:proofErr w:type="spellEnd"/>
      <w:r w:rsidRPr="00B77176">
        <w:rPr>
          <w:rFonts w:ascii="David" w:hAnsi="David" w:cs="David"/>
          <w:sz w:val="24"/>
          <w:szCs w:val="24"/>
          <w:rtl/>
        </w:rPr>
        <w:t xml:space="preserve"> הנכון</w:t>
      </w:r>
      <w:r>
        <w:rPr>
          <w:rFonts w:ascii="David" w:hAnsi="David" w:cs="David" w:hint="cs"/>
          <w:sz w:val="24"/>
          <w:szCs w:val="24"/>
          <w:rtl/>
        </w:rPr>
        <w:t>,</w:t>
      </w:r>
      <w:r w:rsidRPr="00B77176">
        <w:rPr>
          <w:rFonts w:ascii="David" w:hAnsi="David" w:cs="David"/>
          <w:sz w:val="24"/>
          <w:szCs w:val="24"/>
          <w:rtl/>
        </w:rPr>
        <w:t xml:space="preserve"> אז קבעו </w:t>
      </w:r>
      <w:proofErr w:type="spellStart"/>
      <w:r w:rsidRPr="00B77176">
        <w:rPr>
          <w:rFonts w:ascii="David" w:hAnsi="David" w:cs="David"/>
          <w:sz w:val="24"/>
          <w:szCs w:val="24"/>
          <w:rtl/>
        </w:rPr>
        <w:t>לחק</w:t>
      </w:r>
      <w:proofErr w:type="spellEnd"/>
      <w:r w:rsidRPr="00B77176">
        <w:rPr>
          <w:rFonts w:ascii="David" w:hAnsi="David" w:cs="David"/>
          <w:sz w:val="24"/>
          <w:szCs w:val="24"/>
          <w:rtl/>
        </w:rPr>
        <w:t xml:space="preserve"> כל דאלים גבר. ולטעם </w:t>
      </w:r>
      <w:proofErr w:type="spellStart"/>
      <w:r w:rsidRPr="00B77176">
        <w:rPr>
          <w:rFonts w:ascii="David" w:hAnsi="David" w:cs="David"/>
          <w:sz w:val="24"/>
          <w:szCs w:val="24"/>
          <w:rtl/>
        </w:rPr>
        <w:t>הרא"ש</w:t>
      </w:r>
      <w:proofErr w:type="spellEnd"/>
      <w:r w:rsidRPr="00B77176">
        <w:rPr>
          <w:rFonts w:ascii="David" w:hAnsi="David" w:cs="David"/>
          <w:sz w:val="24"/>
          <w:szCs w:val="24"/>
          <w:rtl/>
        </w:rPr>
        <w:t xml:space="preserve"> </w:t>
      </w:r>
      <w:proofErr w:type="spellStart"/>
      <w:r w:rsidRPr="00B77176">
        <w:rPr>
          <w:rFonts w:ascii="David" w:hAnsi="David" w:cs="David"/>
          <w:sz w:val="24"/>
          <w:szCs w:val="24"/>
          <w:rtl/>
        </w:rPr>
        <w:t>הוה</w:t>
      </w:r>
      <w:proofErr w:type="spellEnd"/>
      <w:r w:rsidRPr="00B77176">
        <w:rPr>
          <w:rFonts w:ascii="David" w:hAnsi="David" w:cs="David"/>
          <w:sz w:val="24"/>
          <w:szCs w:val="24"/>
          <w:rtl/>
        </w:rPr>
        <w:t xml:space="preserve"> כמו </w:t>
      </w:r>
      <w:r w:rsidRPr="000725C7">
        <w:rPr>
          <w:rFonts w:ascii="David" w:hAnsi="David" w:cs="David"/>
          <w:b/>
          <w:bCs/>
          <w:sz w:val="24"/>
          <w:szCs w:val="24"/>
          <w:rtl/>
        </w:rPr>
        <w:t xml:space="preserve">בירור ולכך </w:t>
      </w:r>
      <w:proofErr w:type="spellStart"/>
      <w:r w:rsidRPr="000725C7">
        <w:rPr>
          <w:rFonts w:ascii="David" w:hAnsi="David" w:cs="David"/>
          <w:b/>
          <w:bCs/>
          <w:sz w:val="24"/>
          <w:szCs w:val="24"/>
          <w:rtl/>
        </w:rPr>
        <w:t>מפקינן</w:t>
      </w:r>
      <w:proofErr w:type="spellEnd"/>
      <w:r w:rsidRPr="00B77176">
        <w:rPr>
          <w:rFonts w:ascii="David" w:hAnsi="David" w:cs="David"/>
          <w:sz w:val="24"/>
          <w:szCs w:val="24"/>
          <w:rtl/>
        </w:rPr>
        <w:t xml:space="preserve"> משום </w:t>
      </w:r>
      <w:proofErr w:type="spellStart"/>
      <w:r w:rsidRPr="00B77176">
        <w:rPr>
          <w:rFonts w:ascii="David" w:hAnsi="David" w:cs="David"/>
          <w:sz w:val="24"/>
          <w:szCs w:val="24"/>
          <w:rtl/>
        </w:rPr>
        <w:t>ד</w:t>
      </w:r>
      <w:r>
        <w:rPr>
          <w:rFonts w:ascii="David" w:hAnsi="David" w:cs="David" w:hint="cs"/>
          <w:sz w:val="24"/>
          <w:szCs w:val="24"/>
          <w:rtl/>
        </w:rPr>
        <w:t>..</w:t>
      </w:r>
      <w:r w:rsidRPr="00B77176">
        <w:rPr>
          <w:rFonts w:ascii="David" w:hAnsi="David" w:cs="David"/>
          <w:sz w:val="24"/>
          <w:szCs w:val="24"/>
          <w:rtl/>
        </w:rPr>
        <w:t>איך</w:t>
      </w:r>
      <w:proofErr w:type="spellEnd"/>
      <w:r w:rsidRPr="00B77176">
        <w:rPr>
          <w:rFonts w:ascii="David" w:hAnsi="David" w:cs="David"/>
          <w:sz w:val="24"/>
          <w:szCs w:val="24"/>
          <w:rtl/>
        </w:rPr>
        <w:t xml:space="preserve"> נפסיד </w:t>
      </w:r>
      <w:proofErr w:type="spellStart"/>
      <w:r w:rsidRPr="00B77176">
        <w:rPr>
          <w:rFonts w:ascii="David" w:hAnsi="David" w:cs="David"/>
          <w:sz w:val="24"/>
          <w:szCs w:val="24"/>
          <w:rtl/>
        </w:rPr>
        <w:t>ממונא</w:t>
      </w:r>
      <w:proofErr w:type="spellEnd"/>
      <w:r w:rsidRPr="00B77176">
        <w:rPr>
          <w:rFonts w:ascii="David" w:hAnsi="David" w:cs="David"/>
          <w:sz w:val="24"/>
          <w:szCs w:val="24"/>
          <w:rtl/>
        </w:rPr>
        <w:t xml:space="preserve"> </w:t>
      </w:r>
      <w:proofErr w:type="spellStart"/>
      <w:r w:rsidRPr="00B77176">
        <w:rPr>
          <w:rFonts w:ascii="David" w:hAnsi="David" w:cs="David"/>
          <w:sz w:val="24"/>
          <w:szCs w:val="24"/>
          <w:rtl/>
        </w:rPr>
        <w:t>דאינשי</w:t>
      </w:r>
      <w:proofErr w:type="spellEnd"/>
      <w:r w:rsidRPr="00B77176">
        <w:rPr>
          <w:rFonts w:ascii="David" w:hAnsi="David" w:cs="David"/>
          <w:sz w:val="24"/>
          <w:szCs w:val="24"/>
          <w:rtl/>
        </w:rPr>
        <w:t xml:space="preserve">, </w:t>
      </w:r>
      <w:proofErr w:type="spellStart"/>
      <w:r w:rsidRPr="00B77176">
        <w:rPr>
          <w:rFonts w:ascii="David" w:hAnsi="David" w:cs="David"/>
          <w:sz w:val="24"/>
          <w:szCs w:val="24"/>
          <w:rtl/>
        </w:rPr>
        <w:t>משא"כ</w:t>
      </w:r>
      <w:proofErr w:type="spellEnd"/>
      <w:r w:rsidRPr="00B77176">
        <w:rPr>
          <w:rFonts w:ascii="David" w:hAnsi="David" w:cs="David"/>
          <w:sz w:val="24"/>
          <w:szCs w:val="24"/>
          <w:rtl/>
        </w:rPr>
        <w:t xml:space="preserve"> לטעם ב' שייך סברת </w:t>
      </w:r>
      <w:proofErr w:type="spellStart"/>
      <w:r w:rsidRPr="00B77176">
        <w:rPr>
          <w:rFonts w:ascii="David" w:hAnsi="David" w:cs="David"/>
          <w:sz w:val="24"/>
          <w:szCs w:val="24"/>
          <w:rtl/>
        </w:rPr>
        <w:t>הרשב"ם</w:t>
      </w:r>
      <w:proofErr w:type="spellEnd"/>
      <w:r w:rsidRPr="00B77176">
        <w:rPr>
          <w:rFonts w:ascii="David" w:hAnsi="David" w:cs="David"/>
          <w:sz w:val="24"/>
          <w:szCs w:val="24"/>
          <w:rtl/>
        </w:rPr>
        <w:t xml:space="preserve"> </w:t>
      </w:r>
      <w:proofErr w:type="spellStart"/>
      <w:r w:rsidRPr="00B77176">
        <w:rPr>
          <w:rFonts w:ascii="David" w:hAnsi="David" w:cs="David"/>
          <w:sz w:val="24"/>
          <w:szCs w:val="24"/>
          <w:rtl/>
        </w:rPr>
        <w:t>דמאחר</w:t>
      </w:r>
      <w:proofErr w:type="spellEnd"/>
      <w:r w:rsidRPr="00B77176">
        <w:rPr>
          <w:rFonts w:ascii="David" w:hAnsi="David" w:cs="David"/>
          <w:sz w:val="24"/>
          <w:szCs w:val="24"/>
          <w:rtl/>
        </w:rPr>
        <w:t xml:space="preserve"> שבא ממון </w:t>
      </w:r>
      <w:proofErr w:type="spellStart"/>
      <w:r w:rsidRPr="00B77176">
        <w:rPr>
          <w:rFonts w:ascii="David" w:hAnsi="David" w:cs="David"/>
          <w:sz w:val="24"/>
          <w:szCs w:val="24"/>
          <w:rtl/>
        </w:rPr>
        <w:t>לב"ד</w:t>
      </w:r>
      <w:proofErr w:type="spellEnd"/>
      <w:r w:rsidRPr="00B77176">
        <w:rPr>
          <w:rFonts w:ascii="David" w:hAnsi="David" w:cs="David"/>
          <w:sz w:val="24"/>
          <w:szCs w:val="24"/>
          <w:rtl/>
        </w:rPr>
        <w:t xml:space="preserve"> אין </w:t>
      </w:r>
      <w:proofErr w:type="spellStart"/>
      <w:r w:rsidRPr="00B77176">
        <w:rPr>
          <w:rFonts w:ascii="David" w:hAnsi="David" w:cs="David"/>
          <w:sz w:val="24"/>
          <w:szCs w:val="24"/>
          <w:rtl/>
        </w:rPr>
        <w:t>רשאין</w:t>
      </w:r>
      <w:proofErr w:type="spellEnd"/>
      <w:r w:rsidRPr="00B77176">
        <w:rPr>
          <w:rFonts w:ascii="David" w:hAnsi="David" w:cs="David"/>
          <w:sz w:val="24"/>
          <w:szCs w:val="24"/>
          <w:rtl/>
        </w:rPr>
        <w:t xml:space="preserve"> </w:t>
      </w:r>
      <w:r w:rsidRPr="001F2B15">
        <w:rPr>
          <w:rFonts w:ascii="David" w:hAnsi="David" w:cs="David"/>
          <w:b/>
          <w:bCs/>
          <w:sz w:val="24"/>
          <w:szCs w:val="24"/>
          <w:rtl/>
        </w:rPr>
        <w:t>להפקירו</w:t>
      </w:r>
      <w:r w:rsidR="00641A80">
        <w:rPr>
          <w:rFonts w:ascii="David" w:hAnsi="David" w:cs="David" w:hint="cs"/>
          <w:sz w:val="24"/>
          <w:szCs w:val="24"/>
          <w:rtl/>
        </w:rPr>
        <w:t>"</w:t>
      </w:r>
      <w:r w:rsidRPr="00B77176">
        <w:rPr>
          <w:rFonts w:ascii="David" w:hAnsi="David" w:cs="David"/>
          <w:sz w:val="24"/>
          <w:szCs w:val="24"/>
          <w:rtl/>
        </w:rPr>
        <w:t>.</w:t>
      </w:r>
    </w:p>
    <w:p w14:paraId="0B67D46D" w14:textId="13A39FC8" w:rsidR="00641A80" w:rsidRPr="00D43AD2" w:rsidRDefault="00D43AD2" w:rsidP="00D43AD2">
      <w:pPr>
        <w:spacing w:after="0" w:line="360" w:lineRule="auto"/>
        <w:rPr>
          <w:rFonts w:ascii="David" w:hAnsi="David" w:cs="David"/>
          <w:sz w:val="24"/>
          <w:szCs w:val="24"/>
        </w:rPr>
      </w:pPr>
      <w:r>
        <w:rPr>
          <w:rFonts w:asciiTheme="majorBidi" w:hAnsiTheme="majorBidi" w:cstheme="majorBidi" w:hint="cs"/>
          <w:sz w:val="24"/>
          <w:szCs w:val="24"/>
          <w:rtl/>
        </w:rPr>
        <w:t>2.</w:t>
      </w:r>
      <w:r w:rsidR="00641A80" w:rsidRPr="00D43AD2">
        <w:rPr>
          <w:rFonts w:asciiTheme="majorBidi" w:hAnsiTheme="majorBidi" w:cstheme="majorBidi" w:hint="cs"/>
          <w:sz w:val="24"/>
          <w:szCs w:val="24"/>
          <w:rtl/>
        </w:rPr>
        <w:t xml:space="preserve">למדנו לעיל: </w:t>
      </w:r>
      <w:r w:rsidR="00641A80" w:rsidRPr="00D43AD2">
        <w:rPr>
          <w:rFonts w:ascii="David" w:hAnsi="David" w:cs="David" w:hint="cs"/>
          <w:sz w:val="24"/>
          <w:szCs w:val="24"/>
          <w:rtl/>
        </w:rPr>
        <w:t>"</w:t>
      </w:r>
      <w:r w:rsidR="00641A80" w:rsidRPr="00D43AD2">
        <w:rPr>
          <w:rFonts w:ascii="David" w:hAnsi="David" w:cs="David"/>
          <w:sz w:val="24"/>
          <w:szCs w:val="24"/>
          <w:rtl/>
        </w:rPr>
        <w:t xml:space="preserve">זה אומר של </w:t>
      </w:r>
      <w:proofErr w:type="spellStart"/>
      <w:r w:rsidR="00641A80" w:rsidRPr="00D43AD2">
        <w:rPr>
          <w:rFonts w:ascii="David" w:hAnsi="David" w:cs="David"/>
          <w:sz w:val="24"/>
          <w:szCs w:val="24"/>
          <w:rtl/>
        </w:rPr>
        <w:t>אבותי</w:t>
      </w:r>
      <w:proofErr w:type="spellEnd"/>
      <w:r w:rsidR="00641A80" w:rsidRPr="00D43AD2">
        <w:rPr>
          <w:rFonts w:ascii="David" w:hAnsi="David" w:cs="David"/>
          <w:sz w:val="24"/>
          <w:szCs w:val="24"/>
          <w:rtl/>
        </w:rPr>
        <w:t xml:space="preserve"> וזה אומר של </w:t>
      </w:r>
      <w:proofErr w:type="spellStart"/>
      <w:r w:rsidR="00641A80" w:rsidRPr="00D43AD2">
        <w:rPr>
          <w:rFonts w:ascii="David" w:hAnsi="David" w:cs="David"/>
          <w:sz w:val="24"/>
          <w:szCs w:val="24"/>
          <w:rtl/>
        </w:rPr>
        <w:t>אבותי</w:t>
      </w:r>
      <w:proofErr w:type="spellEnd"/>
      <w:r w:rsidR="00641A80" w:rsidRPr="00D43AD2">
        <w:rPr>
          <w:rFonts w:ascii="David" w:hAnsi="David" w:cs="David"/>
          <w:sz w:val="24"/>
          <w:szCs w:val="24"/>
          <w:rtl/>
        </w:rPr>
        <w:t xml:space="preserve">, האי אייתי סהדי </w:t>
      </w:r>
      <w:proofErr w:type="spellStart"/>
      <w:r w:rsidR="00641A80" w:rsidRPr="00D43AD2">
        <w:rPr>
          <w:rFonts w:ascii="David" w:hAnsi="David" w:cs="David"/>
          <w:sz w:val="24"/>
          <w:szCs w:val="24"/>
          <w:rtl/>
        </w:rPr>
        <w:t>דאבהתיה</w:t>
      </w:r>
      <w:proofErr w:type="spellEnd"/>
      <w:r w:rsidR="00641A80" w:rsidRPr="00D43AD2">
        <w:rPr>
          <w:rFonts w:ascii="David" w:hAnsi="David" w:cs="David"/>
          <w:sz w:val="24"/>
          <w:szCs w:val="24"/>
          <w:rtl/>
        </w:rPr>
        <w:t xml:space="preserve"> ואכלה שני חזקה, והאי אייתי סהדי </w:t>
      </w:r>
      <w:proofErr w:type="spellStart"/>
      <w:r w:rsidR="00641A80" w:rsidRPr="00D43AD2">
        <w:rPr>
          <w:rFonts w:ascii="David" w:hAnsi="David" w:cs="David"/>
          <w:sz w:val="24"/>
          <w:szCs w:val="24"/>
          <w:rtl/>
        </w:rPr>
        <w:t>דאכלה</w:t>
      </w:r>
      <w:proofErr w:type="spellEnd"/>
      <w:r w:rsidR="00641A80" w:rsidRPr="00D43AD2">
        <w:rPr>
          <w:rFonts w:ascii="David" w:hAnsi="David" w:cs="David"/>
          <w:sz w:val="24"/>
          <w:szCs w:val="24"/>
          <w:rtl/>
        </w:rPr>
        <w:t xml:space="preserve"> שני חזקה - אמר רב נחמן: אוקי אכילה </w:t>
      </w:r>
      <w:proofErr w:type="spellStart"/>
      <w:r w:rsidR="00641A80" w:rsidRPr="00D43AD2">
        <w:rPr>
          <w:rFonts w:ascii="David" w:hAnsi="David" w:cs="David"/>
          <w:sz w:val="24"/>
          <w:szCs w:val="24"/>
          <w:rtl/>
        </w:rPr>
        <w:t>לבהדי</w:t>
      </w:r>
      <w:proofErr w:type="spellEnd"/>
      <w:r w:rsidR="00641A80" w:rsidRPr="00D43AD2">
        <w:rPr>
          <w:rFonts w:ascii="David" w:hAnsi="David" w:cs="David"/>
          <w:sz w:val="24"/>
          <w:szCs w:val="24"/>
          <w:rtl/>
        </w:rPr>
        <w:t xml:space="preserve"> אכילה, </w:t>
      </w:r>
      <w:proofErr w:type="spellStart"/>
      <w:r w:rsidR="00641A80" w:rsidRPr="00D43AD2">
        <w:rPr>
          <w:rFonts w:ascii="David" w:hAnsi="David" w:cs="David"/>
          <w:sz w:val="24"/>
          <w:szCs w:val="24"/>
          <w:rtl/>
        </w:rPr>
        <w:t>ואוקי</w:t>
      </w:r>
      <w:proofErr w:type="spellEnd"/>
      <w:r w:rsidR="00641A80" w:rsidRPr="00D43AD2">
        <w:rPr>
          <w:rFonts w:ascii="David" w:hAnsi="David" w:cs="David"/>
          <w:sz w:val="24"/>
          <w:szCs w:val="24"/>
          <w:rtl/>
        </w:rPr>
        <w:t xml:space="preserve"> ארעא בחזקת </w:t>
      </w:r>
      <w:proofErr w:type="spellStart"/>
      <w:r w:rsidR="00641A80" w:rsidRPr="00D43AD2">
        <w:rPr>
          <w:rFonts w:ascii="David" w:hAnsi="David" w:cs="David"/>
          <w:sz w:val="24"/>
          <w:szCs w:val="24"/>
          <w:rtl/>
        </w:rPr>
        <w:t>אבהתא</w:t>
      </w:r>
      <w:proofErr w:type="spellEnd"/>
      <w:r w:rsidR="00641A80" w:rsidRPr="00D43AD2">
        <w:rPr>
          <w:rFonts w:ascii="David" w:hAnsi="David" w:cs="David"/>
          <w:sz w:val="24"/>
          <w:szCs w:val="24"/>
          <w:rtl/>
        </w:rPr>
        <w:t>..</w:t>
      </w:r>
      <w:r w:rsidR="00641A80" w:rsidRPr="00D43AD2">
        <w:rPr>
          <w:rFonts w:ascii="David" w:hAnsi="David" w:cs="David"/>
          <w:rtl/>
        </w:rPr>
        <w:t xml:space="preserve"> </w:t>
      </w:r>
      <w:r w:rsidR="00641A80" w:rsidRPr="00D43AD2">
        <w:rPr>
          <w:rFonts w:ascii="David" w:hAnsi="David" w:cs="David"/>
          <w:sz w:val="24"/>
          <w:szCs w:val="24"/>
          <w:rtl/>
        </w:rPr>
        <w:t xml:space="preserve">  הדר אייתי סהדי </w:t>
      </w:r>
      <w:proofErr w:type="spellStart"/>
      <w:r w:rsidR="00641A80" w:rsidRPr="00D43AD2">
        <w:rPr>
          <w:rFonts w:ascii="David" w:hAnsi="David" w:cs="David"/>
          <w:sz w:val="24"/>
          <w:szCs w:val="24"/>
          <w:rtl/>
        </w:rPr>
        <w:t>דאבהתיה</w:t>
      </w:r>
      <w:proofErr w:type="spellEnd"/>
      <w:r w:rsidR="00641A80" w:rsidRPr="00D43AD2">
        <w:rPr>
          <w:rFonts w:ascii="David" w:hAnsi="David" w:cs="David"/>
          <w:sz w:val="24"/>
          <w:szCs w:val="24"/>
          <w:rtl/>
        </w:rPr>
        <w:t xml:space="preserve"> היא - אמר רב נחמן: אנן </w:t>
      </w:r>
      <w:proofErr w:type="spellStart"/>
      <w:r w:rsidR="00641A80" w:rsidRPr="00D43AD2">
        <w:rPr>
          <w:rFonts w:ascii="David" w:hAnsi="David" w:cs="David"/>
          <w:sz w:val="24"/>
          <w:szCs w:val="24"/>
          <w:rtl/>
        </w:rPr>
        <w:t>אחתיניה</w:t>
      </w:r>
      <w:proofErr w:type="spellEnd"/>
      <w:r w:rsidR="00641A80" w:rsidRPr="00D43AD2">
        <w:rPr>
          <w:rFonts w:ascii="David" w:hAnsi="David" w:cs="David"/>
          <w:sz w:val="24"/>
          <w:szCs w:val="24"/>
          <w:rtl/>
        </w:rPr>
        <w:t xml:space="preserve"> אנן </w:t>
      </w:r>
      <w:proofErr w:type="spellStart"/>
      <w:r w:rsidR="00641A80" w:rsidRPr="00D43AD2">
        <w:rPr>
          <w:rFonts w:ascii="David" w:hAnsi="David" w:cs="David"/>
          <w:sz w:val="24"/>
          <w:szCs w:val="24"/>
          <w:rtl/>
        </w:rPr>
        <w:t>מסקינן</w:t>
      </w:r>
      <w:proofErr w:type="spellEnd"/>
      <w:r w:rsidR="00641A80" w:rsidRPr="00D43AD2">
        <w:rPr>
          <w:rFonts w:ascii="David" w:hAnsi="David" w:cs="David"/>
          <w:sz w:val="24"/>
          <w:szCs w:val="24"/>
          <w:rtl/>
        </w:rPr>
        <w:t xml:space="preserve"> ליה, </w:t>
      </w:r>
      <w:proofErr w:type="spellStart"/>
      <w:r w:rsidR="00641A80" w:rsidRPr="00D43AD2">
        <w:rPr>
          <w:rFonts w:ascii="David" w:hAnsi="David" w:cs="David"/>
          <w:sz w:val="24"/>
          <w:szCs w:val="24"/>
          <w:rtl/>
        </w:rPr>
        <w:t>לזילותא</w:t>
      </w:r>
      <w:proofErr w:type="spellEnd"/>
      <w:r w:rsidR="00641A80" w:rsidRPr="00D43AD2">
        <w:rPr>
          <w:rFonts w:ascii="David" w:hAnsi="David" w:cs="David"/>
          <w:sz w:val="24"/>
          <w:szCs w:val="24"/>
          <w:rtl/>
        </w:rPr>
        <w:t xml:space="preserve"> דבי </w:t>
      </w:r>
      <w:proofErr w:type="spellStart"/>
      <w:r w:rsidR="00641A80" w:rsidRPr="00D43AD2">
        <w:rPr>
          <w:rFonts w:ascii="David" w:hAnsi="David" w:cs="David"/>
          <w:sz w:val="24"/>
          <w:szCs w:val="24"/>
          <w:rtl/>
        </w:rPr>
        <w:t>דינא</w:t>
      </w:r>
      <w:proofErr w:type="spellEnd"/>
      <w:r w:rsidR="00641A80" w:rsidRPr="00D43AD2">
        <w:rPr>
          <w:rFonts w:ascii="David" w:hAnsi="David" w:cs="David"/>
          <w:sz w:val="24"/>
          <w:szCs w:val="24"/>
          <w:rtl/>
        </w:rPr>
        <w:t xml:space="preserve"> לא </w:t>
      </w:r>
      <w:proofErr w:type="spellStart"/>
      <w:r w:rsidR="00641A80" w:rsidRPr="00D43AD2">
        <w:rPr>
          <w:rFonts w:ascii="David" w:hAnsi="David" w:cs="David"/>
          <w:sz w:val="24"/>
          <w:szCs w:val="24"/>
          <w:rtl/>
        </w:rPr>
        <w:t>חיישינן</w:t>
      </w:r>
      <w:proofErr w:type="spellEnd"/>
      <w:r w:rsidR="00641A80" w:rsidRPr="00641A80">
        <w:rPr>
          <w:rStyle w:val="a5"/>
          <w:rFonts w:ascii="David" w:hAnsi="David" w:cs="David"/>
          <w:sz w:val="24"/>
          <w:szCs w:val="24"/>
          <w:rtl/>
        </w:rPr>
        <w:footnoteReference w:id="10"/>
      </w:r>
      <w:r w:rsidR="00641A80" w:rsidRPr="00D43AD2">
        <w:rPr>
          <w:rFonts w:ascii="David" w:hAnsi="David" w:cs="David" w:hint="cs"/>
          <w:sz w:val="24"/>
          <w:szCs w:val="24"/>
          <w:rtl/>
        </w:rPr>
        <w:t>"</w:t>
      </w:r>
      <w:r w:rsidR="00641A80" w:rsidRPr="00D43AD2">
        <w:rPr>
          <w:rFonts w:ascii="David" w:hAnsi="David" w:cs="David"/>
          <w:sz w:val="24"/>
          <w:szCs w:val="24"/>
          <w:rtl/>
        </w:rPr>
        <w:t>.</w:t>
      </w:r>
      <w:r w:rsidR="00641A80" w:rsidRPr="00641A80">
        <w:rPr>
          <w:rtl/>
        </w:rPr>
        <w:t xml:space="preserve"> </w:t>
      </w:r>
    </w:p>
    <w:p w14:paraId="7740D149" w14:textId="16D8B8DC" w:rsidR="000725C7" w:rsidRDefault="00641A80" w:rsidP="00D43AD2">
      <w:pPr>
        <w:spacing w:after="0" w:line="360" w:lineRule="auto"/>
        <w:rPr>
          <w:rFonts w:asciiTheme="majorBidi" w:hAnsiTheme="majorBidi" w:cstheme="majorBidi"/>
          <w:sz w:val="24"/>
          <w:szCs w:val="24"/>
          <w:rtl/>
        </w:rPr>
      </w:pPr>
      <w:r w:rsidRPr="00D43AD2">
        <w:rPr>
          <w:rFonts w:asciiTheme="majorBidi" w:hAnsiTheme="majorBidi" w:cstheme="majorBidi"/>
          <w:rtl/>
        </w:rPr>
        <w:t>ביאר ר"י ב</w:t>
      </w:r>
      <w:r w:rsidRPr="00D43AD2">
        <w:rPr>
          <w:rFonts w:asciiTheme="majorBidi" w:hAnsiTheme="majorBidi" w:cstheme="majorBidi"/>
          <w:sz w:val="24"/>
          <w:szCs w:val="24"/>
          <w:rtl/>
        </w:rPr>
        <w:t xml:space="preserve">תוספות </w:t>
      </w:r>
      <w:r w:rsidRPr="00D43AD2">
        <w:rPr>
          <w:rFonts w:asciiTheme="majorBidi" w:hAnsiTheme="majorBidi" w:cstheme="majorBidi" w:hint="cs"/>
          <w:sz w:val="24"/>
          <w:szCs w:val="24"/>
          <w:rtl/>
        </w:rPr>
        <w:t>"</w:t>
      </w:r>
      <w:r w:rsidRPr="00D43AD2">
        <w:rPr>
          <w:rFonts w:ascii="David" w:hAnsi="David" w:cs="David"/>
          <w:sz w:val="24"/>
          <w:szCs w:val="24"/>
          <w:rtl/>
        </w:rPr>
        <w:t xml:space="preserve">ואם היה אותו דלית ליה חזקת </w:t>
      </w:r>
      <w:proofErr w:type="spellStart"/>
      <w:r w:rsidRPr="00D43AD2">
        <w:rPr>
          <w:rFonts w:ascii="David" w:hAnsi="David" w:cs="David"/>
          <w:sz w:val="24"/>
          <w:szCs w:val="24"/>
          <w:rtl/>
        </w:rPr>
        <w:t>אבהתיה</w:t>
      </w:r>
      <w:proofErr w:type="spellEnd"/>
      <w:r w:rsidRPr="00D43AD2">
        <w:rPr>
          <w:rFonts w:ascii="David" w:hAnsi="David" w:cs="David"/>
          <w:sz w:val="24"/>
          <w:szCs w:val="24"/>
          <w:rtl/>
        </w:rPr>
        <w:t xml:space="preserve"> מוחזק תחילה אתי שפיר </w:t>
      </w:r>
      <w:r w:rsidRPr="00D43AD2">
        <w:rPr>
          <w:rFonts w:ascii="David" w:hAnsi="David" w:cs="David" w:hint="cs"/>
          <w:sz w:val="24"/>
          <w:szCs w:val="24"/>
          <w:rtl/>
        </w:rPr>
        <w:t>'</w:t>
      </w:r>
      <w:proofErr w:type="spellStart"/>
      <w:r w:rsidRPr="00D43AD2">
        <w:rPr>
          <w:rFonts w:ascii="David" w:hAnsi="David" w:cs="David"/>
          <w:sz w:val="24"/>
          <w:szCs w:val="24"/>
          <w:rtl/>
        </w:rPr>
        <w:t>אחתינן</w:t>
      </w:r>
      <w:proofErr w:type="spellEnd"/>
      <w:r w:rsidRPr="00D43AD2">
        <w:rPr>
          <w:rFonts w:ascii="David" w:hAnsi="David" w:cs="David"/>
          <w:sz w:val="24"/>
          <w:szCs w:val="24"/>
          <w:rtl/>
        </w:rPr>
        <w:t xml:space="preserve"> </w:t>
      </w:r>
      <w:proofErr w:type="spellStart"/>
      <w:r w:rsidRPr="00D43AD2">
        <w:rPr>
          <w:rFonts w:ascii="David" w:hAnsi="David" w:cs="David"/>
          <w:sz w:val="24"/>
          <w:szCs w:val="24"/>
          <w:rtl/>
        </w:rPr>
        <w:t>ומסקינן</w:t>
      </w:r>
      <w:proofErr w:type="spellEnd"/>
      <w:r w:rsidRPr="00D43AD2">
        <w:rPr>
          <w:rFonts w:ascii="David" w:hAnsi="David" w:cs="David" w:hint="cs"/>
          <w:sz w:val="24"/>
          <w:szCs w:val="24"/>
          <w:rtl/>
        </w:rPr>
        <w:t>' -</w:t>
      </w:r>
      <w:r w:rsidRPr="00D43AD2">
        <w:rPr>
          <w:rFonts w:ascii="David" w:hAnsi="David" w:cs="David"/>
          <w:sz w:val="24"/>
          <w:szCs w:val="24"/>
          <w:rtl/>
        </w:rPr>
        <w:t xml:space="preserve"> שנעמידה בידו כאשר היה </w:t>
      </w:r>
      <w:proofErr w:type="spellStart"/>
      <w:r w:rsidRPr="00D43AD2">
        <w:rPr>
          <w:rFonts w:ascii="David" w:hAnsi="David" w:cs="David"/>
          <w:sz w:val="24"/>
          <w:szCs w:val="24"/>
          <w:rtl/>
        </w:rPr>
        <w:t>בתחלה</w:t>
      </w:r>
      <w:proofErr w:type="spellEnd"/>
      <w:r w:rsidR="00495560" w:rsidRPr="00D43AD2">
        <w:rPr>
          <w:rFonts w:ascii="David" w:hAnsi="David" w:cs="David" w:hint="cs"/>
          <w:sz w:val="24"/>
          <w:szCs w:val="24"/>
          <w:rtl/>
        </w:rPr>
        <w:t>.</w:t>
      </w:r>
      <w:r w:rsidRPr="00D43AD2">
        <w:rPr>
          <w:rFonts w:ascii="David" w:hAnsi="David" w:cs="David"/>
          <w:sz w:val="24"/>
          <w:szCs w:val="24"/>
          <w:rtl/>
        </w:rPr>
        <w:t xml:space="preserve"> ואפילו לא היה מוחזק לא זה ולא זה</w:t>
      </w:r>
      <w:r w:rsidR="00495560" w:rsidRPr="00D43AD2">
        <w:rPr>
          <w:rFonts w:ascii="David" w:hAnsi="David" w:cs="David" w:hint="cs"/>
          <w:sz w:val="24"/>
          <w:szCs w:val="24"/>
          <w:rtl/>
        </w:rPr>
        <w:t>,</w:t>
      </w:r>
      <w:r w:rsidRPr="00D43AD2">
        <w:rPr>
          <w:rFonts w:ascii="David" w:hAnsi="David" w:cs="David"/>
          <w:sz w:val="24"/>
          <w:szCs w:val="24"/>
          <w:rtl/>
        </w:rPr>
        <w:t xml:space="preserve"> מצי לפרש </w:t>
      </w:r>
      <w:proofErr w:type="spellStart"/>
      <w:r w:rsidRPr="00D43AD2">
        <w:rPr>
          <w:rFonts w:ascii="David" w:hAnsi="David" w:cs="David"/>
          <w:sz w:val="24"/>
          <w:szCs w:val="24"/>
          <w:rtl/>
        </w:rPr>
        <w:lastRenderedPageBreak/>
        <w:t>אחתינא</w:t>
      </w:r>
      <w:proofErr w:type="spellEnd"/>
      <w:r w:rsidRPr="00D43AD2">
        <w:rPr>
          <w:rFonts w:ascii="David" w:hAnsi="David" w:cs="David"/>
          <w:sz w:val="24"/>
          <w:szCs w:val="24"/>
          <w:rtl/>
        </w:rPr>
        <w:t xml:space="preserve"> ליה</w:t>
      </w:r>
      <w:r w:rsidR="00495560" w:rsidRPr="00D43AD2">
        <w:rPr>
          <w:rFonts w:ascii="David" w:hAnsi="David" w:cs="David" w:hint="cs"/>
          <w:sz w:val="24"/>
          <w:szCs w:val="24"/>
          <w:rtl/>
        </w:rPr>
        <w:t>-</w:t>
      </w:r>
      <w:r w:rsidRPr="00D43AD2">
        <w:rPr>
          <w:rFonts w:ascii="David" w:hAnsi="David" w:cs="David"/>
          <w:sz w:val="24"/>
          <w:szCs w:val="24"/>
          <w:rtl/>
        </w:rPr>
        <w:t xml:space="preserve"> לתתה לזה</w:t>
      </w:r>
      <w:r w:rsidR="00495560" w:rsidRPr="00D43AD2">
        <w:rPr>
          <w:rFonts w:ascii="David" w:hAnsi="David" w:cs="David" w:hint="cs"/>
          <w:sz w:val="24"/>
          <w:szCs w:val="24"/>
          <w:rtl/>
        </w:rPr>
        <w:t>,</w:t>
      </w:r>
      <w:r w:rsidRPr="00D43AD2">
        <w:rPr>
          <w:rFonts w:ascii="David" w:hAnsi="David" w:cs="David"/>
          <w:sz w:val="24"/>
          <w:szCs w:val="24"/>
          <w:rtl/>
        </w:rPr>
        <w:t xml:space="preserve"> </w:t>
      </w:r>
      <w:proofErr w:type="spellStart"/>
      <w:r w:rsidRPr="00D43AD2">
        <w:rPr>
          <w:rFonts w:ascii="David" w:hAnsi="David" w:cs="David"/>
          <w:sz w:val="24"/>
          <w:szCs w:val="24"/>
          <w:rtl/>
        </w:rPr>
        <w:t>ומסקינא</w:t>
      </w:r>
      <w:proofErr w:type="spellEnd"/>
      <w:r w:rsidRPr="00D43AD2">
        <w:rPr>
          <w:rFonts w:ascii="David" w:hAnsi="David" w:cs="David"/>
          <w:sz w:val="24"/>
          <w:szCs w:val="24"/>
          <w:rtl/>
        </w:rPr>
        <w:t xml:space="preserve"> ליה</w:t>
      </w:r>
      <w:r w:rsidR="00495560" w:rsidRPr="00D43AD2">
        <w:rPr>
          <w:rFonts w:ascii="David" w:hAnsi="David" w:cs="David" w:hint="cs"/>
          <w:sz w:val="24"/>
          <w:szCs w:val="24"/>
          <w:rtl/>
        </w:rPr>
        <w:t>-</w:t>
      </w:r>
      <w:r w:rsidRPr="00D43AD2">
        <w:rPr>
          <w:rFonts w:ascii="David" w:hAnsi="David" w:cs="David"/>
          <w:sz w:val="24"/>
          <w:szCs w:val="24"/>
          <w:rtl/>
        </w:rPr>
        <w:t xml:space="preserve"> </w:t>
      </w:r>
      <w:proofErr w:type="spellStart"/>
      <w:r w:rsidRPr="00D43AD2">
        <w:rPr>
          <w:rFonts w:ascii="David" w:hAnsi="David" w:cs="David"/>
          <w:sz w:val="24"/>
          <w:szCs w:val="24"/>
          <w:rtl/>
        </w:rPr>
        <w:t>שנוציאנה</w:t>
      </w:r>
      <w:proofErr w:type="spellEnd"/>
      <w:r w:rsidRPr="00D43AD2">
        <w:rPr>
          <w:rFonts w:ascii="David" w:hAnsi="David" w:cs="David"/>
          <w:sz w:val="24"/>
          <w:szCs w:val="24"/>
          <w:rtl/>
        </w:rPr>
        <w:t xml:space="preserve"> מידו</w:t>
      </w:r>
      <w:r w:rsidR="00495560" w:rsidRPr="00D43AD2">
        <w:rPr>
          <w:rFonts w:ascii="David" w:hAnsi="David" w:cs="David" w:hint="cs"/>
          <w:sz w:val="24"/>
          <w:szCs w:val="24"/>
          <w:rtl/>
        </w:rPr>
        <w:t>.</w:t>
      </w:r>
      <w:r w:rsidRPr="00D43AD2">
        <w:rPr>
          <w:rFonts w:ascii="David" w:hAnsi="David" w:cs="David"/>
          <w:sz w:val="24"/>
          <w:szCs w:val="24"/>
          <w:rtl/>
        </w:rPr>
        <w:t xml:space="preserve"> </w:t>
      </w:r>
      <w:r w:rsidRPr="00D43AD2">
        <w:rPr>
          <w:rFonts w:ascii="David" w:hAnsi="David" w:cs="David"/>
          <w:b/>
          <w:bCs/>
          <w:sz w:val="24"/>
          <w:szCs w:val="24"/>
          <w:rtl/>
        </w:rPr>
        <w:t>ויהא דין כל דאלים גבר</w:t>
      </w:r>
      <w:r w:rsidRPr="00495560">
        <w:rPr>
          <w:rStyle w:val="a5"/>
          <w:rFonts w:ascii="David" w:hAnsi="David" w:cs="David"/>
          <w:b/>
          <w:bCs/>
          <w:sz w:val="24"/>
          <w:szCs w:val="24"/>
          <w:rtl/>
        </w:rPr>
        <w:footnoteReference w:id="11"/>
      </w:r>
      <w:r w:rsidR="00495560" w:rsidRPr="00D43AD2">
        <w:rPr>
          <w:rFonts w:asciiTheme="majorBidi" w:hAnsiTheme="majorBidi" w:cstheme="majorBidi" w:hint="cs"/>
          <w:b/>
          <w:bCs/>
          <w:sz w:val="24"/>
          <w:szCs w:val="24"/>
          <w:rtl/>
        </w:rPr>
        <w:t>".</w:t>
      </w:r>
      <w:r w:rsidR="00495560" w:rsidRPr="00D43AD2">
        <w:rPr>
          <w:rFonts w:asciiTheme="majorBidi" w:hAnsiTheme="majorBidi" w:cstheme="majorBidi" w:hint="cs"/>
          <w:sz w:val="24"/>
          <w:szCs w:val="24"/>
          <w:rtl/>
        </w:rPr>
        <w:t xml:space="preserve"> הרמב"ן חלק בדבר והביא ראייה מירושלמי</w:t>
      </w:r>
      <w:r w:rsidR="00495560" w:rsidRPr="00D43AD2">
        <w:rPr>
          <w:rFonts w:asciiTheme="majorBidi" w:hAnsiTheme="majorBidi" w:cstheme="majorBidi" w:hint="cs"/>
          <w:b/>
          <w:bCs/>
          <w:sz w:val="24"/>
          <w:szCs w:val="24"/>
          <w:rtl/>
        </w:rPr>
        <w:t xml:space="preserve">: </w:t>
      </w:r>
      <w:r w:rsidR="00495560" w:rsidRPr="00D43AD2">
        <w:rPr>
          <w:rFonts w:asciiTheme="majorBidi" w:hAnsiTheme="majorBidi" w:cs="Times New Roman" w:hint="cs"/>
          <w:sz w:val="24"/>
          <w:szCs w:val="24"/>
          <w:rtl/>
        </w:rPr>
        <w:t xml:space="preserve"> </w:t>
      </w:r>
      <w:r w:rsidR="00495560" w:rsidRPr="00D43AD2">
        <w:rPr>
          <w:rFonts w:ascii="David" w:hAnsi="David" w:cs="David"/>
          <w:sz w:val="24"/>
          <w:szCs w:val="24"/>
          <w:rtl/>
        </w:rPr>
        <w:t xml:space="preserve">"ר"ח ז"ל פירש </w:t>
      </w:r>
      <w:proofErr w:type="spellStart"/>
      <w:r w:rsidR="00495560" w:rsidRPr="00D43AD2">
        <w:rPr>
          <w:rFonts w:ascii="David" w:hAnsi="David" w:cs="David"/>
          <w:b/>
          <w:bCs/>
          <w:sz w:val="24"/>
          <w:szCs w:val="24"/>
          <w:rtl/>
        </w:rPr>
        <w:t>שהיתה</w:t>
      </w:r>
      <w:proofErr w:type="spellEnd"/>
      <w:r w:rsidR="00495560" w:rsidRPr="00D43AD2">
        <w:rPr>
          <w:rFonts w:ascii="David" w:hAnsi="David" w:cs="David"/>
          <w:b/>
          <w:bCs/>
          <w:sz w:val="24"/>
          <w:szCs w:val="24"/>
          <w:rtl/>
        </w:rPr>
        <w:t xml:space="preserve"> בידו של אחד מהם</w:t>
      </w:r>
      <w:r w:rsidR="00495560" w:rsidRPr="00D43AD2">
        <w:rPr>
          <w:rFonts w:ascii="David" w:hAnsi="David" w:cs="David"/>
          <w:sz w:val="24"/>
          <w:szCs w:val="24"/>
          <w:rtl/>
        </w:rPr>
        <w:t xml:space="preserve"> כשבאו </w:t>
      </w:r>
      <w:proofErr w:type="spellStart"/>
      <w:r w:rsidR="00495560" w:rsidRPr="00D43AD2">
        <w:rPr>
          <w:rFonts w:ascii="David" w:hAnsi="David" w:cs="David"/>
          <w:sz w:val="24"/>
          <w:szCs w:val="24"/>
          <w:rtl/>
        </w:rPr>
        <w:t>לב"ד</w:t>
      </w:r>
      <w:proofErr w:type="spellEnd"/>
      <w:r w:rsidR="00495560" w:rsidRPr="00D43AD2">
        <w:rPr>
          <w:rFonts w:ascii="David" w:hAnsi="David" w:cs="David"/>
          <w:sz w:val="24"/>
          <w:szCs w:val="24"/>
          <w:rtl/>
        </w:rPr>
        <w:t xml:space="preserve"> והביא שכנגדו עדים של אבותיו והוציאוה מידו, ועכשיו כשהביא אף זה עדים של אבותיו- מוציאים אותה מידו </w:t>
      </w:r>
      <w:proofErr w:type="spellStart"/>
      <w:r w:rsidR="00495560" w:rsidRPr="00D43AD2">
        <w:rPr>
          <w:rFonts w:ascii="David" w:hAnsi="David" w:cs="David"/>
          <w:sz w:val="24"/>
          <w:szCs w:val="24"/>
          <w:rtl/>
        </w:rPr>
        <w:t>ומחזירין</w:t>
      </w:r>
      <w:proofErr w:type="spellEnd"/>
      <w:r w:rsidR="00495560" w:rsidRPr="00D43AD2">
        <w:rPr>
          <w:rFonts w:ascii="David" w:hAnsi="David" w:cs="David"/>
          <w:sz w:val="24"/>
          <w:szCs w:val="24"/>
          <w:rtl/>
        </w:rPr>
        <w:t xml:space="preserve"> אותה לרשותו של מחזיק שהוציאוה מידו. ולפי פירוש זה, אם לא </w:t>
      </w:r>
      <w:proofErr w:type="spellStart"/>
      <w:r w:rsidR="00495560" w:rsidRPr="00D43AD2">
        <w:rPr>
          <w:rFonts w:ascii="David" w:hAnsi="David" w:cs="David"/>
          <w:sz w:val="24"/>
          <w:szCs w:val="24"/>
          <w:rtl/>
        </w:rPr>
        <w:t>היתה</w:t>
      </w:r>
      <w:proofErr w:type="spellEnd"/>
      <w:r w:rsidR="00495560" w:rsidRPr="00D43AD2">
        <w:rPr>
          <w:rFonts w:ascii="David" w:hAnsi="David" w:cs="David"/>
          <w:sz w:val="24"/>
          <w:szCs w:val="24"/>
          <w:rtl/>
        </w:rPr>
        <w:t xml:space="preserve"> ברשותו של אחד מהם כשבאו לבית דין תחלה, אף על פי שמסרוה בידו של אחד מהם, כשיביא חברו למחר עדים של אבותיו </w:t>
      </w:r>
      <w:r w:rsidR="00495560" w:rsidRPr="00D43AD2">
        <w:rPr>
          <w:rFonts w:ascii="David" w:hAnsi="David" w:cs="David"/>
          <w:b/>
          <w:bCs/>
          <w:sz w:val="24"/>
          <w:szCs w:val="24"/>
          <w:rtl/>
        </w:rPr>
        <w:t xml:space="preserve">לא </w:t>
      </w:r>
      <w:proofErr w:type="spellStart"/>
      <w:r w:rsidR="00495560" w:rsidRPr="00D43AD2">
        <w:rPr>
          <w:rFonts w:ascii="David" w:hAnsi="David" w:cs="David"/>
          <w:b/>
          <w:bCs/>
          <w:sz w:val="24"/>
          <w:szCs w:val="24"/>
          <w:rtl/>
        </w:rPr>
        <w:t>מסלקינן</w:t>
      </w:r>
      <w:proofErr w:type="spellEnd"/>
      <w:r w:rsidR="00495560" w:rsidRPr="00D43AD2">
        <w:rPr>
          <w:rFonts w:ascii="David" w:hAnsi="David" w:cs="David"/>
          <w:b/>
          <w:bCs/>
          <w:sz w:val="24"/>
          <w:szCs w:val="24"/>
          <w:rtl/>
        </w:rPr>
        <w:t xml:space="preserve"> ליה</w:t>
      </w:r>
      <w:r w:rsidR="00495560" w:rsidRPr="00D43AD2">
        <w:rPr>
          <w:rFonts w:ascii="David" w:hAnsi="David" w:cs="David"/>
          <w:sz w:val="24"/>
          <w:szCs w:val="24"/>
          <w:rtl/>
        </w:rPr>
        <w:t xml:space="preserve"> </w:t>
      </w:r>
      <w:proofErr w:type="spellStart"/>
      <w:r w:rsidR="00495560" w:rsidRPr="00D43AD2">
        <w:rPr>
          <w:rFonts w:ascii="David" w:hAnsi="David" w:cs="David"/>
          <w:sz w:val="24"/>
          <w:szCs w:val="24"/>
          <w:rtl/>
        </w:rPr>
        <w:t>למימר</w:t>
      </w:r>
      <w:proofErr w:type="spellEnd"/>
      <w:r w:rsidR="00495560" w:rsidRPr="00D43AD2">
        <w:rPr>
          <w:rFonts w:ascii="David" w:hAnsi="David" w:cs="David"/>
          <w:sz w:val="24"/>
          <w:szCs w:val="24"/>
          <w:rtl/>
        </w:rPr>
        <w:t xml:space="preserve"> כל דאלים גבר, אף על פי שאנו הורדנוהו לזה לתוכה שלא כדין, </w:t>
      </w:r>
      <w:proofErr w:type="spellStart"/>
      <w:r w:rsidR="00495560" w:rsidRPr="00D43AD2">
        <w:rPr>
          <w:rFonts w:ascii="David" w:hAnsi="David" w:cs="David"/>
          <w:sz w:val="24"/>
          <w:szCs w:val="24"/>
          <w:rtl/>
        </w:rPr>
        <w:t>דכיון</w:t>
      </w:r>
      <w:proofErr w:type="spellEnd"/>
      <w:r w:rsidR="00495560" w:rsidRPr="00D43AD2">
        <w:rPr>
          <w:rFonts w:ascii="David" w:hAnsi="David" w:cs="David"/>
          <w:sz w:val="24"/>
          <w:szCs w:val="24"/>
          <w:rtl/>
        </w:rPr>
        <w:t xml:space="preserve"> </w:t>
      </w:r>
      <w:proofErr w:type="spellStart"/>
      <w:r w:rsidR="00495560" w:rsidRPr="00D43AD2">
        <w:rPr>
          <w:rFonts w:ascii="David" w:hAnsi="David" w:cs="David"/>
          <w:sz w:val="24"/>
          <w:szCs w:val="24"/>
          <w:rtl/>
        </w:rPr>
        <w:t>דדינא</w:t>
      </w:r>
      <w:proofErr w:type="spellEnd"/>
      <w:r w:rsidR="00495560" w:rsidRPr="00D43AD2">
        <w:rPr>
          <w:rFonts w:ascii="David" w:hAnsi="David" w:cs="David"/>
          <w:sz w:val="24"/>
          <w:szCs w:val="24"/>
          <w:rtl/>
        </w:rPr>
        <w:t xml:space="preserve"> כל דאלים גבר </w:t>
      </w:r>
      <w:proofErr w:type="spellStart"/>
      <w:r w:rsidR="00495560" w:rsidRPr="00D43AD2">
        <w:rPr>
          <w:rFonts w:ascii="David" w:hAnsi="David" w:cs="David"/>
          <w:sz w:val="24"/>
          <w:szCs w:val="24"/>
          <w:rtl/>
        </w:rPr>
        <w:t>הוה</w:t>
      </w:r>
      <w:proofErr w:type="spellEnd"/>
      <w:r w:rsidR="00495560" w:rsidRPr="00D43AD2">
        <w:rPr>
          <w:rFonts w:ascii="David" w:hAnsi="David" w:cs="David"/>
          <w:sz w:val="24"/>
          <w:szCs w:val="24"/>
          <w:rtl/>
        </w:rPr>
        <w:t xml:space="preserve"> לא </w:t>
      </w:r>
      <w:proofErr w:type="spellStart"/>
      <w:r w:rsidR="00495560" w:rsidRPr="00D43AD2">
        <w:rPr>
          <w:rFonts w:ascii="David" w:hAnsi="David" w:cs="David"/>
          <w:sz w:val="24"/>
          <w:szCs w:val="24"/>
          <w:rtl/>
        </w:rPr>
        <w:t>מזדקקינן</w:t>
      </w:r>
      <w:proofErr w:type="spellEnd"/>
      <w:r w:rsidR="00495560" w:rsidRPr="00D43AD2">
        <w:rPr>
          <w:rFonts w:ascii="David" w:hAnsi="David" w:cs="David"/>
          <w:sz w:val="24"/>
          <w:szCs w:val="24"/>
          <w:rtl/>
        </w:rPr>
        <w:t xml:space="preserve"> להו ולא נפקא </w:t>
      </w:r>
      <w:proofErr w:type="spellStart"/>
      <w:r w:rsidR="00495560" w:rsidRPr="00D43AD2">
        <w:rPr>
          <w:rFonts w:ascii="David" w:hAnsi="David" w:cs="David"/>
          <w:sz w:val="24"/>
          <w:szCs w:val="24"/>
          <w:rtl/>
        </w:rPr>
        <w:t>מחזקתיה</w:t>
      </w:r>
      <w:proofErr w:type="spellEnd"/>
      <w:r w:rsidR="00495560" w:rsidRPr="00D43AD2">
        <w:rPr>
          <w:rFonts w:ascii="David" w:hAnsi="David" w:cs="David"/>
          <w:sz w:val="24"/>
          <w:szCs w:val="24"/>
          <w:rtl/>
        </w:rPr>
        <w:t xml:space="preserve"> </w:t>
      </w:r>
      <w:proofErr w:type="spellStart"/>
      <w:r w:rsidR="00495560" w:rsidRPr="00D43AD2">
        <w:rPr>
          <w:rFonts w:ascii="David" w:hAnsi="David" w:cs="David"/>
          <w:sz w:val="24"/>
          <w:szCs w:val="24"/>
          <w:rtl/>
        </w:rPr>
        <w:t>דהאי</w:t>
      </w:r>
      <w:proofErr w:type="spellEnd"/>
      <w:r w:rsidR="00495560" w:rsidRPr="00D43AD2">
        <w:rPr>
          <w:rFonts w:ascii="David" w:hAnsi="David" w:cs="David"/>
          <w:sz w:val="24"/>
          <w:szCs w:val="24"/>
          <w:rtl/>
        </w:rPr>
        <w:t xml:space="preserve"> כיון שירד בה ברשות ולזה </w:t>
      </w:r>
      <w:proofErr w:type="spellStart"/>
      <w:r w:rsidR="00495560" w:rsidRPr="00D43AD2">
        <w:rPr>
          <w:rFonts w:ascii="David" w:hAnsi="David" w:cs="David"/>
          <w:sz w:val="24"/>
          <w:szCs w:val="24"/>
          <w:rtl/>
        </w:rPr>
        <w:t>דעתינו</w:t>
      </w:r>
      <w:proofErr w:type="spellEnd"/>
      <w:r w:rsidR="00495560" w:rsidRPr="00D43AD2">
        <w:rPr>
          <w:rFonts w:ascii="David" w:hAnsi="David" w:cs="David"/>
          <w:sz w:val="24"/>
          <w:szCs w:val="24"/>
          <w:rtl/>
        </w:rPr>
        <w:t xml:space="preserve"> נוטה...    ובירושלמי</w:t>
      </w:r>
      <w:r w:rsidR="00D43AD2">
        <w:rPr>
          <w:rStyle w:val="a5"/>
          <w:rFonts w:ascii="David" w:hAnsi="David" w:cs="David"/>
          <w:sz w:val="24"/>
          <w:szCs w:val="24"/>
          <w:rtl/>
        </w:rPr>
        <w:footnoteReference w:id="12"/>
      </w:r>
      <w:r w:rsidR="00495560" w:rsidRPr="00D43AD2">
        <w:rPr>
          <w:rFonts w:ascii="David" w:hAnsi="David" w:cs="David"/>
          <w:sz w:val="24"/>
          <w:szCs w:val="24"/>
          <w:rtl/>
        </w:rPr>
        <w:t xml:space="preserve"> כך הוא אמור שם זה המעשה כמו שפירשנו: ראובן היה אוכל שדה בחזקה שהיא שלו, והביא שמעון עדים שמת אביו מתוכה, מפקין מן ראובן </w:t>
      </w:r>
      <w:proofErr w:type="spellStart"/>
      <w:r w:rsidR="00495560" w:rsidRPr="00D43AD2">
        <w:rPr>
          <w:rFonts w:ascii="David" w:hAnsi="David" w:cs="David"/>
          <w:sz w:val="24"/>
          <w:szCs w:val="24"/>
          <w:rtl/>
        </w:rPr>
        <w:t>ויהבין</w:t>
      </w:r>
      <w:proofErr w:type="spellEnd"/>
      <w:r w:rsidR="00495560" w:rsidRPr="00D43AD2">
        <w:rPr>
          <w:rFonts w:ascii="David" w:hAnsi="David" w:cs="David"/>
          <w:sz w:val="24"/>
          <w:szCs w:val="24"/>
          <w:rtl/>
        </w:rPr>
        <w:t xml:space="preserve"> לשמעון. הלך ראובן והביא עדים שלא מת אביו מתוכה .אמר רב נחמן בר יעקב: 'אנן </w:t>
      </w:r>
      <w:proofErr w:type="spellStart"/>
      <w:r w:rsidR="00495560" w:rsidRPr="00D43AD2">
        <w:rPr>
          <w:rFonts w:ascii="David" w:hAnsi="David" w:cs="David"/>
          <w:sz w:val="24"/>
          <w:szCs w:val="24"/>
          <w:rtl/>
        </w:rPr>
        <w:t>אפקיניה</w:t>
      </w:r>
      <w:proofErr w:type="spellEnd"/>
      <w:r w:rsidR="00495560" w:rsidRPr="00D43AD2">
        <w:rPr>
          <w:rFonts w:ascii="David" w:hAnsi="David" w:cs="David"/>
          <w:sz w:val="24"/>
          <w:szCs w:val="24"/>
          <w:rtl/>
        </w:rPr>
        <w:t xml:space="preserve"> ואנן </w:t>
      </w:r>
      <w:proofErr w:type="spellStart"/>
      <w:r w:rsidR="00495560" w:rsidRPr="00D43AD2">
        <w:rPr>
          <w:rFonts w:ascii="David" w:hAnsi="David" w:cs="David"/>
          <w:sz w:val="24"/>
          <w:szCs w:val="24"/>
          <w:rtl/>
        </w:rPr>
        <w:t>מהדרינן</w:t>
      </w:r>
      <w:proofErr w:type="spellEnd"/>
      <w:r w:rsidR="00495560" w:rsidRPr="00D43AD2">
        <w:rPr>
          <w:rFonts w:ascii="David" w:hAnsi="David" w:cs="David"/>
          <w:sz w:val="24"/>
          <w:szCs w:val="24"/>
          <w:rtl/>
        </w:rPr>
        <w:t xml:space="preserve"> ליה'.. ומצינו בהלכות רבינו הגדול ז"ל ושבקינן להו כל דאלים גבר, </w:t>
      </w:r>
      <w:r w:rsidR="00495560" w:rsidRPr="00D43AD2">
        <w:rPr>
          <w:rFonts w:ascii="David" w:hAnsi="David" w:cs="David"/>
          <w:b/>
          <w:bCs/>
          <w:sz w:val="24"/>
          <w:szCs w:val="24"/>
          <w:rtl/>
        </w:rPr>
        <w:t>ודעתם רחבה מדעתנו</w:t>
      </w:r>
      <w:r w:rsidR="00495560">
        <w:rPr>
          <w:rStyle w:val="a5"/>
          <w:rFonts w:ascii="David" w:hAnsi="David" w:cs="David"/>
          <w:b/>
          <w:bCs/>
          <w:sz w:val="24"/>
          <w:szCs w:val="24"/>
          <w:rtl/>
        </w:rPr>
        <w:footnoteReference w:id="13"/>
      </w:r>
      <w:r w:rsidR="00495560" w:rsidRPr="00D43AD2">
        <w:rPr>
          <w:rFonts w:ascii="David" w:hAnsi="David" w:cs="David"/>
          <w:b/>
          <w:bCs/>
          <w:sz w:val="24"/>
          <w:szCs w:val="24"/>
          <w:rtl/>
        </w:rPr>
        <w:t>.</w:t>
      </w:r>
      <w:r w:rsidR="00495560" w:rsidRPr="00D43AD2">
        <w:rPr>
          <w:rFonts w:ascii="David" w:hAnsi="David" w:cs="David"/>
          <w:sz w:val="24"/>
          <w:szCs w:val="24"/>
          <w:rtl/>
        </w:rPr>
        <w:t xml:space="preserve">. ומ"מ קשה עלי לקיימה, שלא מצינו בעדים ועדים כל דאלים גבר </w:t>
      </w:r>
      <w:proofErr w:type="spellStart"/>
      <w:r w:rsidR="00495560" w:rsidRPr="00D43AD2">
        <w:rPr>
          <w:rFonts w:ascii="David" w:hAnsi="David" w:cs="David"/>
          <w:sz w:val="24"/>
          <w:szCs w:val="24"/>
          <w:rtl/>
        </w:rPr>
        <w:t>דספיקא</w:t>
      </w:r>
      <w:proofErr w:type="spellEnd"/>
      <w:r w:rsidR="00495560" w:rsidRPr="00D43AD2">
        <w:rPr>
          <w:rFonts w:ascii="David" w:hAnsi="David" w:cs="David"/>
          <w:sz w:val="24"/>
          <w:szCs w:val="24"/>
          <w:rtl/>
        </w:rPr>
        <w:t xml:space="preserve"> דאורייתא הוא </w:t>
      </w:r>
      <w:proofErr w:type="spellStart"/>
      <w:r w:rsidR="00495560" w:rsidRPr="00D43AD2">
        <w:rPr>
          <w:rFonts w:ascii="David" w:hAnsi="David" w:cs="David"/>
          <w:sz w:val="24"/>
          <w:szCs w:val="24"/>
          <w:rtl/>
        </w:rPr>
        <w:t>כדאיתמר</w:t>
      </w:r>
      <w:proofErr w:type="spellEnd"/>
      <w:r w:rsidR="00495560" w:rsidRPr="00D43AD2">
        <w:rPr>
          <w:rFonts w:ascii="David" w:hAnsi="David" w:cs="David"/>
          <w:sz w:val="24"/>
          <w:szCs w:val="24"/>
          <w:rtl/>
        </w:rPr>
        <w:t xml:space="preserve"> </w:t>
      </w:r>
      <w:r w:rsidR="00495560" w:rsidRPr="00D43AD2">
        <w:rPr>
          <w:rFonts w:ascii="David" w:hAnsi="David" w:cs="David"/>
          <w:sz w:val="20"/>
          <w:szCs w:val="20"/>
          <w:rtl/>
        </w:rPr>
        <w:t xml:space="preserve">ביבמות (ל"א א'), </w:t>
      </w:r>
      <w:proofErr w:type="spellStart"/>
      <w:r w:rsidR="00495560" w:rsidRPr="00D43AD2">
        <w:rPr>
          <w:rFonts w:ascii="David" w:hAnsi="David" w:cs="David"/>
          <w:sz w:val="20"/>
          <w:szCs w:val="20"/>
          <w:rtl/>
        </w:rPr>
        <w:t>ואמרינן</w:t>
      </w:r>
      <w:proofErr w:type="spellEnd"/>
      <w:r w:rsidR="00495560" w:rsidRPr="00D43AD2">
        <w:rPr>
          <w:rFonts w:ascii="David" w:hAnsi="David" w:cs="David"/>
          <w:sz w:val="20"/>
          <w:szCs w:val="20"/>
          <w:rtl/>
        </w:rPr>
        <w:t xml:space="preserve"> נמי לקמן (ל"ה א')</w:t>
      </w:r>
      <w:r w:rsidR="00495560" w:rsidRPr="00D43AD2">
        <w:rPr>
          <w:rFonts w:ascii="David" w:hAnsi="David" w:cs="David"/>
          <w:sz w:val="24"/>
          <w:szCs w:val="24"/>
          <w:rtl/>
        </w:rPr>
        <w:t xml:space="preserve"> דלא </w:t>
      </w:r>
      <w:proofErr w:type="spellStart"/>
      <w:r w:rsidR="00495560" w:rsidRPr="00D43AD2">
        <w:rPr>
          <w:rFonts w:ascii="David" w:hAnsi="David" w:cs="David"/>
          <w:sz w:val="24"/>
          <w:szCs w:val="24"/>
          <w:rtl/>
        </w:rPr>
        <w:t>אמרינן</w:t>
      </w:r>
      <w:proofErr w:type="spellEnd"/>
      <w:r w:rsidR="00495560" w:rsidRPr="00D43AD2">
        <w:rPr>
          <w:rFonts w:ascii="David" w:hAnsi="David" w:cs="David"/>
          <w:sz w:val="24"/>
          <w:szCs w:val="24"/>
          <w:rtl/>
        </w:rPr>
        <w:t xml:space="preserve"> כל דאלים גבר, אלא </w:t>
      </w:r>
      <w:proofErr w:type="spellStart"/>
      <w:r w:rsidR="00495560" w:rsidRPr="00D43AD2">
        <w:rPr>
          <w:rFonts w:ascii="David" w:hAnsi="David" w:cs="David"/>
          <w:sz w:val="24"/>
          <w:szCs w:val="24"/>
          <w:rtl/>
        </w:rPr>
        <w:t>היכא</w:t>
      </w:r>
      <w:proofErr w:type="spellEnd"/>
      <w:r w:rsidR="00495560" w:rsidRPr="00D43AD2">
        <w:rPr>
          <w:rFonts w:ascii="David" w:hAnsi="David" w:cs="David"/>
          <w:sz w:val="24"/>
          <w:szCs w:val="24"/>
          <w:rtl/>
        </w:rPr>
        <w:t xml:space="preserve"> </w:t>
      </w:r>
      <w:proofErr w:type="spellStart"/>
      <w:r w:rsidR="00495560" w:rsidRPr="00D43AD2">
        <w:rPr>
          <w:rFonts w:ascii="David" w:hAnsi="David" w:cs="David"/>
          <w:sz w:val="24"/>
          <w:szCs w:val="24"/>
          <w:rtl/>
        </w:rPr>
        <w:t>דאיכא</w:t>
      </w:r>
      <w:proofErr w:type="spellEnd"/>
      <w:r w:rsidR="00495560" w:rsidRPr="00D43AD2">
        <w:rPr>
          <w:rFonts w:ascii="David" w:hAnsi="David" w:cs="David"/>
          <w:sz w:val="24"/>
          <w:szCs w:val="24"/>
          <w:rtl/>
        </w:rPr>
        <w:t xml:space="preserve"> </w:t>
      </w:r>
      <w:proofErr w:type="spellStart"/>
      <w:r w:rsidR="00495560" w:rsidRPr="00D43AD2">
        <w:rPr>
          <w:rFonts w:ascii="David" w:hAnsi="David" w:cs="David"/>
          <w:sz w:val="24"/>
          <w:szCs w:val="24"/>
          <w:rtl/>
        </w:rPr>
        <w:t>למיקם</w:t>
      </w:r>
      <w:proofErr w:type="spellEnd"/>
      <w:r w:rsidR="00495560" w:rsidRPr="00D43AD2">
        <w:rPr>
          <w:rFonts w:ascii="David" w:hAnsi="David" w:cs="David"/>
          <w:sz w:val="24"/>
          <w:szCs w:val="24"/>
          <w:rtl/>
        </w:rPr>
        <w:t xml:space="preserve"> עלה </w:t>
      </w:r>
      <w:proofErr w:type="spellStart"/>
      <w:r w:rsidR="00495560" w:rsidRPr="00D43AD2">
        <w:rPr>
          <w:rFonts w:ascii="David" w:hAnsi="David" w:cs="David"/>
          <w:sz w:val="24"/>
          <w:szCs w:val="24"/>
          <w:rtl/>
        </w:rPr>
        <w:t>דמילתא</w:t>
      </w:r>
      <w:proofErr w:type="spellEnd"/>
      <w:r w:rsidR="00495560" w:rsidRPr="00D43AD2">
        <w:rPr>
          <w:rFonts w:ascii="David" w:hAnsi="David" w:cs="David"/>
          <w:sz w:val="24"/>
          <w:szCs w:val="24"/>
          <w:rtl/>
        </w:rPr>
        <w:t xml:space="preserve">, ועדים </w:t>
      </w:r>
      <w:proofErr w:type="spellStart"/>
      <w:r w:rsidR="00495560" w:rsidRPr="00D43AD2">
        <w:rPr>
          <w:rFonts w:ascii="David" w:hAnsi="David" w:cs="David"/>
          <w:sz w:val="24"/>
          <w:szCs w:val="24"/>
          <w:rtl/>
        </w:rPr>
        <w:t>ועדים</w:t>
      </w:r>
      <w:proofErr w:type="spellEnd"/>
      <w:r w:rsidR="00495560" w:rsidRPr="00D43AD2">
        <w:rPr>
          <w:rFonts w:ascii="David" w:hAnsi="David" w:cs="David"/>
          <w:sz w:val="24"/>
          <w:szCs w:val="24"/>
          <w:rtl/>
        </w:rPr>
        <w:t xml:space="preserve"> </w:t>
      </w:r>
      <w:proofErr w:type="spellStart"/>
      <w:r w:rsidR="00495560" w:rsidRPr="00D43AD2">
        <w:rPr>
          <w:rFonts w:ascii="David" w:hAnsi="David" w:cs="David"/>
          <w:sz w:val="24"/>
          <w:szCs w:val="24"/>
          <w:rtl/>
        </w:rPr>
        <w:t>ליכא</w:t>
      </w:r>
      <w:proofErr w:type="spellEnd"/>
      <w:r w:rsidR="00495560" w:rsidRPr="00D43AD2">
        <w:rPr>
          <w:rFonts w:ascii="David" w:hAnsi="David" w:cs="David"/>
          <w:sz w:val="24"/>
          <w:szCs w:val="24"/>
          <w:rtl/>
        </w:rPr>
        <w:t xml:space="preserve"> </w:t>
      </w:r>
      <w:proofErr w:type="spellStart"/>
      <w:r w:rsidR="00495560" w:rsidRPr="00D43AD2">
        <w:rPr>
          <w:rFonts w:ascii="David" w:hAnsi="David" w:cs="David"/>
          <w:sz w:val="24"/>
          <w:szCs w:val="24"/>
          <w:rtl/>
        </w:rPr>
        <w:t>למיקם</w:t>
      </w:r>
      <w:proofErr w:type="spellEnd"/>
      <w:r w:rsidR="00495560" w:rsidRPr="00D43AD2">
        <w:rPr>
          <w:rFonts w:ascii="David" w:hAnsi="David" w:cs="David"/>
          <w:sz w:val="24"/>
          <w:szCs w:val="24"/>
          <w:rtl/>
        </w:rPr>
        <w:t xml:space="preserve"> עלה לעולם הוא</w:t>
      </w:r>
      <w:r w:rsidR="00495560" w:rsidRPr="00495560">
        <w:rPr>
          <w:rStyle w:val="a5"/>
          <w:rFonts w:ascii="David" w:hAnsi="David" w:cs="David"/>
          <w:sz w:val="24"/>
          <w:szCs w:val="24"/>
          <w:rtl/>
        </w:rPr>
        <w:footnoteReference w:id="14"/>
      </w:r>
      <w:r w:rsidR="00495560" w:rsidRPr="00D43AD2">
        <w:rPr>
          <w:rFonts w:ascii="David" w:hAnsi="David" w:cs="David"/>
          <w:sz w:val="24"/>
          <w:szCs w:val="24"/>
          <w:rtl/>
        </w:rPr>
        <w:t xml:space="preserve">".   </w:t>
      </w:r>
      <w:r w:rsidR="00495560" w:rsidRPr="00D43AD2">
        <w:rPr>
          <w:rFonts w:ascii="David" w:hAnsi="David" w:cs="David" w:hint="cs"/>
          <w:sz w:val="24"/>
          <w:szCs w:val="24"/>
          <w:rtl/>
        </w:rPr>
        <w:t>"</w:t>
      </w:r>
      <w:proofErr w:type="spellStart"/>
      <w:r w:rsidR="00495560" w:rsidRPr="00D43AD2">
        <w:rPr>
          <w:rFonts w:ascii="David" w:hAnsi="David" w:cs="David"/>
          <w:sz w:val="24"/>
          <w:szCs w:val="24"/>
          <w:rtl/>
        </w:rPr>
        <w:t>דלטעם</w:t>
      </w:r>
      <w:proofErr w:type="spellEnd"/>
      <w:r w:rsidR="00495560" w:rsidRPr="00D43AD2">
        <w:rPr>
          <w:rFonts w:ascii="David" w:hAnsi="David" w:cs="David"/>
          <w:sz w:val="24"/>
          <w:szCs w:val="24"/>
          <w:rtl/>
        </w:rPr>
        <w:t xml:space="preserve"> </w:t>
      </w:r>
      <w:proofErr w:type="spellStart"/>
      <w:r w:rsidR="00495560" w:rsidRPr="00D43AD2">
        <w:rPr>
          <w:rFonts w:ascii="David" w:hAnsi="David" w:cs="David"/>
          <w:sz w:val="24"/>
          <w:szCs w:val="24"/>
          <w:rtl/>
        </w:rPr>
        <w:t>הרא"ש</w:t>
      </w:r>
      <w:proofErr w:type="spellEnd"/>
      <w:r w:rsidR="00495560" w:rsidRPr="00D43AD2">
        <w:rPr>
          <w:rFonts w:ascii="David" w:hAnsi="David" w:cs="David"/>
          <w:sz w:val="24"/>
          <w:szCs w:val="24"/>
          <w:rtl/>
        </w:rPr>
        <w:t xml:space="preserve"> </w:t>
      </w:r>
      <w:proofErr w:type="spellStart"/>
      <w:r w:rsidR="00495560" w:rsidRPr="00D43AD2">
        <w:rPr>
          <w:rFonts w:ascii="David" w:hAnsi="David" w:cs="David"/>
          <w:sz w:val="24"/>
          <w:szCs w:val="24"/>
          <w:rtl/>
        </w:rPr>
        <w:t>בודאי</w:t>
      </w:r>
      <w:proofErr w:type="spellEnd"/>
      <w:r w:rsidR="00495560" w:rsidRPr="00D43AD2">
        <w:rPr>
          <w:rFonts w:ascii="David" w:hAnsi="David" w:cs="David"/>
          <w:sz w:val="24"/>
          <w:szCs w:val="24"/>
          <w:rtl/>
        </w:rPr>
        <w:t xml:space="preserve"> </w:t>
      </w:r>
      <w:proofErr w:type="spellStart"/>
      <w:r w:rsidR="00495560" w:rsidRPr="00D43AD2">
        <w:rPr>
          <w:rFonts w:ascii="David" w:hAnsi="David" w:cs="David"/>
          <w:sz w:val="24"/>
          <w:szCs w:val="24"/>
          <w:rtl/>
        </w:rPr>
        <w:t>מוציאין</w:t>
      </w:r>
      <w:proofErr w:type="spellEnd"/>
      <w:r w:rsidR="00495560" w:rsidRPr="00D43AD2">
        <w:rPr>
          <w:rFonts w:ascii="David" w:hAnsi="David" w:cs="David"/>
          <w:sz w:val="24"/>
          <w:szCs w:val="24"/>
          <w:rtl/>
        </w:rPr>
        <w:t xml:space="preserve"> </w:t>
      </w:r>
      <w:proofErr w:type="spellStart"/>
      <w:r w:rsidR="00495560" w:rsidRPr="00D43AD2">
        <w:rPr>
          <w:rFonts w:ascii="David" w:hAnsi="David" w:cs="David"/>
          <w:sz w:val="24"/>
          <w:szCs w:val="24"/>
          <w:rtl/>
        </w:rPr>
        <w:t>דלאו</w:t>
      </w:r>
      <w:proofErr w:type="spellEnd"/>
      <w:r w:rsidR="00495560" w:rsidRPr="00D43AD2">
        <w:rPr>
          <w:rFonts w:ascii="David" w:hAnsi="David" w:cs="David"/>
          <w:sz w:val="24"/>
          <w:szCs w:val="24"/>
          <w:rtl/>
        </w:rPr>
        <w:t xml:space="preserve"> בירור הוא, דגם השני הביא עדים רק הראשון החזיקו ב"ד בטעות, </w:t>
      </w:r>
      <w:proofErr w:type="spellStart"/>
      <w:r w:rsidR="00495560" w:rsidRPr="00D43AD2">
        <w:rPr>
          <w:rFonts w:ascii="David" w:hAnsi="David" w:cs="David"/>
          <w:sz w:val="24"/>
          <w:szCs w:val="24"/>
          <w:rtl/>
        </w:rPr>
        <w:t>משא"כ</w:t>
      </w:r>
      <w:proofErr w:type="spellEnd"/>
      <w:r w:rsidR="00495560" w:rsidRPr="00D43AD2">
        <w:rPr>
          <w:rFonts w:ascii="David" w:hAnsi="David" w:cs="David"/>
          <w:sz w:val="24"/>
          <w:szCs w:val="24"/>
          <w:rtl/>
        </w:rPr>
        <w:t xml:space="preserve"> לטעם הב'</w:t>
      </w:r>
      <w:r w:rsidR="00495560">
        <w:rPr>
          <w:rStyle w:val="a5"/>
          <w:rFonts w:asciiTheme="majorBidi" w:hAnsiTheme="majorBidi" w:cstheme="majorBidi"/>
          <w:sz w:val="24"/>
          <w:szCs w:val="24"/>
          <w:rtl/>
        </w:rPr>
        <w:footnoteReference w:id="15"/>
      </w:r>
      <w:r w:rsidR="00495560" w:rsidRPr="00D43AD2">
        <w:rPr>
          <w:rFonts w:asciiTheme="majorBidi" w:hAnsiTheme="majorBidi" w:cstheme="majorBidi" w:hint="cs"/>
          <w:sz w:val="24"/>
          <w:szCs w:val="24"/>
          <w:rtl/>
        </w:rPr>
        <w:t xml:space="preserve">". </w:t>
      </w:r>
    </w:p>
    <w:p w14:paraId="133882E0" w14:textId="461EFBD9" w:rsidR="00D43AD2" w:rsidRDefault="00D43AD2" w:rsidP="00D43AD2">
      <w:pPr>
        <w:spacing w:after="0" w:line="360" w:lineRule="auto"/>
        <w:rPr>
          <w:rFonts w:ascii="David" w:hAnsi="David" w:cs="David"/>
          <w:sz w:val="24"/>
          <w:szCs w:val="24"/>
          <w:rtl/>
        </w:rPr>
      </w:pPr>
      <w:r>
        <w:rPr>
          <w:rFonts w:asciiTheme="majorBidi" w:hAnsiTheme="majorBidi" w:cstheme="majorBidi" w:hint="cs"/>
          <w:sz w:val="24"/>
          <w:szCs w:val="24"/>
          <w:rtl/>
        </w:rPr>
        <w:t>3.</w:t>
      </w:r>
      <w:r>
        <w:rPr>
          <w:rFonts w:ascii="David" w:hAnsi="David" w:cs="David" w:hint="cs"/>
          <w:sz w:val="24"/>
          <w:szCs w:val="24"/>
          <w:rtl/>
        </w:rPr>
        <w:t xml:space="preserve">"אם הכוונה </w:t>
      </w:r>
      <w:proofErr w:type="spellStart"/>
      <w:r>
        <w:rPr>
          <w:rFonts w:ascii="David" w:hAnsi="David" w:cs="David" w:hint="cs"/>
          <w:sz w:val="24"/>
          <w:szCs w:val="24"/>
          <w:rtl/>
        </w:rPr>
        <w:t>שב"ד</w:t>
      </w:r>
      <w:proofErr w:type="spellEnd"/>
      <w:r>
        <w:rPr>
          <w:rFonts w:ascii="David" w:hAnsi="David" w:cs="David" w:hint="cs"/>
          <w:sz w:val="24"/>
          <w:szCs w:val="24"/>
          <w:rtl/>
        </w:rPr>
        <w:t xml:space="preserve"> מסתלק </w:t>
      </w:r>
      <w:r>
        <w:rPr>
          <w:rFonts w:ascii="David" w:hAnsi="David" w:cs="David"/>
          <w:sz w:val="24"/>
          <w:szCs w:val="24"/>
          <w:rtl/>
        </w:rPr>
        <w:t>–</w:t>
      </w:r>
      <w:r>
        <w:rPr>
          <w:rFonts w:ascii="David" w:hAnsi="David" w:cs="David" w:hint="cs"/>
          <w:sz w:val="24"/>
          <w:szCs w:val="24"/>
          <w:rtl/>
        </w:rPr>
        <w:t xml:space="preserve"> ממילא רק </w:t>
      </w:r>
      <w:proofErr w:type="spellStart"/>
      <w:r>
        <w:rPr>
          <w:rFonts w:ascii="David" w:hAnsi="David" w:cs="David" w:hint="cs"/>
          <w:sz w:val="24"/>
          <w:szCs w:val="24"/>
          <w:rtl/>
        </w:rPr>
        <w:t>הכח</w:t>
      </w:r>
      <w:proofErr w:type="spellEnd"/>
      <w:r>
        <w:rPr>
          <w:rFonts w:ascii="David" w:hAnsi="David" w:cs="David" w:hint="cs"/>
          <w:sz w:val="24"/>
          <w:szCs w:val="24"/>
          <w:rtl/>
        </w:rPr>
        <w:t xml:space="preserve"> יכריע וראיות יועילו רק במידה שיהיו כאלה שיוכל לחזור ולהביאם </w:t>
      </w:r>
      <w:proofErr w:type="spellStart"/>
      <w:r>
        <w:rPr>
          <w:rFonts w:ascii="David" w:hAnsi="David" w:cs="David" w:hint="cs"/>
          <w:sz w:val="24"/>
          <w:szCs w:val="24"/>
          <w:rtl/>
        </w:rPr>
        <w:t>לב"ד</w:t>
      </w:r>
      <w:proofErr w:type="spellEnd"/>
      <w:r>
        <w:rPr>
          <w:rFonts w:ascii="David" w:hAnsi="David" w:cs="David" w:hint="cs"/>
          <w:sz w:val="24"/>
          <w:szCs w:val="24"/>
          <w:rtl/>
        </w:rPr>
        <w:t xml:space="preserve"> מחדש.. עדים כשרים. אבל אם הכוונה שאף זו דרך של בירור מטעם ב"ד.. מסתבר שכשם שיכול לגבור באלימות, כך יכול לגבור על ידי עדים  הפסולים לדין תורה רגיל, אך נראים דוברי אמת</w:t>
      </w:r>
      <w:r w:rsidR="003138D6">
        <w:rPr>
          <w:rStyle w:val="a5"/>
          <w:rFonts w:ascii="David" w:hAnsi="David" w:cs="David"/>
          <w:sz w:val="24"/>
          <w:szCs w:val="24"/>
          <w:rtl/>
        </w:rPr>
        <w:footnoteReference w:id="16"/>
      </w:r>
      <w:r>
        <w:rPr>
          <w:rFonts w:ascii="David" w:hAnsi="David" w:cs="David" w:hint="cs"/>
          <w:sz w:val="24"/>
          <w:szCs w:val="24"/>
          <w:rtl/>
        </w:rPr>
        <w:t>".</w:t>
      </w:r>
    </w:p>
    <w:p w14:paraId="2FDFC258" w14:textId="7B12D387" w:rsidR="00F100C2" w:rsidRPr="00F100C2" w:rsidRDefault="00420F45" w:rsidP="00F100C2">
      <w:pPr>
        <w:spacing w:after="0" w:line="360" w:lineRule="auto"/>
        <w:rPr>
          <w:rFonts w:asciiTheme="majorBidi" w:hAnsiTheme="majorBidi" w:cstheme="majorBidi"/>
          <w:sz w:val="24"/>
          <w:szCs w:val="24"/>
          <w:rtl/>
        </w:rPr>
      </w:pPr>
      <w:r>
        <w:rPr>
          <w:rFonts w:ascii="David" w:hAnsi="David" w:cs="David" w:hint="cs"/>
          <w:sz w:val="24"/>
          <w:szCs w:val="24"/>
          <w:rtl/>
        </w:rPr>
        <w:t xml:space="preserve">4. </w:t>
      </w:r>
      <w:r w:rsidR="00F100C2">
        <w:rPr>
          <w:rFonts w:asciiTheme="majorBidi" w:hAnsiTheme="majorBidi" w:cstheme="majorBidi" w:hint="cs"/>
          <w:sz w:val="24"/>
          <w:szCs w:val="24"/>
          <w:rtl/>
        </w:rPr>
        <w:t xml:space="preserve">נחלקו רב ושמואל בעדיפות הזכות לסכור מי נהר ולהנות מהם. לרב הרחוקים ממוצא הנהר שותים תחילה, ולשמואל העליונים. מאחר שלא הוכרעה הלכה פוסקת הגמרא </w:t>
      </w:r>
      <w:r w:rsidR="00E452B3">
        <w:rPr>
          <w:rFonts w:asciiTheme="majorBidi" w:hAnsiTheme="majorBidi" w:cstheme="majorBidi" w:hint="cs"/>
          <w:sz w:val="24"/>
          <w:szCs w:val="24"/>
          <w:rtl/>
        </w:rPr>
        <w:t>כל דאלים גבר</w:t>
      </w:r>
      <w:r w:rsidR="00F100C2">
        <w:rPr>
          <w:rFonts w:asciiTheme="majorBidi" w:hAnsiTheme="majorBidi" w:cstheme="majorBidi" w:hint="cs"/>
          <w:sz w:val="24"/>
          <w:szCs w:val="24"/>
          <w:rtl/>
        </w:rPr>
        <w:t xml:space="preserve">. כך מביא </w:t>
      </w:r>
      <w:proofErr w:type="spellStart"/>
      <w:r w:rsidR="00F100C2">
        <w:rPr>
          <w:rFonts w:asciiTheme="majorBidi" w:hAnsiTheme="majorBidi" w:cstheme="majorBidi" w:hint="cs"/>
          <w:sz w:val="24"/>
          <w:szCs w:val="24"/>
          <w:rtl/>
        </w:rPr>
        <w:t>הרמ"א</w:t>
      </w:r>
      <w:proofErr w:type="spellEnd"/>
      <w:r w:rsidR="00F100C2">
        <w:rPr>
          <w:rFonts w:asciiTheme="majorBidi" w:hAnsiTheme="majorBidi" w:cstheme="majorBidi" w:hint="cs"/>
          <w:sz w:val="24"/>
          <w:szCs w:val="24"/>
          <w:rtl/>
        </w:rPr>
        <w:t xml:space="preserve"> בשם תרומת הדשן</w:t>
      </w:r>
      <w:r w:rsidR="00F100C2">
        <w:rPr>
          <w:rStyle w:val="a5"/>
          <w:rFonts w:asciiTheme="majorBidi" w:hAnsiTheme="majorBidi" w:cstheme="majorBidi"/>
          <w:sz w:val="24"/>
          <w:szCs w:val="24"/>
          <w:rtl/>
        </w:rPr>
        <w:footnoteReference w:id="17"/>
      </w:r>
      <w:r w:rsidR="00F100C2">
        <w:rPr>
          <w:rFonts w:asciiTheme="majorBidi" w:hAnsiTheme="majorBidi" w:cstheme="majorBidi" w:hint="cs"/>
          <w:sz w:val="24"/>
          <w:szCs w:val="24"/>
          <w:rtl/>
        </w:rPr>
        <w:t xml:space="preserve">. לכאורה לטעמו של </w:t>
      </w:r>
      <w:proofErr w:type="spellStart"/>
      <w:r w:rsidR="00F100C2">
        <w:rPr>
          <w:rFonts w:asciiTheme="majorBidi" w:hAnsiTheme="majorBidi" w:cstheme="majorBidi" w:hint="cs"/>
          <w:sz w:val="24"/>
          <w:szCs w:val="24"/>
          <w:rtl/>
        </w:rPr>
        <w:t>הרא"ש</w:t>
      </w:r>
      <w:proofErr w:type="spellEnd"/>
      <w:r w:rsidR="00F100C2">
        <w:rPr>
          <w:rFonts w:asciiTheme="majorBidi" w:hAnsiTheme="majorBidi" w:cstheme="majorBidi" w:hint="cs"/>
          <w:sz w:val="24"/>
          <w:szCs w:val="24"/>
          <w:rtl/>
        </w:rPr>
        <w:t xml:space="preserve"> אין מקום לפסיקת </w:t>
      </w:r>
      <w:r w:rsidR="00E452B3">
        <w:rPr>
          <w:rFonts w:asciiTheme="majorBidi" w:hAnsiTheme="majorBidi" w:cstheme="majorBidi" w:hint="cs"/>
          <w:sz w:val="24"/>
          <w:szCs w:val="24"/>
          <w:rtl/>
        </w:rPr>
        <w:t>כל דאלים גבר</w:t>
      </w:r>
      <w:r w:rsidR="00F100C2">
        <w:rPr>
          <w:rFonts w:asciiTheme="majorBidi" w:hAnsiTheme="majorBidi" w:cstheme="majorBidi" w:hint="cs"/>
          <w:sz w:val="24"/>
          <w:szCs w:val="24"/>
          <w:rtl/>
        </w:rPr>
        <w:t xml:space="preserve">, </w:t>
      </w:r>
    </w:p>
    <w:p w14:paraId="2DB08222" w14:textId="6468A379" w:rsidR="00420F45" w:rsidRDefault="00F100C2" w:rsidP="00F100C2">
      <w:pPr>
        <w:spacing w:after="0" w:line="360" w:lineRule="auto"/>
        <w:rPr>
          <w:rFonts w:asciiTheme="majorBidi" w:hAnsiTheme="majorBidi" w:cstheme="majorBidi"/>
          <w:sz w:val="24"/>
          <w:szCs w:val="24"/>
          <w:rtl/>
        </w:rPr>
      </w:pPr>
      <w:r>
        <w:rPr>
          <w:rFonts w:asciiTheme="majorBidi" w:hAnsiTheme="majorBidi" w:cs="Times New Roman" w:hint="cs"/>
          <w:sz w:val="24"/>
          <w:szCs w:val="24"/>
          <w:rtl/>
        </w:rPr>
        <w:t>ש</w:t>
      </w:r>
      <w:r w:rsidRPr="00F100C2">
        <w:rPr>
          <w:rFonts w:ascii="David" w:hAnsi="David" w:cs="David"/>
          <w:sz w:val="24"/>
          <w:szCs w:val="24"/>
          <w:rtl/>
        </w:rPr>
        <w:t xml:space="preserve">"מה שייך לומר שזה התובע ימסור נפשו יותר </w:t>
      </w:r>
      <w:proofErr w:type="spellStart"/>
      <w:r w:rsidRPr="00F100C2">
        <w:rPr>
          <w:rFonts w:ascii="David" w:hAnsi="David" w:cs="David"/>
          <w:sz w:val="24"/>
          <w:szCs w:val="24"/>
          <w:rtl/>
        </w:rPr>
        <w:t>מחבר?ו</w:t>
      </w:r>
      <w:proofErr w:type="spellEnd"/>
      <w:r w:rsidRPr="00F100C2">
        <w:rPr>
          <w:rFonts w:ascii="David" w:hAnsi="David" w:cs="David"/>
          <w:sz w:val="24"/>
          <w:szCs w:val="24"/>
          <w:rtl/>
        </w:rPr>
        <w:t xml:space="preserve"> במה ברור הדין יותר לתובע </w:t>
      </w:r>
      <w:proofErr w:type="spellStart"/>
      <w:r w:rsidRPr="00F100C2">
        <w:rPr>
          <w:rFonts w:ascii="David" w:hAnsi="David" w:cs="David"/>
          <w:sz w:val="24"/>
          <w:szCs w:val="24"/>
          <w:rtl/>
        </w:rPr>
        <w:t>מלדיין</w:t>
      </w:r>
      <w:proofErr w:type="spellEnd"/>
      <w:r w:rsidRPr="00F100C2">
        <w:rPr>
          <w:rFonts w:ascii="David" w:hAnsi="David" w:cs="David"/>
          <w:sz w:val="24"/>
          <w:szCs w:val="24"/>
          <w:rtl/>
        </w:rPr>
        <w:t xml:space="preserve"> או </w:t>
      </w:r>
      <w:proofErr w:type="spellStart"/>
      <w:r w:rsidRPr="00F100C2">
        <w:rPr>
          <w:rFonts w:ascii="David" w:hAnsi="David" w:cs="David"/>
          <w:sz w:val="24"/>
          <w:szCs w:val="24"/>
          <w:rtl/>
        </w:rPr>
        <w:t>מלחברו</w:t>
      </w:r>
      <w:proofErr w:type="spellEnd"/>
      <w:r w:rsidRPr="00F100C2">
        <w:rPr>
          <w:rFonts w:ascii="David" w:hAnsi="David" w:cs="David"/>
          <w:sz w:val="24"/>
          <w:szCs w:val="24"/>
          <w:rtl/>
        </w:rPr>
        <w:t xml:space="preserve"> </w:t>
      </w:r>
      <w:proofErr w:type="spellStart"/>
      <w:r w:rsidRPr="00F100C2">
        <w:rPr>
          <w:rFonts w:ascii="David" w:hAnsi="David" w:cs="David"/>
          <w:sz w:val="24"/>
          <w:szCs w:val="24"/>
          <w:rtl/>
        </w:rPr>
        <w:t>דנימא</w:t>
      </w:r>
      <w:proofErr w:type="spellEnd"/>
      <w:r w:rsidRPr="00F100C2">
        <w:rPr>
          <w:rFonts w:ascii="David" w:hAnsi="David" w:cs="David"/>
          <w:sz w:val="24"/>
          <w:szCs w:val="24"/>
          <w:rtl/>
        </w:rPr>
        <w:t xml:space="preserve"> ימסור נפשו? לפי שאין מי שיודע שהצדק עימו".</w:t>
      </w:r>
      <w:r>
        <w:rPr>
          <w:rFonts w:asciiTheme="majorBidi" w:hAnsiTheme="majorBidi" w:cstheme="majorBidi" w:hint="cs"/>
          <w:sz w:val="24"/>
          <w:szCs w:val="24"/>
          <w:rtl/>
        </w:rPr>
        <w:t xml:space="preserve"> ואולי פסקו כן מאחר שאין דרך לחלוק, </w:t>
      </w:r>
      <w:proofErr w:type="spellStart"/>
      <w:r>
        <w:rPr>
          <w:rFonts w:asciiTheme="majorBidi" w:hAnsiTheme="majorBidi" w:cstheme="majorBidi" w:hint="cs"/>
          <w:sz w:val="24"/>
          <w:szCs w:val="24"/>
          <w:rtl/>
        </w:rPr>
        <w:t>שכיצד</w:t>
      </w:r>
      <w:proofErr w:type="spellEnd"/>
      <w:r>
        <w:rPr>
          <w:rFonts w:asciiTheme="majorBidi" w:hAnsiTheme="majorBidi" w:cstheme="majorBidi" w:hint="cs"/>
          <w:sz w:val="24"/>
          <w:szCs w:val="24"/>
          <w:rtl/>
        </w:rPr>
        <w:t xml:space="preserve"> נקבע מי ראשון בתור למים</w:t>
      </w:r>
      <w:r>
        <w:rPr>
          <w:rStyle w:val="a5"/>
          <w:rFonts w:asciiTheme="majorBidi" w:hAnsiTheme="majorBidi" w:cstheme="majorBidi"/>
          <w:sz w:val="24"/>
          <w:szCs w:val="24"/>
          <w:rtl/>
        </w:rPr>
        <w:footnoteReference w:id="18"/>
      </w:r>
      <w:r>
        <w:rPr>
          <w:rFonts w:asciiTheme="majorBidi" w:hAnsiTheme="majorBidi" w:cstheme="majorBidi" w:hint="cs"/>
          <w:sz w:val="24"/>
          <w:szCs w:val="24"/>
          <w:rtl/>
        </w:rPr>
        <w:t xml:space="preserve">. ה"ה בטענת שמא, שלפי </w:t>
      </w:r>
      <w:proofErr w:type="spellStart"/>
      <w:r>
        <w:rPr>
          <w:rFonts w:asciiTheme="majorBidi" w:hAnsiTheme="majorBidi" w:cstheme="majorBidi" w:hint="cs"/>
          <w:sz w:val="24"/>
          <w:szCs w:val="24"/>
          <w:rtl/>
        </w:rPr>
        <w:t>הרא"ש</w:t>
      </w:r>
      <w:proofErr w:type="spellEnd"/>
      <w:r>
        <w:rPr>
          <w:rFonts w:asciiTheme="majorBidi" w:hAnsiTheme="majorBidi" w:cstheme="majorBidi" w:hint="cs"/>
          <w:sz w:val="24"/>
          <w:szCs w:val="24"/>
          <w:rtl/>
        </w:rPr>
        <w:t xml:space="preserve"> אין מקום לפסוק </w:t>
      </w:r>
      <w:r w:rsidR="00E452B3">
        <w:rPr>
          <w:rFonts w:asciiTheme="majorBidi" w:hAnsiTheme="majorBidi" w:cstheme="majorBidi" w:hint="cs"/>
          <w:sz w:val="24"/>
          <w:szCs w:val="24"/>
          <w:rtl/>
        </w:rPr>
        <w:t>כל דאלים גבר</w:t>
      </w:r>
      <w:r w:rsidR="00101CEC">
        <w:rPr>
          <w:rStyle w:val="a5"/>
          <w:rFonts w:asciiTheme="majorBidi" w:hAnsiTheme="majorBidi" w:cstheme="majorBidi"/>
          <w:sz w:val="24"/>
          <w:szCs w:val="24"/>
          <w:rtl/>
        </w:rPr>
        <w:footnoteReference w:id="19"/>
      </w:r>
      <w:r>
        <w:rPr>
          <w:rFonts w:asciiTheme="majorBidi" w:hAnsiTheme="majorBidi" w:cstheme="majorBidi" w:hint="cs"/>
          <w:sz w:val="24"/>
          <w:szCs w:val="24"/>
          <w:rtl/>
        </w:rPr>
        <w:t>.</w:t>
      </w:r>
    </w:p>
    <w:p w14:paraId="1D544BD3" w14:textId="20AC56F2" w:rsidR="00761FF6" w:rsidRPr="005F4E21" w:rsidRDefault="00761FF6" w:rsidP="00A30DE8">
      <w:pPr>
        <w:spacing w:after="0" w:line="360" w:lineRule="auto"/>
        <w:rPr>
          <w:rFonts w:ascii="David" w:hAnsi="David" w:cs="David"/>
          <w:sz w:val="24"/>
          <w:szCs w:val="24"/>
          <w:rtl/>
        </w:rPr>
      </w:pPr>
      <w:r>
        <w:rPr>
          <w:rFonts w:asciiTheme="majorBidi" w:hAnsiTheme="majorBidi" w:cstheme="majorBidi" w:hint="cs"/>
          <w:sz w:val="24"/>
          <w:szCs w:val="24"/>
          <w:rtl/>
        </w:rPr>
        <w:lastRenderedPageBreak/>
        <w:t>5. בקובץ שיעורים מציע</w:t>
      </w:r>
      <w:r w:rsidR="00A30DE8">
        <w:rPr>
          <w:rFonts w:asciiTheme="majorBidi" w:hAnsiTheme="majorBidi" w:cstheme="majorBidi" w:hint="cs"/>
          <w:sz w:val="24"/>
          <w:szCs w:val="24"/>
          <w:rtl/>
        </w:rPr>
        <w:t xml:space="preserve"> ש</w:t>
      </w:r>
      <w:r w:rsidR="00A30DE8" w:rsidRPr="00761FF6">
        <w:rPr>
          <w:rFonts w:asciiTheme="majorBidi" w:hAnsiTheme="majorBidi" w:cs="Times New Roman"/>
          <w:sz w:val="24"/>
          <w:szCs w:val="24"/>
          <w:rtl/>
        </w:rPr>
        <w:t xml:space="preserve">כל </w:t>
      </w:r>
      <w:r w:rsidR="00A30DE8">
        <w:rPr>
          <w:rFonts w:asciiTheme="majorBidi" w:hAnsiTheme="majorBidi" w:cs="Times New Roman" w:hint="cs"/>
          <w:sz w:val="24"/>
          <w:szCs w:val="24"/>
          <w:rtl/>
        </w:rPr>
        <w:t>ד</w:t>
      </w:r>
      <w:r w:rsidR="00A30DE8" w:rsidRPr="00761FF6">
        <w:rPr>
          <w:rFonts w:asciiTheme="majorBidi" w:hAnsiTheme="majorBidi" w:cs="Times New Roman"/>
          <w:sz w:val="24"/>
          <w:szCs w:val="24"/>
          <w:rtl/>
        </w:rPr>
        <w:t>אלים גבר</w:t>
      </w:r>
      <w:r w:rsidR="00A30DE8">
        <w:rPr>
          <w:rFonts w:asciiTheme="majorBidi" w:hAnsiTheme="majorBidi" w:cs="Times New Roman" w:hint="cs"/>
          <w:sz w:val="24"/>
          <w:szCs w:val="24"/>
          <w:rtl/>
        </w:rPr>
        <w:t>, הוא הכרעה מספק, והמחזיק אינו יכול לצאת ידי חובה באתרוג כזה בסוכות. "</w:t>
      </w:r>
      <w:r w:rsidRPr="00A30DE8">
        <w:rPr>
          <w:rFonts w:ascii="David" w:hAnsi="David" w:cs="David"/>
          <w:sz w:val="24"/>
          <w:szCs w:val="24"/>
          <w:rtl/>
        </w:rPr>
        <w:t xml:space="preserve">כל אלים גבר </w:t>
      </w:r>
      <w:proofErr w:type="spellStart"/>
      <w:r w:rsidRPr="00A30DE8">
        <w:rPr>
          <w:rFonts w:ascii="David" w:hAnsi="David" w:cs="David"/>
          <w:sz w:val="24"/>
          <w:szCs w:val="24"/>
          <w:rtl/>
        </w:rPr>
        <w:t>דאפילו</w:t>
      </w:r>
      <w:proofErr w:type="spellEnd"/>
      <w:r w:rsidRPr="00A30DE8">
        <w:rPr>
          <w:rFonts w:ascii="David" w:hAnsi="David" w:cs="David"/>
          <w:sz w:val="24"/>
          <w:szCs w:val="24"/>
          <w:rtl/>
        </w:rPr>
        <w:t xml:space="preserve"> בשעה שהוא מוחזק, אינו אלא ספק שלו, ומ"מ מהניא תפיסה בטענת ברי, כיון </w:t>
      </w:r>
      <w:proofErr w:type="spellStart"/>
      <w:r w:rsidRPr="00A30DE8">
        <w:rPr>
          <w:rFonts w:ascii="David" w:hAnsi="David" w:cs="David"/>
          <w:sz w:val="24"/>
          <w:szCs w:val="24"/>
          <w:rtl/>
        </w:rPr>
        <w:t>דהמעשה</w:t>
      </w:r>
      <w:proofErr w:type="spellEnd"/>
      <w:r w:rsidRPr="00A30DE8">
        <w:rPr>
          <w:rFonts w:ascii="David" w:hAnsi="David" w:cs="David"/>
          <w:sz w:val="24"/>
          <w:szCs w:val="24"/>
          <w:rtl/>
        </w:rPr>
        <w:t xml:space="preserve"> אינה מבוררת אף שהוא דין ודאי</w:t>
      </w:r>
      <w:r w:rsidR="00A30DE8" w:rsidRPr="00A30DE8">
        <w:rPr>
          <w:rStyle w:val="a5"/>
          <w:rFonts w:ascii="David" w:hAnsi="David" w:cs="David"/>
          <w:sz w:val="24"/>
          <w:szCs w:val="24"/>
          <w:rtl/>
        </w:rPr>
        <w:footnoteReference w:id="20"/>
      </w:r>
      <w:r w:rsidR="00A30DE8" w:rsidRPr="00A30DE8">
        <w:rPr>
          <w:rFonts w:ascii="David" w:hAnsi="David" w:cs="David"/>
          <w:sz w:val="24"/>
          <w:szCs w:val="24"/>
          <w:rtl/>
        </w:rPr>
        <w:t>"</w:t>
      </w:r>
      <w:r w:rsidR="005F4E21">
        <w:rPr>
          <w:rFonts w:ascii="David" w:hAnsi="David" w:cs="David" w:hint="cs"/>
          <w:sz w:val="24"/>
          <w:szCs w:val="24"/>
          <w:rtl/>
        </w:rPr>
        <w:t xml:space="preserve">. "לדעת הראשונים שאין בדין זה  שום הכרעה או פסק מובנים דבריו, דלא הוכרע בזה שום הכרעה ממונית. ואילו לדעת </w:t>
      </w:r>
      <w:proofErr w:type="spellStart"/>
      <w:r w:rsidR="005F4E21" w:rsidRPr="005F4E21">
        <w:rPr>
          <w:rFonts w:ascii="David" w:hAnsi="David" w:cs="David"/>
          <w:sz w:val="24"/>
          <w:szCs w:val="24"/>
          <w:rtl/>
        </w:rPr>
        <w:t>הרא"ש</w:t>
      </w:r>
      <w:proofErr w:type="spellEnd"/>
      <w:r w:rsidR="005F4E21" w:rsidRPr="005F4E21">
        <w:rPr>
          <w:rFonts w:ascii="David" w:hAnsi="David" w:cs="David"/>
          <w:sz w:val="24"/>
          <w:szCs w:val="24"/>
          <w:rtl/>
        </w:rPr>
        <w:t xml:space="preserve"> יש מקום לומר שיש כאן </w:t>
      </w:r>
      <w:proofErr w:type="spellStart"/>
      <w:r w:rsidR="005F4E21" w:rsidRPr="005F4E21">
        <w:rPr>
          <w:rFonts w:ascii="David" w:hAnsi="David" w:cs="David"/>
          <w:sz w:val="24"/>
          <w:szCs w:val="24"/>
          <w:rtl/>
        </w:rPr>
        <w:t>אומדנא</w:t>
      </w:r>
      <w:proofErr w:type="spellEnd"/>
      <w:r w:rsidR="005F4E21" w:rsidRPr="005F4E21">
        <w:rPr>
          <w:rFonts w:ascii="David" w:hAnsi="David" w:cs="David"/>
          <w:sz w:val="24"/>
          <w:szCs w:val="24"/>
          <w:rtl/>
        </w:rPr>
        <w:t xml:space="preserve"> וודאית שהוא כממונו ממש. אמנם גם לדעת </w:t>
      </w:r>
      <w:proofErr w:type="spellStart"/>
      <w:r w:rsidR="005F4E21" w:rsidRPr="005F4E21">
        <w:rPr>
          <w:rFonts w:ascii="David" w:hAnsi="David" w:cs="David"/>
          <w:sz w:val="24"/>
          <w:szCs w:val="24"/>
          <w:rtl/>
        </w:rPr>
        <w:t>הרא"ש</w:t>
      </w:r>
      <w:proofErr w:type="spellEnd"/>
      <w:r w:rsidR="005F4E21" w:rsidRPr="005F4E21">
        <w:rPr>
          <w:rFonts w:ascii="David" w:hAnsi="David" w:cs="David"/>
          <w:sz w:val="24"/>
          <w:szCs w:val="24"/>
          <w:rtl/>
        </w:rPr>
        <w:t xml:space="preserve"> </w:t>
      </w:r>
    </w:p>
    <w:p w14:paraId="68719EBC" w14:textId="4757A012" w:rsidR="00495560" w:rsidRPr="005F4E21" w:rsidRDefault="005F4E21" w:rsidP="00495560">
      <w:pPr>
        <w:spacing w:after="0" w:line="360" w:lineRule="auto"/>
        <w:rPr>
          <w:rFonts w:ascii="David" w:hAnsi="David" w:cs="David"/>
          <w:sz w:val="24"/>
          <w:szCs w:val="24"/>
          <w:rtl/>
        </w:rPr>
      </w:pPr>
      <w:r w:rsidRPr="005F4E21">
        <w:rPr>
          <w:rFonts w:ascii="David" w:hAnsi="David" w:cs="David"/>
          <w:sz w:val="24"/>
          <w:szCs w:val="24"/>
          <w:rtl/>
        </w:rPr>
        <w:t xml:space="preserve">כתבו כמה אחרונים שאין כאן </w:t>
      </w:r>
      <w:proofErr w:type="spellStart"/>
      <w:r w:rsidRPr="005F4E21">
        <w:rPr>
          <w:rFonts w:ascii="David" w:hAnsi="David" w:cs="David"/>
          <w:sz w:val="24"/>
          <w:szCs w:val="24"/>
          <w:rtl/>
        </w:rPr>
        <w:t>אומדנא</w:t>
      </w:r>
      <w:proofErr w:type="spellEnd"/>
      <w:r w:rsidRPr="005F4E21">
        <w:rPr>
          <w:rFonts w:ascii="David" w:hAnsi="David" w:cs="David"/>
          <w:sz w:val="24"/>
          <w:szCs w:val="24"/>
          <w:rtl/>
        </w:rPr>
        <w:t xml:space="preserve"> ממש.. ועיקר טעם </w:t>
      </w:r>
      <w:proofErr w:type="spellStart"/>
      <w:r w:rsidRPr="005F4E21">
        <w:rPr>
          <w:rFonts w:ascii="David" w:hAnsi="David" w:cs="David"/>
          <w:sz w:val="24"/>
          <w:szCs w:val="24"/>
          <w:rtl/>
        </w:rPr>
        <w:t>הרא"ש</w:t>
      </w:r>
      <w:proofErr w:type="spellEnd"/>
      <w:r w:rsidRPr="005F4E21">
        <w:rPr>
          <w:rFonts w:ascii="David" w:hAnsi="David" w:cs="David"/>
          <w:sz w:val="24"/>
          <w:szCs w:val="24"/>
          <w:rtl/>
        </w:rPr>
        <w:t xml:space="preserve"> הוא כדי שלא יהיו כל ימיהם במריבה ומחלוקת. ולכן.. יתכן שאינו נחשב 'לכם' לצאת בו ידי חובה</w:t>
      </w:r>
      <w:r>
        <w:rPr>
          <w:rStyle w:val="a5"/>
          <w:rFonts w:ascii="David" w:hAnsi="David" w:cs="David"/>
          <w:sz w:val="24"/>
          <w:szCs w:val="24"/>
          <w:rtl/>
        </w:rPr>
        <w:footnoteReference w:id="21"/>
      </w:r>
      <w:r w:rsidRPr="005F4E21">
        <w:rPr>
          <w:rFonts w:ascii="David" w:hAnsi="David" w:cs="David"/>
          <w:sz w:val="24"/>
          <w:szCs w:val="24"/>
          <w:rtl/>
        </w:rPr>
        <w:t>".</w:t>
      </w:r>
    </w:p>
    <w:p w14:paraId="6DE0FBA2" w14:textId="77777777" w:rsidR="005F4E21" w:rsidRDefault="00761FF6" w:rsidP="005F4E21">
      <w:pPr>
        <w:spacing w:after="0" w:line="360" w:lineRule="auto"/>
        <w:rPr>
          <w:rFonts w:ascii="David" w:hAnsi="David" w:cs="David"/>
          <w:sz w:val="24"/>
          <w:szCs w:val="24"/>
          <w:rtl/>
        </w:rPr>
      </w:pPr>
      <w:proofErr w:type="spellStart"/>
      <w:r>
        <w:rPr>
          <w:rFonts w:asciiTheme="majorBidi" w:hAnsiTheme="majorBidi" w:cs="Times New Roman" w:hint="cs"/>
          <w:b/>
          <w:bCs/>
          <w:sz w:val="24"/>
          <w:szCs w:val="24"/>
          <w:rtl/>
        </w:rPr>
        <w:t>ג.תפסו</w:t>
      </w:r>
      <w:proofErr w:type="spellEnd"/>
      <w:r>
        <w:rPr>
          <w:rFonts w:asciiTheme="majorBidi" w:hAnsiTheme="majorBidi" w:cs="Times New Roman" w:hint="cs"/>
          <w:b/>
          <w:bCs/>
          <w:sz w:val="24"/>
          <w:szCs w:val="24"/>
          <w:rtl/>
        </w:rPr>
        <w:t xml:space="preserve"> בית דין  </w:t>
      </w:r>
      <w:r w:rsidR="00A225E3">
        <w:rPr>
          <w:rFonts w:asciiTheme="majorBidi" w:hAnsiTheme="majorBidi" w:cs="Times New Roman" w:hint="cs"/>
          <w:sz w:val="24"/>
          <w:szCs w:val="24"/>
          <w:rtl/>
        </w:rPr>
        <w:t>בגמרא נאמר:</w:t>
      </w:r>
      <w:r w:rsidR="00A225E3">
        <w:rPr>
          <w:rFonts w:asciiTheme="majorBidi" w:hAnsiTheme="majorBidi" w:cstheme="majorBidi" w:hint="cs"/>
          <w:sz w:val="24"/>
          <w:szCs w:val="24"/>
          <w:rtl/>
        </w:rPr>
        <w:t xml:space="preserve"> "</w:t>
      </w:r>
      <w:r w:rsidR="00A225E3" w:rsidRPr="00A225E3">
        <w:rPr>
          <w:rFonts w:ascii="David" w:hAnsi="David" w:cs="David"/>
          <w:sz w:val="24"/>
          <w:szCs w:val="24"/>
          <w:rtl/>
        </w:rPr>
        <w:t xml:space="preserve">אתא חד </w:t>
      </w:r>
      <w:proofErr w:type="spellStart"/>
      <w:r w:rsidR="00A225E3" w:rsidRPr="00A225E3">
        <w:rPr>
          <w:rFonts w:ascii="David" w:hAnsi="David" w:cs="David"/>
          <w:sz w:val="24"/>
          <w:szCs w:val="24"/>
          <w:rtl/>
        </w:rPr>
        <w:t>מינייהו</w:t>
      </w:r>
      <w:proofErr w:type="spellEnd"/>
      <w:r w:rsidR="00A225E3" w:rsidRPr="00A225E3">
        <w:rPr>
          <w:rFonts w:ascii="David" w:hAnsi="David" w:cs="David"/>
          <w:sz w:val="24"/>
          <w:szCs w:val="24"/>
          <w:rtl/>
        </w:rPr>
        <w:t xml:space="preserve"> לבי </w:t>
      </w:r>
      <w:proofErr w:type="spellStart"/>
      <w:r w:rsidR="00A225E3" w:rsidRPr="00A225E3">
        <w:rPr>
          <w:rFonts w:ascii="David" w:hAnsi="David" w:cs="David"/>
          <w:sz w:val="24"/>
          <w:szCs w:val="24"/>
          <w:rtl/>
        </w:rPr>
        <w:t>דינא</w:t>
      </w:r>
      <w:proofErr w:type="spellEnd"/>
      <w:r w:rsidR="00A225E3" w:rsidRPr="00A225E3">
        <w:rPr>
          <w:rFonts w:ascii="David" w:hAnsi="David" w:cs="David"/>
          <w:sz w:val="24"/>
          <w:szCs w:val="24"/>
          <w:rtl/>
        </w:rPr>
        <w:t xml:space="preserve"> ואמר: </w:t>
      </w:r>
      <w:proofErr w:type="spellStart"/>
      <w:r w:rsidR="00A225E3" w:rsidRPr="00A225E3">
        <w:rPr>
          <w:rFonts w:ascii="David" w:hAnsi="David" w:cs="David"/>
          <w:sz w:val="24"/>
          <w:szCs w:val="24"/>
          <w:rtl/>
        </w:rPr>
        <w:t>תיפסוה</w:t>
      </w:r>
      <w:proofErr w:type="spellEnd"/>
      <w:r w:rsidR="00A225E3" w:rsidRPr="00A225E3">
        <w:rPr>
          <w:rFonts w:ascii="David" w:hAnsi="David" w:cs="David"/>
          <w:sz w:val="24"/>
          <w:szCs w:val="24"/>
          <w:rtl/>
        </w:rPr>
        <w:t xml:space="preserve"> </w:t>
      </w:r>
      <w:proofErr w:type="spellStart"/>
      <w:r w:rsidR="00A225E3" w:rsidRPr="00A225E3">
        <w:rPr>
          <w:rFonts w:ascii="David" w:hAnsi="David" w:cs="David"/>
          <w:sz w:val="24"/>
          <w:szCs w:val="24"/>
          <w:rtl/>
        </w:rPr>
        <w:t>אדמייתינא</w:t>
      </w:r>
      <w:proofErr w:type="spellEnd"/>
      <w:r w:rsidR="00A225E3" w:rsidRPr="00A225E3">
        <w:rPr>
          <w:rFonts w:ascii="David" w:hAnsi="David" w:cs="David"/>
          <w:sz w:val="24"/>
          <w:szCs w:val="24"/>
          <w:rtl/>
        </w:rPr>
        <w:t xml:space="preserve"> סהדי </w:t>
      </w:r>
      <w:proofErr w:type="spellStart"/>
      <w:r w:rsidR="00A225E3" w:rsidRPr="00A225E3">
        <w:rPr>
          <w:rFonts w:ascii="David" w:hAnsi="David" w:cs="David"/>
          <w:sz w:val="24"/>
          <w:szCs w:val="24"/>
          <w:rtl/>
        </w:rPr>
        <w:t>דדידי</w:t>
      </w:r>
      <w:proofErr w:type="spellEnd"/>
      <w:r w:rsidR="00A225E3" w:rsidRPr="00A225E3">
        <w:rPr>
          <w:rFonts w:ascii="David" w:hAnsi="David" w:cs="David"/>
          <w:sz w:val="24"/>
          <w:szCs w:val="24"/>
          <w:rtl/>
        </w:rPr>
        <w:t xml:space="preserve"> היא, </w:t>
      </w:r>
      <w:proofErr w:type="spellStart"/>
      <w:r w:rsidR="00A225E3" w:rsidRPr="00A225E3">
        <w:rPr>
          <w:rFonts w:ascii="David" w:hAnsi="David" w:cs="David"/>
          <w:sz w:val="24"/>
          <w:szCs w:val="24"/>
          <w:rtl/>
        </w:rPr>
        <w:t>תפסינן</w:t>
      </w:r>
      <w:proofErr w:type="spellEnd"/>
      <w:r w:rsidR="00A225E3" w:rsidRPr="00A225E3">
        <w:rPr>
          <w:rFonts w:ascii="David" w:hAnsi="David" w:cs="David"/>
          <w:sz w:val="24"/>
          <w:szCs w:val="24"/>
          <w:rtl/>
        </w:rPr>
        <w:t xml:space="preserve"> או לא </w:t>
      </w:r>
      <w:proofErr w:type="spellStart"/>
      <w:r w:rsidR="00A225E3" w:rsidRPr="00A225E3">
        <w:rPr>
          <w:rFonts w:ascii="David" w:hAnsi="David" w:cs="David"/>
          <w:sz w:val="24"/>
          <w:szCs w:val="24"/>
          <w:rtl/>
        </w:rPr>
        <w:t>תפסינן</w:t>
      </w:r>
      <w:proofErr w:type="spellEnd"/>
      <w:r w:rsidR="00A225E3" w:rsidRPr="00A225E3">
        <w:rPr>
          <w:rFonts w:ascii="David" w:hAnsi="David" w:cs="David"/>
          <w:sz w:val="24"/>
          <w:szCs w:val="24"/>
          <w:rtl/>
        </w:rPr>
        <w:t xml:space="preserve">? רב </w:t>
      </w:r>
      <w:proofErr w:type="spellStart"/>
      <w:r w:rsidR="00A225E3" w:rsidRPr="00A225E3">
        <w:rPr>
          <w:rFonts w:ascii="David" w:hAnsi="David" w:cs="David"/>
          <w:sz w:val="24"/>
          <w:szCs w:val="24"/>
          <w:rtl/>
        </w:rPr>
        <w:t>הונא</w:t>
      </w:r>
      <w:proofErr w:type="spellEnd"/>
      <w:r w:rsidR="00A225E3" w:rsidRPr="00A225E3">
        <w:rPr>
          <w:rFonts w:ascii="David" w:hAnsi="David" w:cs="David"/>
          <w:sz w:val="24"/>
          <w:szCs w:val="24"/>
          <w:rtl/>
        </w:rPr>
        <w:t xml:space="preserve"> אמר: </w:t>
      </w:r>
      <w:proofErr w:type="spellStart"/>
      <w:r w:rsidR="00A225E3" w:rsidRPr="00A225E3">
        <w:rPr>
          <w:rFonts w:ascii="David" w:hAnsi="David" w:cs="David"/>
          <w:sz w:val="24"/>
          <w:szCs w:val="24"/>
          <w:rtl/>
        </w:rPr>
        <w:t>תפסינן</w:t>
      </w:r>
      <w:proofErr w:type="spellEnd"/>
      <w:r w:rsidR="00A225E3" w:rsidRPr="00A225E3">
        <w:rPr>
          <w:rFonts w:ascii="David" w:hAnsi="David" w:cs="David"/>
          <w:sz w:val="24"/>
          <w:szCs w:val="24"/>
          <w:rtl/>
        </w:rPr>
        <w:t xml:space="preserve">, רב יהודה אמר: לא </w:t>
      </w:r>
      <w:proofErr w:type="spellStart"/>
      <w:r w:rsidR="00A225E3" w:rsidRPr="00A225E3">
        <w:rPr>
          <w:rFonts w:ascii="David" w:hAnsi="David" w:cs="David"/>
          <w:sz w:val="24"/>
          <w:szCs w:val="24"/>
          <w:rtl/>
        </w:rPr>
        <w:t>תפסינן</w:t>
      </w:r>
      <w:proofErr w:type="spellEnd"/>
      <w:r w:rsidR="00A225E3" w:rsidRPr="00A225E3">
        <w:rPr>
          <w:rFonts w:ascii="David" w:hAnsi="David" w:cs="David"/>
          <w:sz w:val="24"/>
          <w:szCs w:val="24"/>
          <w:rtl/>
        </w:rPr>
        <w:t xml:space="preserve">. אזל ולא אשכח סהדי, אמר להו: </w:t>
      </w:r>
      <w:proofErr w:type="spellStart"/>
      <w:r w:rsidR="00A225E3" w:rsidRPr="00A225E3">
        <w:rPr>
          <w:rFonts w:ascii="David" w:hAnsi="David" w:cs="David"/>
          <w:sz w:val="24"/>
          <w:szCs w:val="24"/>
          <w:rtl/>
        </w:rPr>
        <w:t>אפקוה</w:t>
      </w:r>
      <w:proofErr w:type="spellEnd"/>
      <w:r w:rsidR="00A225E3" w:rsidRPr="00A225E3">
        <w:rPr>
          <w:rFonts w:ascii="David" w:hAnsi="David" w:cs="David"/>
          <w:sz w:val="24"/>
          <w:szCs w:val="24"/>
          <w:rtl/>
        </w:rPr>
        <w:t xml:space="preserve"> וכל דאלים גבר, </w:t>
      </w:r>
      <w:proofErr w:type="spellStart"/>
      <w:r w:rsidR="00A225E3" w:rsidRPr="00A225E3">
        <w:rPr>
          <w:rFonts w:ascii="David" w:hAnsi="David" w:cs="David"/>
          <w:sz w:val="24"/>
          <w:szCs w:val="24"/>
          <w:rtl/>
        </w:rPr>
        <w:t>מפקינן</w:t>
      </w:r>
      <w:proofErr w:type="spellEnd"/>
      <w:r w:rsidR="00A225E3" w:rsidRPr="00A225E3">
        <w:rPr>
          <w:rFonts w:ascii="David" w:hAnsi="David" w:cs="David"/>
          <w:sz w:val="24"/>
          <w:szCs w:val="24"/>
          <w:rtl/>
        </w:rPr>
        <w:t xml:space="preserve"> או לא </w:t>
      </w:r>
      <w:proofErr w:type="spellStart"/>
      <w:r w:rsidR="00A225E3" w:rsidRPr="00A225E3">
        <w:rPr>
          <w:rFonts w:ascii="David" w:hAnsi="David" w:cs="David"/>
          <w:sz w:val="24"/>
          <w:szCs w:val="24"/>
          <w:rtl/>
        </w:rPr>
        <w:t>מפקינן</w:t>
      </w:r>
      <w:proofErr w:type="spellEnd"/>
      <w:r w:rsidR="00A225E3" w:rsidRPr="00A225E3">
        <w:rPr>
          <w:rFonts w:ascii="David" w:hAnsi="David" w:cs="David"/>
          <w:sz w:val="24"/>
          <w:szCs w:val="24"/>
          <w:rtl/>
        </w:rPr>
        <w:t xml:space="preserve">? רב יהודה אמר: לא </w:t>
      </w:r>
      <w:proofErr w:type="spellStart"/>
      <w:r w:rsidR="00A225E3" w:rsidRPr="00A225E3">
        <w:rPr>
          <w:rFonts w:ascii="David" w:hAnsi="David" w:cs="David"/>
          <w:sz w:val="24"/>
          <w:szCs w:val="24"/>
          <w:rtl/>
        </w:rPr>
        <w:t>מפקינן</w:t>
      </w:r>
      <w:proofErr w:type="spellEnd"/>
      <w:r w:rsidR="00A225E3" w:rsidRPr="00A225E3">
        <w:rPr>
          <w:rFonts w:ascii="David" w:hAnsi="David" w:cs="David"/>
          <w:sz w:val="24"/>
          <w:szCs w:val="24"/>
          <w:rtl/>
        </w:rPr>
        <w:t xml:space="preserve">, רב </w:t>
      </w:r>
      <w:proofErr w:type="spellStart"/>
      <w:r w:rsidR="00A225E3" w:rsidRPr="00A225E3">
        <w:rPr>
          <w:rFonts w:ascii="David" w:hAnsi="David" w:cs="David"/>
          <w:sz w:val="24"/>
          <w:szCs w:val="24"/>
          <w:rtl/>
        </w:rPr>
        <w:t>פפא</w:t>
      </w:r>
      <w:proofErr w:type="spellEnd"/>
      <w:r w:rsidR="00A225E3" w:rsidRPr="00A225E3">
        <w:rPr>
          <w:rFonts w:ascii="David" w:hAnsi="David" w:cs="David"/>
          <w:sz w:val="24"/>
          <w:szCs w:val="24"/>
          <w:rtl/>
        </w:rPr>
        <w:t xml:space="preserve"> אמר: </w:t>
      </w:r>
      <w:proofErr w:type="spellStart"/>
      <w:r w:rsidR="00A225E3" w:rsidRPr="00A225E3">
        <w:rPr>
          <w:rFonts w:ascii="David" w:hAnsi="David" w:cs="David"/>
          <w:sz w:val="24"/>
          <w:szCs w:val="24"/>
          <w:rtl/>
        </w:rPr>
        <w:t>מפקינן</w:t>
      </w:r>
      <w:proofErr w:type="spellEnd"/>
      <w:r w:rsidR="00A225E3" w:rsidRPr="00A225E3">
        <w:rPr>
          <w:rFonts w:ascii="David" w:hAnsi="David" w:cs="David"/>
          <w:sz w:val="24"/>
          <w:szCs w:val="24"/>
          <w:rtl/>
        </w:rPr>
        <w:t>.</w:t>
      </w:r>
      <w:r w:rsidR="00A225E3" w:rsidRPr="00A225E3">
        <w:rPr>
          <w:rtl/>
        </w:rPr>
        <w:t xml:space="preserve"> </w:t>
      </w:r>
      <w:r w:rsidR="005F4E21">
        <w:rPr>
          <w:rFonts w:asciiTheme="majorBidi" w:hAnsiTheme="majorBidi" w:cstheme="majorBidi" w:hint="cs"/>
          <w:sz w:val="24"/>
          <w:szCs w:val="24"/>
          <w:rtl/>
        </w:rPr>
        <w:t xml:space="preserve"> </w:t>
      </w:r>
      <w:r w:rsidR="00A225E3" w:rsidRPr="00A225E3">
        <w:rPr>
          <w:rFonts w:ascii="David" w:hAnsi="David" w:cs="David"/>
          <w:sz w:val="24"/>
          <w:szCs w:val="24"/>
          <w:rtl/>
        </w:rPr>
        <w:t xml:space="preserve">והלכתא: לא </w:t>
      </w:r>
      <w:proofErr w:type="spellStart"/>
      <w:r w:rsidR="00A225E3" w:rsidRPr="00A225E3">
        <w:rPr>
          <w:rFonts w:ascii="David" w:hAnsi="David" w:cs="David"/>
          <w:sz w:val="24"/>
          <w:szCs w:val="24"/>
          <w:rtl/>
        </w:rPr>
        <w:t>תפסינן</w:t>
      </w:r>
      <w:proofErr w:type="spellEnd"/>
      <w:r w:rsidR="00A225E3" w:rsidRPr="00A225E3">
        <w:rPr>
          <w:rFonts w:ascii="David" w:hAnsi="David" w:cs="David"/>
          <w:sz w:val="24"/>
          <w:szCs w:val="24"/>
          <w:rtl/>
        </w:rPr>
        <w:t xml:space="preserve">, </w:t>
      </w:r>
      <w:proofErr w:type="spellStart"/>
      <w:r w:rsidR="00A225E3" w:rsidRPr="00A225E3">
        <w:rPr>
          <w:rFonts w:ascii="David" w:hAnsi="David" w:cs="David"/>
          <w:sz w:val="24"/>
          <w:szCs w:val="24"/>
          <w:rtl/>
        </w:rPr>
        <w:t>והיכא</w:t>
      </w:r>
      <w:proofErr w:type="spellEnd"/>
      <w:r w:rsidR="00A225E3" w:rsidRPr="00A225E3">
        <w:rPr>
          <w:rFonts w:ascii="David" w:hAnsi="David" w:cs="David"/>
          <w:sz w:val="24"/>
          <w:szCs w:val="24"/>
          <w:rtl/>
        </w:rPr>
        <w:t xml:space="preserve"> </w:t>
      </w:r>
      <w:proofErr w:type="spellStart"/>
      <w:r w:rsidR="00A225E3" w:rsidRPr="00A225E3">
        <w:rPr>
          <w:rFonts w:ascii="David" w:hAnsi="David" w:cs="David"/>
          <w:sz w:val="24"/>
          <w:szCs w:val="24"/>
          <w:rtl/>
        </w:rPr>
        <w:t>דתפס</w:t>
      </w:r>
      <w:proofErr w:type="spellEnd"/>
      <w:r w:rsidR="00A225E3" w:rsidRPr="00A225E3">
        <w:rPr>
          <w:rFonts w:ascii="David" w:hAnsi="David" w:cs="David"/>
          <w:sz w:val="24"/>
          <w:szCs w:val="24"/>
          <w:rtl/>
        </w:rPr>
        <w:t xml:space="preserve"> - לא </w:t>
      </w:r>
      <w:proofErr w:type="spellStart"/>
      <w:r w:rsidR="00A225E3" w:rsidRPr="00A225E3">
        <w:rPr>
          <w:rFonts w:ascii="David" w:hAnsi="David" w:cs="David"/>
          <w:sz w:val="24"/>
          <w:szCs w:val="24"/>
          <w:rtl/>
        </w:rPr>
        <w:t>מפקינן</w:t>
      </w:r>
      <w:proofErr w:type="spellEnd"/>
      <w:r w:rsidR="00A225E3">
        <w:rPr>
          <w:rFonts w:ascii="David" w:hAnsi="David" w:cs="David" w:hint="cs"/>
          <w:sz w:val="24"/>
          <w:szCs w:val="24"/>
          <w:rtl/>
        </w:rPr>
        <w:t>"</w:t>
      </w:r>
      <w:r w:rsidR="00A225E3" w:rsidRPr="00A225E3">
        <w:rPr>
          <w:rFonts w:ascii="David" w:hAnsi="David" w:cs="David"/>
          <w:sz w:val="24"/>
          <w:szCs w:val="24"/>
          <w:rtl/>
        </w:rPr>
        <w:t>.</w:t>
      </w:r>
      <w:r w:rsidR="00A225E3">
        <w:rPr>
          <w:rFonts w:ascii="David" w:hAnsi="David" w:cs="David" w:hint="cs"/>
          <w:sz w:val="24"/>
          <w:szCs w:val="24"/>
          <w:rtl/>
        </w:rPr>
        <w:t xml:space="preserve"> </w:t>
      </w:r>
    </w:p>
    <w:p w14:paraId="621BBC63" w14:textId="51461503" w:rsidR="00A225E3" w:rsidRPr="00A225E3" w:rsidRDefault="00A225E3" w:rsidP="005F4E21">
      <w:pPr>
        <w:spacing w:after="0" w:line="360" w:lineRule="auto"/>
        <w:rPr>
          <w:rFonts w:asciiTheme="majorBidi" w:hAnsiTheme="majorBidi" w:cstheme="majorBidi"/>
          <w:sz w:val="24"/>
          <w:szCs w:val="24"/>
          <w:rtl/>
        </w:rPr>
      </w:pPr>
      <w:r w:rsidRPr="00A225E3">
        <w:rPr>
          <w:rFonts w:asciiTheme="majorBidi" w:hAnsiTheme="majorBidi" w:cstheme="majorBidi"/>
          <w:sz w:val="24"/>
          <w:szCs w:val="24"/>
          <w:rtl/>
        </w:rPr>
        <w:t xml:space="preserve">מבאר </w:t>
      </w:r>
      <w:proofErr w:type="spellStart"/>
      <w:r w:rsidRPr="00A225E3">
        <w:rPr>
          <w:rFonts w:asciiTheme="majorBidi" w:hAnsiTheme="majorBidi" w:cstheme="majorBidi"/>
          <w:sz w:val="24"/>
          <w:szCs w:val="24"/>
          <w:rtl/>
        </w:rPr>
        <w:t>ה</w:t>
      </w:r>
      <w:r w:rsidRPr="00A225E3">
        <w:rPr>
          <w:rFonts w:asciiTheme="majorBidi" w:hAnsiTheme="majorBidi" w:cstheme="majorBidi"/>
          <w:sz w:val="24"/>
          <w:szCs w:val="24"/>
          <w:rtl/>
        </w:rPr>
        <w:t>רשב"ם</w:t>
      </w:r>
      <w:proofErr w:type="spellEnd"/>
      <w:r w:rsidRPr="00A225E3">
        <w:rPr>
          <w:rFonts w:asciiTheme="majorBidi" w:hAnsiTheme="majorBidi" w:cstheme="majorBidi"/>
          <w:sz w:val="24"/>
          <w:szCs w:val="24"/>
          <w:rtl/>
        </w:rPr>
        <w:t>:</w:t>
      </w:r>
      <w:r w:rsidR="005F4E21">
        <w:rPr>
          <w:rFonts w:asciiTheme="majorBidi" w:hAnsiTheme="majorBidi" w:cstheme="majorBidi" w:hint="cs"/>
          <w:sz w:val="24"/>
          <w:szCs w:val="24"/>
          <w:rtl/>
        </w:rPr>
        <w:t xml:space="preserve"> </w:t>
      </w:r>
      <w:r>
        <w:rPr>
          <w:rFonts w:ascii="David" w:hAnsi="David" w:cs="David" w:hint="cs"/>
          <w:sz w:val="24"/>
          <w:szCs w:val="24"/>
          <w:rtl/>
        </w:rPr>
        <w:t>"</w:t>
      </w:r>
      <w:proofErr w:type="spellStart"/>
      <w:r w:rsidRPr="00A225E3">
        <w:rPr>
          <w:rFonts w:ascii="David" w:hAnsi="David" w:cs="David"/>
          <w:sz w:val="24"/>
          <w:szCs w:val="24"/>
          <w:rtl/>
        </w:rPr>
        <w:t>תיפסוה</w:t>
      </w:r>
      <w:proofErr w:type="spellEnd"/>
      <w:r w:rsidRPr="00A225E3">
        <w:rPr>
          <w:rFonts w:ascii="David" w:hAnsi="David" w:cs="David"/>
          <w:sz w:val="24"/>
          <w:szCs w:val="24"/>
          <w:rtl/>
        </w:rPr>
        <w:t xml:space="preserve"> - פן </w:t>
      </w:r>
      <w:proofErr w:type="spellStart"/>
      <w:r w:rsidRPr="00A225E3">
        <w:rPr>
          <w:rFonts w:ascii="David" w:hAnsi="David" w:cs="David"/>
          <w:sz w:val="24"/>
          <w:szCs w:val="24"/>
          <w:rtl/>
        </w:rPr>
        <w:t>ימכרנה</w:t>
      </w:r>
      <w:proofErr w:type="spellEnd"/>
      <w:r>
        <w:rPr>
          <w:rFonts w:ascii="David" w:hAnsi="David" w:cs="David" w:hint="cs"/>
          <w:sz w:val="24"/>
          <w:szCs w:val="24"/>
          <w:rtl/>
        </w:rPr>
        <w:t>.</w:t>
      </w:r>
      <w:r w:rsidRPr="00A225E3">
        <w:rPr>
          <w:rFonts w:ascii="David" w:hAnsi="David" w:cs="David"/>
          <w:sz w:val="24"/>
          <w:szCs w:val="24"/>
          <w:rtl/>
        </w:rPr>
        <w:t xml:space="preserve"> אבל חזקה שהחזיק בה אחר שערער זה עליה אינה כלום </w:t>
      </w:r>
      <w:proofErr w:type="spellStart"/>
      <w:r w:rsidRPr="00A225E3">
        <w:rPr>
          <w:rFonts w:ascii="David" w:hAnsi="David" w:cs="David"/>
          <w:sz w:val="24"/>
          <w:szCs w:val="24"/>
          <w:rtl/>
        </w:rPr>
        <w:t>דאנן</w:t>
      </w:r>
      <w:proofErr w:type="spellEnd"/>
      <w:r w:rsidRPr="00A225E3">
        <w:rPr>
          <w:rFonts w:ascii="David" w:hAnsi="David" w:cs="David"/>
          <w:sz w:val="24"/>
          <w:szCs w:val="24"/>
          <w:rtl/>
        </w:rPr>
        <w:t xml:space="preserve"> סהדי שבתורת חטיפה באה לידו</w:t>
      </w:r>
      <w:r>
        <w:rPr>
          <w:rFonts w:ascii="David" w:hAnsi="David" w:cs="David" w:hint="cs"/>
          <w:sz w:val="24"/>
          <w:szCs w:val="24"/>
          <w:rtl/>
        </w:rPr>
        <w:t>"</w:t>
      </w:r>
      <w:r w:rsidRPr="00A225E3">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לדעתו, לפני הפסיקה של בית דין, תפיסה נחשבת לחטיפה שאין לה תוקף. </w:t>
      </w:r>
      <w:r w:rsidR="005F4E21">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אולם </w:t>
      </w:r>
      <w:proofErr w:type="spellStart"/>
      <w:r>
        <w:rPr>
          <w:rFonts w:asciiTheme="majorBidi" w:hAnsiTheme="majorBidi" w:cstheme="majorBidi" w:hint="cs"/>
          <w:sz w:val="24"/>
          <w:szCs w:val="24"/>
          <w:rtl/>
        </w:rPr>
        <w:t>הרי"ד</w:t>
      </w:r>
      <w:proofErr w:type="spellEnd"/>
      <w:r>
        <w:rPr>
          <w:rFonts w:asciiTheme="majorBidi" w:hAnsiTheme="majorBidi" w:cstheme="majorBidi" w:hint="cs"/>
          <w:sz w:val="24"/>
          <w:szCs w:val="24"/>
          <w:rtl/>
        </w:rPr>
        <w:t xml:space="preserve"> פסק: </w:t>
      </w:r>
      <w:r w:rsidRPr="00A225E3">
        <w:rPr>
          <w:rFonts w:ascii="David" w:hAnsi="David" w:cs="David"/>
          <w:sz w:val="24"/>
          <w:szCs w:val="24"/>
          <w:rtl/>
        </w:rPr>
        <w:t>"</w:t>
      </w:r>
      <w:proofErr w:type="spellStart"/>
      <w:r w:rsidRPr="00A225E3">
        <w:rPr>
          <w:rFonts w:ascii="David" w:hAnsi="David" w:cs="David"/>
          <w:sz w:val="24"/>
          <w:szCs w:val="24"/>
          <w:rtl/>
        </w:rPr>
        <w:t>תיפשוה</w:t>
      </w:r>
      <w:proofErr w:type="spellEnd"/>
      <w:r w:rsidRPr="00A225E3">
        <w:rPr>
          <w:rFonts w:ascii="David" w:hAnsi="David" w:cs="David"/>
          <w:sz w:val="24"/>
          <w:szCs w:val="24"/>
          <w:rtl/>
        </w:rPr>
        <w:t>,</w:t>
      </w:r>
      <w:r w:rsidRPr="00A225E3">
        <w:rPr>
          <w:rFonts w:ascii="David" w:hAnsi="David" w:cs="David"/>
          <w:sz w:val="24"/>
          <w:szCs w:val="24"/>
          <w:rtl/>
        </w:rPr>
        <w:t xml:space="preserve"> פן יחזיק בה</w:t>
      </w:r>
      <w:r w:rsidRPr="00A225E3">
        <w:rPr>
          <w:rFonts w:ascii="David" w:hAnsi="David" w:cs="David"/>
          <w:sz w:val="24"/>
          <w:szCs w:val="24"/>
          <w:rtl/>
        </w:rPr>
        <w:t>.</w:t>
      </w:r>
      <w:r w:rsidRPr="00A225E3">
        <w:rPr>
          <w:rFonts w:ascii="David" w:hAnsi="David" w:cs="David"/>
          <w:sz w:val="24"/>
          <w:szCs w:val="24"/>
          <w:rtl/>
        </w:rPr>
        <w:t xml:space="preserve"> ואם לא אוכל למצוא עדים</w:t>
      </w:r>
      <w:r w:rsidRPr="00A225E3">
        <w:rPr>
          <w:rFonts w:ascii="David" w:hAnsi="David" w:cs="David"/>
          <w:sz w:val="24"/>
          <w:szCs w:val="24"/>
          <w:rtl/>
        </w:rPr>
        <w:t>-</w:t>
      </w:r>
      <w:r w:rsidRPr="00A225E3">
        <w:rPr>
          <w:rFonts w:ascii="David" w:hAnsi="David" w:cs="David"/>
          <w:sz w:val="24"/>
          <w:szCs w:val="24"/>
          <w:rtl/>
        </w:rPr>
        <w:t xml:space="preserve"> </w:t>
      </w:r>
      <w:r w:rsidRPr="00A225E3">
        <w:rPr>
          <w:rFonts w:ascii="David" w:hAnsi="David" w:cs="David"/>
          <w:b/>
          <w:bCs/>
          <w:sz w:val="24"/>
          <w:szCs w:val="24"/>
          <w:rtl/>
        </w:rPr>
        <w:t>ידינו לי המוציא מחברו עליו הראיה</w:t>
      </w:r>
      <w:r w:rsidRPr="00A225E3">
        <w:rPr>
          <w:rFonts w:ascii="David" w:hAnsi="David" w:cs="David"/>
          <w:sz w:val="24"/>
          <w:szCs w:val="24"/>
          <w:rtl/>
        </w:rPr>
        <w:t xml:space="preserve">, ואף על גב </w:t>
      </w:r>
      <w:proofErr w:type="spellStart"/>
      <w:r w:rsidRPr="00A225E3">
        <w:rPr>
          <w:rFonts w:ascii="David" w:hAnsi="David" w:cs="David"/>
          <w:sz w:val="24"/>
          <w:szCs w:val="24"/>
          <w:rtl/>
        </w:rPr>
        <w:t>דבתורת</w:t>
      </w:r>
      <w:proofErr w:type="spellEnd"/>
      <w:r w:rsidRPr="00A225E3">
        <w:rPr>
          <w:rFonts w:ascii="David" w:hAnsi="David" w:cs="David"/>
          <w:sz w:val="24"/>
          <w:szCs w:val="24"/>
          <w:rtl/>
        </w:rPr>
        <w:t xml:space="preserve"> חטיפה באה לידו חזקה היא, </w:t>
      </w:r>
      <w:proofErr w:type="spellStart"/>
      <w:r w:rsidRPr="00A225E3">
        <w:rPr>
          <w:rFonts w:ascii="David" w:hAnsi="David" w:cs="David"/>
          <w:sz w:val="24"/>
          <w:szCs w:val="24"/>
          <w:rtl/>
        </w:rPr>
        <w:t>דכיון</w:t>
      </w:r>
      <w:proofErr w:type="spellEnd"/>
      <w:r w:rsidRPr="00A225E3">
        <w:rPr>
          <w:rFonts w:ascii="David" w:hAnsi="David" w:cs="David"/>
          <w:sz w:val="24"/>
          <w:szCs w:val="24"/>
          <w:rtl/>
        </w:rPr>
        <w:t xml:space="preserve"> </w:t>
      </w:r>
      <w:proofErr w:type="spellStart"/>
      <w:r w:rsidRPr="00A225E3">
        <w:rPr>
          <w:rFonts w:ascii="David" w:hAnsi="David" w:cs="David"/>
          <w:sz w:val="24"/>
          <w:szCs w:val="24"/>
          <w:rtl/>
        </w:rPr>
        <w:t>דעיקר</w:t>
      </w:r>
      <w:proofErr w:type="spellEnd"/>
      <w:r w:rsidRPr="00A225E3">
        <w:rPr>
          <w:rFonts w:ascii="David" w:hAnsi="David" w:cs="David"/>
          <w:sz w:val="24"/>
          <w:szCs w:val="24"/>
          <w:rtl/>
        </w:rPr>
        <w:t xml:space="preserve"> דין זה הוא כך </w:t>
      </w:r>
      <w:proofErr w:type="spellStart"/>
      <w:r w:rsidRPr="00A225E3">
        <w:rPr>
          <w:rFonts w:ascii="David" w:hAnsi="David" w:cs="David"/>
          <w:sz w:val="24"/>
          <w:szCs w:val="24"/>
          <w:rtl/>
        </w:rPr>
        <w:t>דכל</w:t>
      </w:r>
      <w:proofErr w:type="spellEnd"/>
      <w:r w:rsidRPr="00A225E3">
        <w:rPr>
          <w:rFonts w:ascii="David" w:hAnsi="David" w:cs="David"/>
          <w:sz w:val="24"/>
          <w:szCs w:val="24"/>
          <w:rtl/>
        </w:rPr>
        <w:t xml:space="preserve"> דאלים גבר הרי אם תקפה ממנו בפנינו לא </w:t>
      </w:r>
      <w:proofErr w:type="spellStart"/>
      <w:r w:rsidRPr="00A225E3">
        <w:rPr>
          <w:rFonts w:ascii="David" w:hAnsi="David" w:cs="David"/>
          <w:sz w:val="24"/>
          <w:szCs w:val="24"/>
          <w:rtl/>
        </w:rPr>
        <w:t>הויא</w:t>
      </w:r>
      <w:proofErr w:type="spellEnd"/>
      <w:r w:rsidRPr="00A225E3">
        <w:rPr>
          <w:rFonts w:ascii="David" w:hAnsi="David" w:cs="David"/>
          <w:sz w:val="24"/>
          <w:szCs w:val="24"/>
          <w:rtl/>
        </w:rPr>
        <w:t xml:space="preserve"> חזקה וזכה, השתא נמי </w:t>
      </w:r>
      <w:proofErr w:type="spellStart"/>
      <w:r w:rsidRPr="00A225E3">
        <w:rPr>
          <w:rFonts w:ascii="David" w:hAnsi="David" w:cs="David"/>
          <w:sz w:val="24"/>
          <w:szCs w:val="24"/>
          <w:rtl/>
        </w:rPr>
        <w:t>דשבקיה</w:t>
      </w:r>
      <w:proofErr w:type="spellEnd"/>
      <w:r w:rsidRPr="00A225E3">
        <w:rPr>
          <w:rFonts w:ascii="David" w:hAnsi="David" w:cs="David"/>
          <w:sz w:val="24"/>
          <w:szCs w:val="24"/>
          <w:rtl/>
        </w:rPr>
        <w:t xml:space="preserve"> עד </w:t>
      </w:r>
      <w:proofErr w:type="spellStart"/>
      <w:r w:rsidRPr="00A225E3">
        <w:rPr>
          <w:rFonts w:ascii="David" w:hAnsi="David" w:cs="David"/>
          <w:sz w:val="24"/>
          <w:szCs w:val="24"/>
          <w:rtl/>
        </w:rPr>
        <w:t>דאזיל</w:t>
      </w:r>
      <w:proofErr w:type="spellEnd"/>
      <w:r w:rsidRPr="00A225E3">
        <w:rPr>
          <w:rFonts w:ascii="David" w:hAnsi="David" w:cs="David"/>
          <w:sz w:val="24"/>
          <w:szCs w:val="24"/>
          <w:rtl/>
        </w:rPr>
        <w:t xml:space="preserve"> </w:t>
      </w:r>
      <w:proofErr w:type="spellStart"/>
      <w:r w:rsidRPr="00A225E3">
        <w:rPr>
          <w:rFonts w:ascii="David" w:hAnsi="David" w:cs="David"/>
          <w:sz w:val="24"/>
          <w:szCs w:val="24"/>
          <w:rtl/>
        </w:rPr>
        <w:t>ומייתי</w:t>
      </w:r>
      <w:proofErr w:type="spellEnd"/>
      <w:r w:rsidRPr="00A225E3">
        <w:rPr>
          <w:rFonts w:ascii="David" w:hAnsi="David" w:cs="David"/>
          <w:sz w:val="24"/>
          <w:szCs w:val="24"/>
          <w:rtl/>
        </w:rPr>
        <w:t xml:space="preserve"> סהדי והחזיק בה זכה</w:t>
      </w:r>
      <w:r w:rsidRPr="00A225E3">
        <w:rPr>
          <w:rFonts w:ascii="David" w:hAnsi="David" w:cs="David"/>
          <w:sz w:val="24"/>
          <w:szCs w:val="24"/>
          <w:rtl/>
        </w:rPr>
        <w:t>".</w:t>
      </w:r>
      <w:r>
        <w:rPr>
          <w:rFonts w:asciiTheme="majorBidi" w:hAnsiTheme="majorBidi" w:cstheme="majorBidi" w:hint="cs"/>
          <w:sz w:val="24"/>
          <w:szCs w:val="24"/>
          <w:rtl/>
        </w:rPr>
        <w:t xml:space="preserve"> לדעתו שתי המחלוקות בגמרא תלויות זו בזו: </w:t>
      </w:r>
      <w:r>
        <w:rPr>
          <w:rFonts w:asciiTheme="majorBidi" w:hAnsiTheme="majorBidi" w:cs="Times New Roman" w:hint="cs"/>
          <w:sz w:val="24"/>
          <w:szCs w:val="24"/>
          <w:rtl/>
        </w:rPr>
        <w:t xml:space="preserve"> </w:t>
      </w:r>
    </w:p>
    <w:p w14:paraId="774CEAD6" w14:textId="53252046" w:rsidR="005B5B94" w:rsidRPr="00373DB4" w:rsidRDefault="00A225E3" w:rsidP="001F2B15">
      <w:pPr>
        <w:spacing w:after="0" w:line="360" w:lineRule="auto"/>
        <w:rPr>
          <w:rFonts w:asciiTheme="majorBidi" w:hAnsiTheme="majorBidi" w:cstheme="majorBidi"/>
          <w:sz w:val="24"/>
          <w:szCs w:val="24"/>
          <w:rtl/>
        </w:rPr>
      </w:pPr>
      <w:r w:rsidRPr="00373DB4">
        <w:rPr>
          <w:rFonts w:ascii="David" w:hAnsi="David" w:cs="David"/>
          <w:sz w:val="24"/>
          <w:szCs w:val="24"/>
          <w:rtl/>
        </w:rPr>
        <w:t>"</w:t>
      </w:r>
      <w:r w:rsidRPr="00373DB4">
        <w:rPr>
          <w:rFonts w:ascii="David" w:hAnsi="David" w:cs="David"/>
          <w:sz w:val="24"/>
          <w:szCs w:val="24"/>
          <w:rtl/>
        </w:rPr>
        <w:t xml:space="preserve">רב </w:t>
      </w:r>
      <w:proofErr w:type="spellStart"/>
      <w:r w:rsidRPr="00373DB4">
        <w:rPr>
          <w:rFonts w:ascii="David" w:hAnsi="David" w:cs="David"/>
          <w:sz w:val="24"/>
          <w:szCs w:val="24"/>
          <w:rtl/>
        </w:rPr>
        <w:t>הונא</w:t>
      </w:r>
      <w:proofErr w:type="spellEnd"/>
      <w:r w:rsidRPr="00373DB4">
        <w:rPr>
          <w:rFonts w:ascii="David" w:hAnsi="David" w:cs="David"/>
          <w:sz w:val="24"/>
          <w:szCs w:val="24"/>
          <w:rtl/>
        </w:rPr>
        <w:t xml:space="preserve"> אמ</w:t>
      </w:r>
      <w:r w:rsidR="00373DB4" w:rsidRPr="00373DB4">
        <w:rPr>
          <w:rFonts w:ascii="David" w:hAnsi="David" w:cs="David"/>
          <w:sz w:val="24"/>
          <w:szCs w:val="24"/>
          <w:rtl/>
        </w:rPr>
        <w:t>ר:</w:t>
      </w:r>
      <w:r w:rsidRPr="00373DB4">
        <w:rPr>
          <w:rFonts w:ascii="David" w:hAnsi="David" w:cs="David"/>
          <w:sz w:val="24"/>
          <w:szCs w:val="24"/>
          <w:rtl/>
        </w:rPr>
        <w:t xml:space="preserve"> </w:t>
      </w:r>
      <w:r w:rsidR="00373DB4" w:rsidRPr="00373DB4">
        <w:rPr>
          <w:rFonts w:ascii="David" w:hAnsi="David" w:cs="David"/>
          <w:sz w:val="24"/>
          <w:szCs w:val="24"/>
          <w:rtl/>
        </w:rPr>
        <w:t>'</w:t>
      </w:r>
      <w:proofErr w:type="spellStart"/>
      <w:r w:rsidRPr="00373DB4">
        <w:rPr>
          <w:rFonts w:ascii="David" w:hAnsi="David" w:cs="David"/>
          <w:sz w:val="24"/>
          <w:szCs w:val="24"/>
          <w:rtl/>
        </w:rPr>
        <w:t>תפשינן</w:t>
      </w:r>
      <w:proofErr w:type="spellEnd"/>
      <w:r w:rsidR="00373DB4" w:rsidRPr="00373DB4">
        <w:rPr>
          <w:rFonts w:ascii="David" w:hAnsi="David" w:cs="David"/>
          <w:sz w:val="24"/>
          <w:szCs w:val="24"/>
          <w:rtl/>
        </w:rPr>
        <w:t>'</w:t>
      </w:r>
      <w:r w:rsidRPr="00373DB4">
        <w:rPr>
          <w:rFonts w:ascii="David" w:hAnsi="David" w:cs="David"/>
          <w:sz w:val="24"/>
          <w:szCs w:val="24"/>
          <w:rtl/>
        </w:rPr>
        <w:t xml:space="preserve">, משום </w:t>
      </w:r>
      <w:proofErr w:type="spellStart"/>
      <w:r w:rsidRPr="00373DB4">
        <w:rPr>
          <w:rFonts w:ascii="David" w:hAnsi="David" w:cs="David"/>
          <w:sz w:val="24"/>
          <w:szCs w:val="24"/>
          <w:rtl/>
        </w:rPr>
        <w:t>דסבר</w:t>
      </w:r>
      <w:proofErr w:type="spellEnd"/>
      <w:r w:rsidRPr="00373DB4">
        <w:rPr>
          <w:rFonts w:ascii="David" w:hAnsi="David" w:cs="David"/>
          <w:sz w:val="24"/>
          <w:szCs w:val="24"/>
          <w:rtl/>
        </w:rPr>
        <w:t xml:space="preserve"> כרב </w:t>
      </w:r>
      <w:proofErr w:type="spellStart"/>
      <w:r w:rsidRPr="00373DB4">
        <w:rPr>
          <w:rFonts w:ascii="David" w:hAnsi="David" w:cs="David"/>
          <w:sz w:val="24"/>
          <w:szCs w:val="24"/>
          <w:rtl/>
        </w:rPr>
        <w:t>פפא</w:t>
      </w:r>
      <w:proofErr w:type="spellEnd"/>
      <w:r w:rsidR="001F2B15">
        <w:rPr>
          <w:rStyle w:val="a5"/>
          <w:rFonts w:ascii="David" w:hAnsi="David" w:cs="David"/>
          <w:sz w:val="24"/>
          <w:szCs w:val="24"/>
          <w:rtl/>
        </w:rPr>
        <w:footnoteReference w:id="22"/>
      </w:r>
      <w:r w:rsidRPr="00373DB4">
        <w:rPr>
          <w:rFonts w:ascii="David" w:hAnsi="David" w:cs="David"/>
          <w:sz w:val="24"/>
          <w:szCs w:val="24"/>
          <w:rtl/>
        </w:rPr>
        <w:t xml:space="preserve"> </w:t>
      </w:r>
      <w:proofErr w:type="spellStart"/>
      <w:r w:rsidRPr="00373DB4">
        <w:rPr>
          <w:rFonts w:ascii="David" w:hAnsi="David" w:cs="David"/>
          <w:sz w:val="24"/>
          <w:szCs w:val="24"/>
          <w:rtl/>
        </w:rPr>
        <w:t>דאמ</w:t>
      </w:r>
      <w:r w:rsidR="00373DB4">
        <w:rPr>
          <w:rFonts w:ascii="David" w:hAnsi="David" w:cs="David" w:hint="cs"/>
          <w:sz w:val="24"/>
          <w:szCs w:val="24"/>
          <w:rtl/>
        </w:rPr>
        <w:t>ר</w:t>
      </w:r>
      <w:proofErr w:type="spellEnd"/>
      <w:r w:rsidRPr="00373DB4">
        <w:rPr>
          <w:rFonts w:ascii="David" w:hAnsi="David" w:cs="David"/>
          <w:sz w:val="24"/>
          <w:szCs w:val="24"/>
          <w:rtl/>
        </w:rPr>
        <w:t xml:space="preserve"> </w:t>
      </w:r>
      <w:proofErr w:type="spellStart"/>
      <w:r w:rsidRPr="00373DB4">
        <w:rPr>
          <w:rFonts w:ascii="David" w:hAnsi="David" w:cs="David"/>
          <w:sz w:val="24"/>
          <w:szCs w:val="24"/>
          <w:rtl/>
        </w:rPr>
        <w:t>דבתר</w:t>
      </w:r>
      <w:proofErr w:type="spellEnd"/>
      <w:r w:rsidRPr="00373DB4">
        <w:rPr>
          <w:rFonts w:ascii="David" w:hAnsi="David" w:cs="David"/>
          <w:sz w:val="24"/>
          <w:szCs w:val="24"/>
          <w:rtl/>
        </w:rPr>
        <w:t xml:space="preserve"> </w:t>
      </w:r>
      <w:proofErr w:type="spellStart"/>
      <w:r w:rsidRPr="00373DB4">
        <w:rPr>
          <w:rFonts w:ascii="David" w:hAnsi="David" w:cs="David"/>
          <w:sz w:val="24"/>
          <w:szCs w:val="24"/>
          <w:rtl/>
        </w:rPr>
        <w:t>דתפשו</w:t>
      </w:r>
      <w:proofErr w:type="spellEnd"/>
      <w:r w:rsidRPr="00373DB4">
        <w:rPr>
          <w:rFonts w:ascii="David" w:hAnsi="David" w:cs="David"/>
          <w:sz w:val="24"/>
          <w:szCs w:val="24"/>
          <w:rtl/>
        </w:rPr>
        <w:t xml:space="preserve"> בי </w:t>
      </w:r>
      <w:proofErr w:type="spellStart"/>
      <w:r w:rsidRPr="00373DB4">
        <w:rPr>
          <w:rFonts w:ascii="David" w:hAnsi="David" w:cs="David"/>
          <w:sz w:val="24"/>
          <w:szCs w:val="24"/>
          <w:rtl/>
        </w:rPr>
        <w:t>דינא</w:t>
      </w:r>
      <w:proofErr w:type="spellEnd"/>
      <w:r w:rsidRPr="00373DB4">
        <w:rPr>
          <w:rFonts w:ascii="David" w:hAnsi="David" w:cs="David"/>
          <w:sz w:val="24"/>
          <w:szCs w:val="24"/>
          <w:rtl/>
        </w:rPr>
        <w:t xml:space="preserve"> אי הדר ולא אשכח סהדי </w:t>
      </w:r>
      <w:proofErr w:type="spellStart"/>
      <w:r w:rsidRPr="00373DB4">
        <w:rPr>
          <w:rFonts w:ascii="David" w:hAnsi="David" w:cs="David"/>
          <w:sz w:val="24"/>
          <w:szCs w:val="24"/>
          <w:rtl/>
        </w:rPr>
        <w:t>מפקינן</w:t>
      </w:r>
      <w:proofErr w:type="spellEnd"/>
      <w:r w:rsidRPr="00373DB4">
        <w:rPr>
          <w:rFonts w:ascii="David" w:hAnsi="David" w:cs="David"/>
          <w:sz w:val="24"/>
          <w:szCs w:val="24"/>
          <w:rtl/>
        </w:rPr>
        <w:t xml:space="preserve"> לה </w:t>
      </w:r>
      <w:proofErr w:type="spellStart"/>
      <w:r w:rsidRPr="00373DB4">
        <w:rPr>
          <w:rFonts w:ascii="David" w:hAnsi="David" w:cs="David"/>
          <w:sz w:val="24"/>
          <w:szCs w:val="24"/>
          <w:rtl/>
        </w:rPr>
        <w:t>קמיהו</w:t>
      </w:r>
      <w:proofErr w:type="spellEnd"/>
      <w:r w:rsidRPr="00373DB4">
        <w:rPr>
          <w:rFonts w:ascii="David" w:hAnsi="David" w:cs="David"/>
          <w:sz w:val="24"/>
          <w:szCs w:val="24"/>
          <w:rtl/>
        </w:rPr>
        <w:t xml:space="preserve"> ואמרי' כל דאלים גבר, הילכך אין שום הפסד בתפישת בית דין, ורב יהודה אמ</w:t>
      </w:r>
      <w:r w:rsidR="00373DB4" w:rsidRPr="00373DB4">
        <w:rPr>
          <w:rFonts w:ascii="David" w:hAnsi="David" w:cs="David"/>
          <w:sz w:val="24"/>
          <w:szCs w:val="24"/>
          <w:rtl/>
        </w:rPr>
        <w:t>ר: '</w:t>
      </w:r>
      <w:r w:rsidRPr="00373DB4">
        <w:rPr>
          <w:rFonts w:ascii="David" w:hAnsi="David" w:cs="David"/>
          <w:sz w:val="24"/>
          <w:szCs w:val="24"/>
          <w:rtl/>
        </w:rPr>
        <w:t xml:space="preserve">לא </w:t>
      </w:r>
      <w:proofErr w:type="spellStart"/>
      <w:r w:rsidRPr="00373DB4">
        <w:rPr>
          <w:rFonts w:ascii="David" w:hAnsi="David" w:cs="David"/>
          <w:sz w:val="24"/>
          <w:szCs w:val="24"/>
          <w:rtl/>
        </w:rPr>
        <w:t>תפשינן</w:t>
      </w:r>
      <w:proofErr w:type="spellEnd"/>
      <w:r w:rsidR="00373DB4" w:rsidRPr="00373DB4">
        <w:rPr>
          <w:rFonts w:ascii="David" w:hAnsi="David" w:cs="David"/>
          <w:sz w:val="24"/>
          <w:szCs w:val="24"/>
          <w:rtl/>
        </w:rPr>
        <w:t>'</w:t>
      </w:r>
      <w:r w:rsidRPr="00373DB4">
        <w:rPr>
          <w:rFonts w:ascii="David" w:hAnsi="David" w:cs="David"/>
          <w:sz w:val="24"/>
          <w:szCs w:val="24"/>
          <w:rtl/>
        </w:rPr>
        <w:t xml:space="preserve">, </w:t>
      </w:r>
      <w:proofErr w:type="spellStart"/>
      <w:r w:rsidRPr="00373DB4">
        <w:rPr>
          <w:rFonts w:ascii="David" w:hAnsi="David" w:cs="David"/>
          <w:sz w:val="24"/>
          <w:szCs w:val="24"/>
          <w:rtl/>
        </w:rPr>
        <w:t>דאזיל</w:t>
      </w:r>
      <w:proofErr w:type="spellEnd"/>
      <w:r w:rsidRPr="00373DB4">
        <w:rPr>
          <w:rFonts w:ascii="David" w:hAnsi="David" w:cs="David"/>
          <w:sz w:val="24"/>
          <w:szCs w:val="24"/>
          <w:rtl/>
        </w:rPr>
        <w:t xml:space="preserve"> לטעמיה </w:t>
      </w:r>
      <w:proofErr w:type="spellStart"/>
      <w:r w:rsidRPr="00373DB4">
        <w:rPr>
          <w:rFonts w:ascii="David" w:hAnsi="David" w:cs="David"/>
          <w:sz w:val="24"/>
          <w:szCs w:val="24"/>
          <w:rtl/>
        </w:rPr>
        <w:t>דאמ</w:t>
      </w:r>
      <w:proofErr w:type="spellEnd"/>
      <w:r w:rsidRPr="00373DB4">
        <w:rPr>
          <w:rFonts w:ascii="David" w:hAnsi="David" w:cs="David"/>
          <w:sz w:val="24"/>
          <w:szCs w:val="24"/>
          <w:rtl/>
        </w:rPr>
        <w:t xml:space="preserve">' אי תפשו בית דין לא </w:t>
      </w:r>
      <w:proofErr w:type="spellStart"/>
      <w:r w:rsidRPr="00373DB4">
        <w:rPr>
          <w:rFonts w:ascii="David" w:hAnsi="David" w:cs="David"/>
          <w:sz w:val="24"/>
          <w:szCs w:val="24"/>
          <w:rtl/>
        </w:rPr>
        <w:t>מפקינ</w:t>
      </w:r>
      <w:proofErr w:type="spellEnd"/>
      <w:r w:rsidRPr="00373DB4">
        <w:rPr>
          <w:rFonts w:ascii="David" w:hAnsi="David" w:cs="David"/>
          <w:sz w:val="24"/>
          <w:szCs w:val="24"/>
          <w:rtl/>
        </w:rPr>
        <w:t xml:space="preserve">' </w:t>
      </w:r>
      <w:proofErr w:type="spellStart"/>
      <w:r w:rsidRPr="00373DB4">
        <w:rPr>
          <w:rFonts w:ascii="David" w:hAnsi="David" w:cs="David"/>
          <w:sz w:val="24"/>
          <w:szCs w:val="24"/>
          <w:rtl/>
        </w:rPr>
        <w:t>ומותבינן</w:t>
      </w:r>
      <w:proofErr w:type="spellEnd"/>
      <w:r w:rsidRPr="00373DB4">
        <w:rPr>
          <w:rFonts w:ascii="David" w:hAnsi="David" w:cs="David"/>
          <w:sz w:val="24"/>
          <w:szCs w:val="24"/>
          <w:rtl/>
        </w:rPr>
        <w:t xml:space="preserve"> </w:t>
      </w:r>
      <w:proofErr w:type="spellStart"/>
      <w:r w:rsidRPr="00373DB4">
        <w:rPr>
          <w:rFonts w:ascii="David" w:hAnsi="David" w:cs="David"/>
          <w:sz w:val="24"/>
          <w:szCs w:val="24"/>
          <w:rtl/>
        </w:rPr>
        <w:t>ברשותא</w:t>
      </w:r>
      <w:proofErr w:type="spellEnd"/>
      <w:r w:rsidRPr="00373DB4">
        <w:rPr>
          <w:rFonts w:ascii="David" w:hAnsi="David" w:cs="David"/>
          <w:sz w:val="24"/>
          <w:szCs w:val="24"/>
          <w:rtl/>
        </w:rPr>
        <w:t xml:space="preserve"> </w:t>
      </w:r>
      <w:proofErr w:type="spellStart"/>
      <w:r w:rsidRPr="00373DB4">
        <w:rPr>
          <w:rFonts w:ascii="David" w:hAnsi="David" w:cs="David"/>
          <w:sz w:val="24"/>
          <w:szCs w:val="24"/>
          <w:rtl/>
        </w:rPr>
        <w:t>דתרויהו</w:t>
      </w:r>
      <w:proofErr w:type="spellEnd"/>
      <w:r w:rsidRPr="00373DB4">
        <w:rPr>
          <w:rFonts w:ascii="David" w:hAnsi="David" w:cs="David"/>
          <w:sz w:val="24"/>
          <w:szCs w:val="24"/>
          <w:rtl/>
        </w:rPr>
        <w:t xml:space="preserve">, </w:t>
      </w:r>
      <w:proofErr w:type="spellStart"/>
      <w:r w:rsidRPr="00373DB4">
        <w:rPr>
          <w:rFonts w:ascii="David" w:hAnsi="David" w:cs="David"/>
          <w:sz w:val="24"/>
          <w:szCs w:val="24"/>
          <w:rtl/>
        </w:rPr>
        <w:t>דכל</w:t>
      </w:r>
      <w:proofErr w:type="spellEnd"/>
      <w:r w:rsidRPr="00373DB4">
        <w:rPr>
          <w:rFonts w:ascii="David" w:hAnsi="David" w:cs="David"/>
          <w:sz w:val="24"/>
          <w:szCs w:val="24"/>
          <w:rtl/>
        </w:rPr>
        <w:t xml:space="preserve"> מאי </w:t>
      </w:r>
      <w:proofErr w:type="spellStart"/>
      <w:r w:rsidRPr="00373DB4">
        <w:rPr>
          <w:rFonts w:ascii="David" w:hAnsi="David" w:cs="David"/>
          <w:sz w:val="24"/>
          <w:szCs w:val="24"/>
          <w:rtl/>
        </w:rPr>
        <w:t>דמטי</w:t>
      </w:r>
      <w:proofErr w:type="spellEnd"/>
      <w:r w:rsidRPr="00373DB4">
        <w:rPr>
          <w:rFonts w:ascii="David" w:hAnsi="David" w:cs="David"/>
          <w:sz w:val="24"/>
          <w:szCs w:val="24"/>
          <w:rtl/>
        </w:rPr>
        <w:t xml:space="preserve"> לבי </w:t>
      </w:r>
      <w:proofErr w:type="spellStart"/>
      <w:r w:rsidRPr="00373DB4">
        <w:rPr>
          <w:rFonts w:ascii="David" w:hAnsi="David" w:cs="David"/>
          <w:sz w:val="24"/>
          <w:szCs w:val="24"/>
          <w:rtl/>
        </w:rPr>
        <w:t>דינא</w:t>
      </w:r>
      <w:proofErr w:type="spellEnd"/>
      <w:r w:rsidRPr="00373DB4">
        <w:rPr>
          <w:rFonts w:ascii="David" w:hAnsi="David" w:cs="David"/>
          <w:sz w:val="24"/>
          <w:szCs w:val="24"/>
          <w:rtl/>
        </w:rPr>
        <w:t xml:space="preserve"> לא </w:t>
      </w:r>
      <w:proofErr w:type="spellStart"/>
      <w:r w:rsidRPr="00373DB4">
        <w:rPr>
          <w:rFonts w:ascii="David" w:hAnsi="David" w:cs="David"/>
          <w:sz w:val="24"/>
          <w:szCs w:val="24"/>
          <w:rtl/>
        </w:rPr>
        <w:t>מפקינן</w:t>
      </w:r>
      <w:proofErr w:type="spellEnd"/>
      <w:r w:rsidRPr="00373DB4">
        <w:rPr>
          <w:rFonts w:ascii="David" w:hAnsi="David" w:cs="David"/>
          <w:sz w:val="24"/>
          <w:szCs w:val="24"/>
          <w:rtl/>
        </w:rPr>
        <w:t xml:space="preserve"> </w:t>
      </w:r>
      <w:proofErr w:type="spellStart"/>
      <w:r w:rsidRPr="00373DB4">
        <w:rPr>
          <w:rFonts w:ascii="David" w:hAnsi="David" w:cs="David"/>
          <w:sz w:val="24"/>
          <w:szCs w:val="24"/>
          <w:rtl/>
        </w:rPr>
        <w:t>מידיהו</w:t>
      </w:r>
      <w:proofErr w:type="spellEnd"/>
      <w:r w:rsidRPr="00373DB4">
        <w:rPr>
          <w:rFonts w:ascii="David" w:hAnsi="David" w:cs="David"/>
          <w:sz w:val="24"/>
          <w:szCs w:val="24"/>
          <w:rtl/>
        </w:rPr>
        <w:t xml:space="preserve"> אלא בדבר ברור, ויעמוד בידם עד שיבוא אליהו, או יתפשרו זה עם זה ברצונם, והילכך לא </w:t>
      </w:r>
      <w:proofErr w:type="spellStart"/>
      <w:r w:rsidRPr="00373DB4">
        <w:rPr>
          <w:rFonts w:ascii="David" w:hAnsi="David" w:cs="David"/>
          <w:sz w:val="24"/>
          <w:szCs w:val="24"/>
          <w:rtl/>
        </w:rPr>
        <w:t>תפשינן</w:t>
      </w:r>
      <w:proofErr w:type="spellEnd"/>
      <w:r w:rsidRPr="00373DB4">
        <w:rPr>
          <w:rFonts w:ascii="David" w:hAnsi="David" w:cs="David"/>
          <w:sz w:val="24"/>
          <w:szCs w:val="24"/>
          <w:rtl/>
        </w:rPr>
        <w:t xml:space="preserve"> מעיקרא ששוב לא נוכל לדין כל דאלים גבר</w:t>
      </w:r>
      <w:r w:rsidR="00373DB4" w:rsidRPr="00373DB4">
        <w:rPr>
          <w:rFonts w:ascii="David" w:hAnsi="David" w:cs="David"/>
          <w:sz w:val="24"/>
          <w:szCs w:val="24"/>
          <w:rtl/>
        </w:rPr>
        <w:t>"</w:t>
      </w:r>
      <w:r w:rsidRPr="00373DB4">
        <w:rPr>
          <w:rFonts w:ascii="David" w:hAnsi="David" w:cs="David"/>
          <w:sz w:val="24"/>
          <w:szCs w:val="24"/>
          <w:rtl/>
        </w:rPr>
        <w:t>.</w:t>
      </w:r>
      <w:r w:rsidR="00373DB4">
        <w:rPr>
          <w:rFonts w:ascii="David" w:hAnsi="David" w:cs="David" w:hint="cs"/>
          <w:sz w:val="24"/>
          <w:szCs w:val="24"/>
          <w:rtl/>
        </w:rPr>
        <w:t xml:space="preserve"> </w:t>
      </w:r>
      <w:r w:rsidR="00373DB4" w:rsidRPr="001F2B15">
        <w:rPr>
          <w:rFonts w:asciiTheme="majorBidi" w:hAnsiTheme="majorBidi" w:cstheme="majorBidi"/>
          <w:sz w:val="24"/>
          <w:szCs w:val="24"/>
          <w:rtl/>
        </w:rPr>
        <w:t xml:space="preserve">מפתה לומר שלשיטת </w:t>
      </w:r>
      <w:proofErr w:type="spellStart"/>
      <w:r w:rsidR="00373DB4" w:rsidRPr="001F2B15">
        <w:rPr>
          <w:rFonts w:asciiTheme="majorBidi" w:hAnsiTheme="majorBidi" w:cstheme="majorBidi"/>
          <w:sz w:val="24"/>
          <w:szCs w:val="24"/>
          <w:rtl/>
        </w:rPr>
        <w:t>הרא"ש</w:t>
      </w:r>
      <w:proofErr w:type="spellEnd"/>
      <w:r w:rsidR="00373DB4" w:rsidRPr="001F2B15">
        <w:rPr>
          <w:rFonts w:asciiTheme="majorBidi" w:hAnsiTheme="majorBidi" w:cstheme="majorBidi"/>
          <w:sz w:val="24"/>
          <w:szCs w:val="24"/>
          <w:rtl/>
        </w:rPr>
        <w:t xml:space="preserve"> </w:t>
      </w:r>
      <w:r w:rsidR="00E452B3" w:rsidRPr="001F2B15">
        <w:rPr>
          <w:rFonts w:asciiTheme="majorBidi" w:hAnsiTheme="majorBidi" w:cstheme="majorBidi"/>
          <w:sz w:val="24"/>
          <w:szCs w:val="24"/>
          <w:rtl/>
        </w:rPr>
        <w:t>כל דאלים גבר</w:t>
      </w:r>
      <w:r w:rsidR="00373DB4" w:rsidRPr="001F2B15">
        <w:rPr>
          <w:rFonts w:asciiTheme="majorBidi" w:hAnsiTheme="majorBidi" w:cstheme="majorBidi"/>
          <w:sz w:val="24"/>
          <w:szCs w:val="24"/>
          <w:rtl/>
        </w:rPr>
        <w:t xml:space="preserve"> הוא פסק לכל דבר, ויש בעייתיות בפסק אחר פסק, אך לדעה השנייה בית דין יכול לתפוס ולשחרר, אולם קשה לכרוך מחלוקת ראשונים במחלוקת אמוראים, שהגמרא פסקה בה. בהחלט ניתן להבין שיש גנאי אם לאחר שבית דין תופס הוא חוזר בו ומשחרר לעולם הפתוח של </w:t>
      </w:r>
      <w:r w:rsidR="00E452B3" w:rsidRPr="001F2B15">
        <w:rPr>
          <w:rFonts w:asciiTheme="majorBidi" w:hAnsiTheme="majorBidi" w:cstheme="majorBidi"/>
          <w:sz w:val="24"/>
          <w:szCs w:val="24"/>
          <w:rtl/>
        </w:rPr>
        <w:t>כל דאלים גבר</w:t>
      </w:r>
      <w:r w:rsidR="00373DB4" w:rsidRPr="001F2B15">
        <w:rPr>
          <w:rFonts w:asciiTheme="majorBidi" w:hAnsiTheme="majorBidi" w:cstheme="majorBidi"/>
          <w:sz w:val="24"/>
          <w:szCs w:val="24"/>
          <w:rtl/>
        </w:rPr>
        <w:t xml:space="preserve">. לפיכך מסתבר שמחלוקת </w:t>
      </w:r>
      <w:proofErr w:type="spellStart"/>
      <w:r w:rsidR="00373DB4" w:rsidRPr="001F2B15">
        <w:rPr>
          <w:rFonts w:asciiTheme="majorBidi" w:hAnsiTheme="majorBidi" w:cstheme="majorBidi"/>
          <w:sz w:val="24"/>
          <w:szCs w:val="24"/>
          <w:rtl/>
        </w:rPr>
        <w:t>הרשב"ם</w:t>
      </w:r>
      <w:proofErr w:type="spellEnd"/>
      <w:r w:rsidR="00373DB4" w:rsidRPr="001F2B15">
        <w:rPr>
          <w:rFonts w:asciiTheme="majorBidi" w:hAnsiTheme="majorBidi" w:cstheme="majorBidi"/>
          <w:sz w:val="24"/>
          <w:szCs w:val="24"/>
          <w:rtl/>
        </w:rPr>
        <w:t xml:space="preserve"> </w:t>
      </w:r>
      <w:proofErr w:type="spellStart"/>
      <w:r w:rsidR="00373DB4" w:rsidRPr="001F2B15">
        <w:rPr>
          <w:rFonts w:asciiTheme="majorBidi" w:hAnsiTheme="majorBidi" w:cstheme="majorBidi"/>
          <w:sz w:val="24"/>
          <w:szCs w:val="24"/>
          <w:rtl/>
        </w:rPr>
        <w:t>והרי"ד</w:t>
      </w:r>
      <w:proofErr w:type="spellEnd"/>
      <w:r w:rsidR="00373DB4" w:rsidRPr="001F2B15">
        <w:rPr>
          <w:rFonts w:asciiTheme="majorBidi" w:hAnsiTheme="majorBidi" w:cstheme="majorBidi"/>
          <w:sz w:val="24"/>
          <w:szCs w:val="24"/>
          <w:rtl/>
        </w:rPr>
        <w:t xml:space="preserve"> מנותקת ממחלוקת </w:t>
      </w:r>
      <w:proofErr w:type="spellStart"/>
      <w:r w:rsidR="00373DB4" w:rsidRPr="001F2B15">
        <w:rPr>
          <w:rFonts w:asciiTheme="majorBidi" w:hAnsiTheme="majorBidi" w:cstheme="majorBidi"/>
          <w:sz w:val="24"/>
          <w:szCs w:val="24"/>
          <w:rtl/>
        </w:rPr>
        <w:t>הרא"ש</w:t>
      </w:r>
      <w:proofErr w:type="spellEnd"/>
      <w:r w:rsidR="00373DB4" w:rsidRPr="001F2B15">
        <w:rPr>
          <w:rFonts w:asciiTheme="majorBidi" w:hAnsiTheme="majorBidi" w:cstheme="majorBidi"/>
          <w:sz w:val="24"/>
          <w:szCs w:val="24"/>
          <w:rtl/>
        </w:rPr>
        <w:t xml:space="preserve"> והראשונים.</w:t>
      </w:r>
      <w:r w:rsidR="001F2B15">
        <w:rPr>
          <w:rFonts w:asciiTheme="majorBidi" w:hAnsiTheme="majorBidi" w:cstheme="majorBidi" w:hint="cs"/>
          <w:sz w:val="24"/>
          <w:szCs w:val="24"/>
          <w:rtl/>
        </w:rPr>
        <w:t xml:space="preserve">   </w:t>
      </w:r>
      <w:r w:rsidR="00373DB4">
        <w:rPr>
          <w:rFonts w:asciiTheme="majorBidi" w:hAnsiTheme="majorBidi" w:cstheme="majorBidi" w:hint="cs"/>
          <w:sz w:val="24"/>
          <w:szCs w:val="24"/>
          <w:rtl/>
        </w:rPr>
        <w:t xml:space="preserve">כתב </w:t>
      </w:r>
      <w:proofErr w:type="spellStart"/>
      <w:r w:rsidR="00373DB4">
        <w:rPr>
          <w:rFonts w:asciiTheme="majorBidi" w:hAnsiTheme="majorBidi" w:cstheme="majorBidi" w:hint="cs"/>
          <w:sz w:val="24"/>
          <w:szCs w:val="24"/>
          <w:rtl/>
        </w:rPr>
        <w:t>הר"ן</w:t>
      </w:r>
      <w:proofErr w:type="spellEnd"/>
      <w:r w:rsidR="00373DB4">
        <w:rPr>
          <w:rFonts w:asciiTheme="majorBidi" w:hAnsiTheme="majorBidi" w:cstheme="majorBidi" w:hint="cs"/>
          <w:sz w:val="24"/>
          <w:szCs w:val="24"/>
          <w:rtl/>
        </w:rPr>
        <w:t xml:space="preserve"> בחידושיו: "</w:t>
      </w:r>
      <w:proofErr w:type="spellStart"/>
      <w:r w:rsidR="005B5B94" w:rsidRPr="005B5B94">
        <w:rPr>
          <w:rFonts w:ascii="David" w:hAnsi="David" w:cs="David"/>
          <w:sz w:val="24"/>
          <w:szCs w:val="24"/>
          <w:rtl/>
        </w:rPr>
        <w:t>והילכתא</w:t>
      </w:r>
      <w:proofErr w:type="spellEnd"/>
      <w:r w:rsidR="005B5B94" w:rsidRPr="005B5B94">
        <w:rPr>
          <w:rFonts w:ascii="David" w:hAnsi="David" w:cs="David"/>
          <w:sz w:val="24"/>
          <w:szCs w:val="24"/>
          <w:rtl/>
        </w:rPr>
        <w:t xml:space="preserve"> לא </w:t>
      </w:r>
      <w:proofErr w:type="spellStart"/>
      <w:r w:rsidR="005B5B94" w:rsidRPr="005B5B94">
        <w:rPr>
          <w:rFonts w:ascii="David" w:hAnsi="David" w:cs="David"/>
          <w:sz w:val="24"/>
          <w:szCs w:val="24"/>
          <w:rtl/>
        </w:rPr>
        <w:t>תפסינן</w:t>
      </w:r>
      <w:proofErr w:type="spellEnd"/>
      <w:r w:rsidR="005B5B94" w:rsidRPr="005B5B94">
        <w:rPr>
          <w:rFonts w:ascii="David" w:hAnsi="David" w:cs="David"/>
          <w:sz w:val="24"/>
          <w:szCs w:val="24"/>
          <w:rtl/>
        </w:rPr>
        <w:t xml:space="preserve"> ואי תפסי' לא </w:t>
      </w:r>
      <w:proofErr w:type="spellStart"/>
      <w:r w:rsidR="005B5B94" w:rsidRPr="005B5B94">
        <w:rPr>
          <w:rFonts w:ascii="David" w:hAnsi="David" w:cs="David"/>
          <w:sz w:val="24"/>
          <w:szCs w:val="24"/>
          <w:rtl/>
        </w:rPr>
        <w:t>מפקי</w:t>
      </w:r>
      <w:proofErr w:type="spellEnd"/>
      <w:r w:rsidR="005B5B94" w:rsidRPr="005B5B94">
        <w:rPr>
          <w:rFonts w:ascii="David" w:hAnsi="David" w:cs="David"/>
          <w:sz w:val="24"/>
          <w:szCs w:val="24"/>
          <w:rtl/>
        </w:rPr>
        <w:t xml:space="preserve">' - פי' בין </w:t>
      </w:r>
      <w:proofErr w:type="spellStart"/>
      <w:r w:rsidR="005B5B94" w:rsidRPr="005B5B94">
        <w:rPr>
          <w:rFonts w:ascii="David" w:hAnsi="David" w:cs="David"/>
          <w:sz w:val="24"/>
          <w:szCs w:val="24"/>
          <w:rtl/>
        </w:rPr>
        <w:t>דתפסו</w:t>
      </w:r>
      <w:proofErr w:type="spellEnd"/>
      <w:r w:rsidR="005B5B94" w:rsidRPr="005B5B94">
        <w:rPr>
          <w:rFonts w:ascii="David" w:hAnsi="David" w:cs="David"/>
          <w:sz w:val="24"/>
          <w:szCs w:val="24"/>
          <w:rtl/>
        </w:rPr>
        <w:t xml:space="preserve"> ברשות, כגון שאמרו להם שניהם לתפסה, בין תפסוה שלא כדין לא </w:t>
      </w:r>
      <w:proofErr w:type="spellStart"/>
      <w:r w:rsidR="005B5B94" w:rsidRPr="005B5B94">
        <w:rPr>
          <w:rFonts w:ascii="David" w:hAnsi="David" w:cs="David"/>
          <w:sz w:val="24"/>
          <w:szCs w:val="24"/>
          <w:rtl/>
        </w:rPr>
        <w:t>מפקי</w:t>
      </w:r>
      <w:proofErr w:type="spellEnd"/>
      <w:r w:rsidR="005B5B94" w:rsidRPr="005B5B94">
        <w:rPr>
          <w:rFonts w:ascii="David" w:hAnsi="David" w:cs="David"/>
          <w:sz w:val="24"/>
          <w:szCs w:val="24"/>
          <w:rtl/>
        </w:rPr>
        <w:t xml:space="preserve">', שכיון שבא ליד ב"ד אין ראוי </w:t>
      </w:r>
      <w:proofErr w:type="spellStart"/>
      <w:r w:rsidR="005B5B94" w:rsidRPr="005B5B94">
        <w:rPr>
          <w:rFonts w:ascii="David" w:hAnsi="David" w:cs="David"/>
          <w:sz w:val="24"/>
          <w:szCs w:val="24"/>
          <w:rtl/>
        </w:rPr>
        <w:t>שיוציאנה</w:t>
      </w:r>
      <w:proofErr w:type="spellEnd"/>
      <w:r w:rsidR="005B5B94" w:rsidRPr="005B5B94">
        <w:rPr>
          <w:rFonts w:ascii="David" w:hAnsi="David" w:cs="David"/>
          <w:sz w:val="24"/>
          <w:szCs w:val="24"/>
          <w:rtl/>
        </w:rPr>
        <w:t xml:space="preserve"> מרשותם עד שיתברר הדבר, וכן דעת הרמב"ם ז"ל שכתבה סתם בפ"י מה' טוען ונטען, ומי שחולק בזה </w:t>
      </w:r>
      <w:proofErr w:type="spellStart"/>
      <w:r w:rsidR="005B5B94" w:rsidRPr="005B5B94">
        <w:rPr>
          <w:rFonts w:ascii="David" w:hAnsi="David" w:cs="David"/>
          <w:sz w:val="24"/>
          <w:szCs w:val="24"/>
          <w:rtl/>
        </w:rPr>
        <w:t>ואומ</w:t>
      </w:r>
      <w:proofErr w:type="spellEnd"/>
      <w:r w:rsidR="005B5B94" w:rsidRPr="005B5B94">
        <w:rPr>
          <w:rFonts w:ascii="David" w:hAnsi="David" w:cs="David"/>
          <w:sz w:val="24"/>
          <w:szCs w:val="24"/>
          <w:rtl/>
        </w:rPr>
        <w:t xml:space="preserve">' </w:t>
      </w:r>
      <w:proofErr w:type="spellStart"/>
      <w:r w:rsidR="005B5B94" w:rsidRPr="005B5B94">
        <w:rPr>
          <w:rFonts w:ascii="David" w:hAnsi="David" w:cs="David"/>
          <w:sz w:val="24"/>
          <w:szCs w:val="24"/>
          <w:rtl/>
        </w:rPr>
        <w:t>דדוק</w:t>
      </w:r>
      <w:proofErr w:type="spellEnd"/>
      <w:r w:rsidR="005B5B94" w:rsidRPr="005B5B94">
        <w:rPr>
          <w:rFonts w:ascii="David" w:hAnsi="David" w:cs="David"/>
          <w:sz w:val="24"/>
          <w:szCs w:val="24"/>
          <w:rtl/>
        </w:rPr>
        <w:t xml:space="preserve">' </w:t>
      </w:r>
      <w:proofErr w:type="spellStart"/>
      <w:r w:rsidR="005B5B94" w:rsidRPr="005B5B94">
        <w:rPr>
          <w:rFonts w:ascii="David" w:hAnsi="David" w:cs="David"/>
          <w:sz w:val="24"/>
          <w:szCs w:val="24"/>
          <w:rtl/>
        </w:rPr>
        <w:t>היכא</w:t>
      </w:r>
      <w:proofErr w:type="spellEnd"/>
      <w:r w:rsidR="005B5B94" w:rsidRPr="005B5B94">
        <w:rPr>
          <w:rFonts w:ascii="David" w:hAnsi="David" w:cs="David"/>
          <w:sz w:val="24"/>
          <w:szCs w:val="24"/>
          <w:rtl/>
        </w:rPr>
        <w:t xml:space="preserve"> </w:t>
      </w:r>
      <w:proofErr w:type="spellStart"/>
      <w:r w:rsidR="005B5B94" w:rsidRPr="005B5B94">
        <w:rPr>
          <w:rFonts w:ascii="David" w:hAnsi="David" w:cs="David"/>
          <w:sz w:val="24"/>
          <w:szCs w:val="24"/>
          <w:rtl/>
        </w:rPr>
        <w:t>דתפסי</w:t>
      </w:r>
      <w:proofErr w:type="spellEnd"/>
      <w:r w:rsidR="005B5B94" w:rsidRPr="005B5B94">
        <w:rPr>
          <w:rFonts w:ascii="David" w:hAnsi="David" w:cs="David"/>
          <w:sz w:val="24"/>
          <w:szCs w:val="24"/>
          <w:rtl/>
        </w:rPr>
        <w:t xml:space="preserve"> ברשות, אבל שלא ברשות </w:t>
      </w:r>
      <w:proofErr w:type="spellStart"/>
      <w:r w:rsidR="005B5B94" w:rsidRPr="005B5B94">
        <w:rPr>
          <w:rFonts w:ascii="David" w:hAnsi="David" w:cs="David"/>
          <w:sz w:val="24"/>
          <w:szCs w:val="24"/>
          <w:rtl/>
        </w:rPr>
        <w:t>מפקי</w:t>
      </w:r>
      <w:proofErr w:type="spellEnd"/>
      <w:r w:rsidR="005B5B94" w:rsidRPr="005B5B94">
        <w:rPr>
          <w:rFonts w:ascii="David" w:hAnsi="David" w:cs="David"/>
          <w:sz w:val="24"/>
          <w:szCs w:val="24"/>
          <w:rtl/>
        </w:rPr>
        <w:t xml:space="preserve">' </w:t>
      </w:r>
      <w:proofErr w:type="spellStart"/>
      <w:r w:rsidR="005B5B94" w:rsidRPr="005B5B94">
        <w:rPr>
          <w:rFonts w:ascii="David" w:hAnsi="David" w:cs="David"/>
          <w:sz w:val="24"/>
          <w:szCs w:val="24"/>
          <w:rtl/>
        </w:rPr>
        <w:t>דה"ל</w:t>
      </w:r>
      <w:proofErr w:type="spellEnd"/>
      <w:r w:rsidR="005B5B94" w:rsidRPr="005B5B94">
        <w:rPr>
          <w:rFonts w:ascii="David" w:hAnsi="David" w:cs="David"/>
          <w:sz w:val="24"/>
          <w:szCs w:val="24"/>
          <w:rtl/>
        </w:rPr>
        <w:t xml:space="preserve"> </w:t>
      </w:r>
      <w:proofErr w:type="spellStart"/>
      <w:r w:rsidR="005B5B94" w:rsidRPr="005B5B94">
        <w:rPr>
          <w:rFonts w:ascii="David" w:hAnsi="David" w:cs="David"/>
          <w:sz w:val="24"/>
          <w:szCs w:val="24"/>
          <w:rtl/>
        </w:rPr>
        <w:t>כטעה</w:t>
      </w:r>
      <w:proofErr w:type="spellEnd"/>
      <w:r w:rsidR="005B5B94" w:rsidRPr="005B5B94">
        <w:rPr>
          <w:rFonts w:ascii="David" w:hAnsi="David" w:cs="David"/>
          <w:sz w:val="24"/>
          <w:szCs w:val="24"/>
          <w:rtl/>
        </w:rPr>
        <w:t xml:space="preserve"> </w:t>
      </w:r>
      <w:r w:rsidR="005B5B94" w:rsidRPr="005B5B94">
        <w:rPr>
          <w:rFonts w:ascii="David" w:hAnsi="David" w:cs="David"/>
          <w:sz w:val="24"/>
          <w:szCs w:val="24"/>
          <w:rtl/>
        </w:rPr>
        <w:lastRenderedPageBreak/>
        <w:t>בדבר משנה וחוזר, אין בדבריו כלום</w:t>
      </w:r>
      <w:r w:rsidR="00373DB4">
        <w:rPr>
          <w:rFonts w:ascii="David" w:hAnsi="David" w:cs="David" w:hint="cs"/>
          <w:sz w:val="24"/>
          <w:szCs w:val="24"/>
          <w:rtl/>
        </w:rPr>
        <w:t>"</w:t>
      </w:r>
      <w:r w:rsidR="005B5B94" w:rsidRPr="005B5B94">
        <w:rPr>
          <w:rFonts w:ascii="David" w:hAnsi="David" w:cs="David"/>
          <w:sz w:val="24"/>
          <w:szCs w:val="24"/>
          <w:rtl/>
        </w:rPr>
        <w:t>.</w:t>
      </w:r>
      <w:r w:rsidR="00373DB4">
        <w:rPr>
          <w:rFonts w:asciiTheme="majorBidi" w:hAnsiTheme="majorBidi" w:cstheme="majorBidi" w:hint="cs"/>
          <w:sz w:val="24"/>
          <w:szCs w:val="24"/>
          <w:rtl/>
        </w:rPr>
        <w:t xml:space="preserve">  </w:t>
      </w:r>
      <w:r w:rsidR="00E452B3">
        <w:rPr>
          <w:rFonts w:asciiTheme="majorBidi" w:hAnsiTheme="majorBidi" w:cstheme="majorBidi" w:hint="cs"/>
          <w:sz w:val="24"/>
          <w:szCs w:val="24"/>
          <w:rtl/>
        </w:rPr>
        <w:t xml:space="preserve">באשר לשאלה מתי נוקטים כל דאלים גבר </w:t>
      </w:r>
      <w:proofErr w:type="spellStart"/>
      <w:r w:rsidR="00E452B3">
        <w:rPr>
          <w:rFonts w:asciiTheme="majorBidi" w:hAnsiTheme="majorBidi" w:cstheme="majorBidi" w:hint="cs"/>
          <w:sz w:val="24"/>
          <w:szCs w:val="24"/>
          <w:rtl/>
        </w:rPr>
        <w:t>יעויין</w:t>
      </w:r>
      <w:proofErr w:type="spellEnd"/>
      <w:r w:rsidR="00E452B3">
        <w:rPr>
          <w:rFonts w:asciiTheme="majorBidi" w:hAnsiTheme="majorBidi" w:cstheme="majorBidi" w:hint="cs"/>
          <w:sz w:val="24"/>
          <w:szCs w:val="24"/>
          <w:rtl/>
        </w:rPr>
        <w:t xml:space="preserve"> בשיעור הראשון למסכת בבא </w:t>
      </w:r>
      <w:proofErr w:type="spellStart"/>
      <w:r w:rsidR="00E452B3">
        <w:rPr>
          <w:rFonts w:asciiTheme="majorBidi" w:hAnsiTheme="majorBidi" w:cstheme="majorBidi" w:hint="cs"/>
          <w:sz w:val="24"/>
          <w:szCs w:val="24"/>
          <w:rtl/>
        </w:rPr>
        <w:t>בתרא</w:t>
      </w:r>
      <w:proofErr w:type="spellEnd"/>
      <w:r w:rsidR="00E452B3">
        <w:rPr>
          <w:rFonts w:asciiTheme="majorBidi" w:hAnsiTheme="majorBidi" w:cstheme="majorBidi" w:hint="cs"/>
          <w:sz w:val="24"/>
          <w:szCs w:val="24"/>
          <w:rtl/>
        </w:rPr>
        <w:t>.</w:t>
      </w:r>
    </w:p>
    <w:sectPr w:rsidR="005B5B94" w:rsidRPr="00373DB4" w:rsidSect="00E11765">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CC395" w14:textId="77777777" w:rsidR="007E33B2" w:rsidRDefault="007E33B2" w:rsidP="00613EFD">
      <w:pPr>
        <w:spacing w:after="0" w:line="240" w:lineRule="auto"/>
      </w:pPr>
      <w:r>
        <w:separator/>
      </w:r>
    </w:p>
  </w:endnote>
  <w:endnote w:type="continuationSeparator" w:id="0">
    <w:p w14:paraId="3CC67B26" w14:textId="77777777" w:rsidR="007E33B2" w:rsidRDefault="007E33B2" w:rsidP="00613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10223" w14:textId="77777777" w:rsidR="007E33B2" w:rsidRDefault="007E33B2" w:rsidP="00613EFD">
      <w:pPr>
        <w:spacing w:after="0" w:line="240" w:lineRule="auto"/>
      </w:pPr>
      <w:r>
        <w:separator/>
      </w:r>
    </w:p>
  </w:footnote>
  <w:footnote w:type="continuationSeparator" w:id="0">
    <w:p w14:paraId="3B90BD7F" w14:textId="77777777" w:rsidR="007E33B2" w:rsidRDefault="007E33B2" w:rsidP="00613EFD">
      <w:pPr>
        <w:spacing w:after="0" w:line="240" w:lineRule="auto"/>
      </w:pPr>
      <w:r>
        <w:continuationSeparator/>
      </w:r>
    </w:p>
  </w:footnote>
  <w:footnote w:id="1">
    <w:p w14:paraId="69F81C95" w14:textId="3F857500" w:rsidR="00613EFD" w:rsidRPr="00D43AD2" w:rsidRDefault="00613EFD" w:rsidP="00D43AD2">
      <w:pPr>
        <w:spacing w:after="0" w:line="360" w:lineRule="auto"/>
        <w:rPr>
          <w:rFonts w:ascii="David" w:hAnsi="David" w:cs="David"/>
          <w:sz w:val="20"/>
          <w:szCs w:val="20"/>
        </w:rPr>
      </w:pPr>
      <w:r w:rsidRPr="00613EFD">
        <w:rPr>
          <w:rStyle w:val="a5"/>
          <w:sz w:val="20"/>
          <w:szCs w:val="20"/>
        </w:rPr>
        <w:footnoteRef/>
      </w:r>
      <w:r w:rsidRPr="00613EFD">
        <w:rPr>
          <w:sz w:val="20"/>
          <w:szCs w:val="20"/>
          <w:rtl/>
        </w:rPr>
        <w:t xml:space="preserve"> </w:t>
      </w:r>
      <w:r>
        <w:rPr>
          <w:rFonts w:ascii="David" w:hAnsi="David" w:cs="David" w:hint="cs"/>
          <w:sz w:val="20"/>
          <w:szCs w:val="20"/>
          <w:rtl/>
        </w:rPr>
        <w:t>"</w:t>
      </w:r>
      <w:r w:rsidRPr="00613EFD">
        <w:rPr>
          <w:rFonts w:ascii="David" w:hAnsi="David" w:cs="David"/>
          <w:sz w:val="20"/>
          <w:szCs w:val="20"/>
          <w:rtl/>
        </w:rPr>
        <w:t xml:space="preserve">ההיא </w:t>
      </w:r>
      <w:proofErr w:type="spellStart"/>
      <w:r w:rsidRPr="00613EFD">
        <w:rPr>
          <w:rFonts w:ascii="David" w:hAnsi="David" w:cs="David"/>
          <w:sz w:val="20"/>
          <w:szCs w:val="20"/>
          <w:rtl/>
        </w:rPr>
        <w:t>ארבא</w:t>
      </w:r>
      <w:proofErr w:type="spellEnd"/>
      <w:r w:rsidRPr="00613EFD">
        <w:rPr>
          <w:rFonts w:ascii="David" w:hAnsi="David" w:cs="David"/>
          <w:sz w:val="20"/>
          <w:szCs w:val="20"/>
          <w:rtl/>
        </w:rPr>
        <w:t xml:space="preserve"> </w:t>
      </w:r>
      <w:proofErr w:type="spellStart"/>
      <w:r w:rsidRPr="00613EFD">
        <w:rPr>
          <w:rFonts w:ascii="David" w:hAnsi="David" w:cs="David"/>
          <w:sz w:val="20"/>
          <w:szCs w:val="20"/>
          <w:rtl/>
        </w:rPr>
        <w:t>וכו</w:t>
      </w:r>
      <w:proofErr w:type="spellEnd"/>
      <w:r w:rsidRPr="00613EFD">
        <w:rPr>
          <w:rFonts w:ascii="David" w:hAnsi="David" w:cs="David"/>
          <w:sz w:val="20"/>
          <w:szCs w:val="20"/>
          <w:rtl/>
        </w:rPr>
        <w:t xml:space="preserve">'. פי' והתם מונחת </w:t>
      </w:r>
      <w:proofErr w:type="spellStart"/>
      <w:r w:rsidRPr="00613EFD">
        <w:rPr>
          <w:rFonts w:ascii="David" w:hAnsi="David" w:cs="David"/>
          <w:sz w:val="20"/>
          <w:szCs w:val="20"/>
          <w:rtl/>
        </w:rPr>
        <w:t>בסימטא</w:t>
      </w:r>
      <w:proofErr w:type="spellEnd"/>
      <w:r w:rsidRPr="00613EFD">
        <w:rPr>
          <w:rFonts w:ascii="David" w:hAnsi="David" w:cs="David"/>
          <w:sz w:val="20"/>
          <w:szCs w:val="20"/>
          <w:rtl/>
        </w:rPr>
        <w:t xml:space="preserve"> שאין אחד מוחזק יותר מחברו</w:t>
      </w:r>
      <w:r>
        <w:rPr>
          <w:rFonts w:asciiTheme="majorBidi" w:hAnsiTheme="majorBidi" w:cstheme="majorBidi" w:hint="cs"/>
          <w:sz w:val="20"/>
          <w:szCs w:val="20"/>
          <w:rtl/>
        </w:rPr>
        <w:t>" (</w:t>
      </w:r>
      <w:proofErr w:type="spellStart"/>
      <w:r>
        <w:rPr>
          <w:rFonts w:asciiTheme="majorBidi" w:hAnsiTheme="majorBidi" w:cstheme="majorBidi" w:hint="cs"/>
          <w:sz w:val="20"/>
          <w:szCs w:val="20"/>
          <w:rtl/>
        </w:rPr>
        <w:t>ריטב"א</w:t>
      </w:r>
      <w:proofErr w:type="spellEnd"/>
      <w:r>
        <w:rPr>
          <w:rFonts w:asciiTheme="majorBidi" w:hAnsiTheme="majorBidi" w:cstheme="majorBidi" w:hint="cs"/>
          <w:sz w:val="20"/>
          <w:szCs w:val="20"/>
          <w:rtl/>
        </w:rPr>
        <w:t>)</w:t>
      </w:r>
      <w:r w:rsidRPr="00613EFD">
        <w:rPr>
          <w:rFonts w:ascii="David" w:hAnsi="David" w:cs="David"/>
          <w:sz w:val="20"/>
          <w:szCs w:val="20"/>
          <w:rtl/>
        </w:rPr>
        <w:t>.</w:t>
      </w:r>
    </w:p>
  </w:footnote>
  <w:footnote w:id="2">
    <w:p w14:paraId="6AA1F5A9" w14:textId="7DE650B8" w:rsidR="00613EFD" w:rsidRPr="00D43AD2" w:rsidRDefault="00613EFD" w:rsidP="00D43AD2">
      <w:pPr>
        <w:spacing w:after="0" w:line="360" w:lineRule="auto"/>
        <w:rPr>
          <w:rFonts w:asciiTheme="majorBidi" w:hAnsiTheme="majorBidi" w:cstheme="majorBidi"/>
          <w:sz w:val="20"/>
          <w:szCs w:val="20"/>
        </w:rPr>
      </w:pPr>
      <w:r w:rsidRPr="00D43AD2">
        <w:rPr>
          <w:rStyle w:val="a5"/>
          <w:rFonts w:asciiTheme="majorBidi" w:hAnsiTheme="majorBidi" w:cstheme="majorBidi"/>
          <w:sz w:val="20"/>
          <w:szCs w:val="20"/>
        </w:rPr>
        <w:footnoteRef/>
      </w:r>
      <w:r w:rsidRPr="00D43AD2">
        <w:rPr>
          <w:rFonts w:asciiTheme="majorBidi" w:hAnsiTheme="majorBidi" w:cstheme="majorBidi"/>
          <w:sz w:val="20"/>
          <w:szCs w:val="20"/>
          <w:rtl/>
        </w:rPr>
        <w:t xml:space="preserve"> </w:t>
      </w:r>
      <w:proofErr w:type="spellStart"/>
      <w:r w:rsidRPr="00D43AD2">
        <w:rPr>
          <w:rFonts w:asciiTheme="majorBidi" w:hAnsiTheme="majorBidi" w:cstheme="majorBidi"/>
          <w:sz w:val="20"/>
          <w:szCs w:val="20"/>
          <w:rtl/>
        </w:rPr>
        <w:t>רא"ש</w:t>
      </w:r>
      <w:proofErr w:type="spellEnd"/>
      <w:r w:rsidRPr="00D43AD2">
        <w:rPr>
          <w:rFonts w:asciiTheme="majorBidi" w:hAnsiTheme="majorBidi" w:cstheme="majorBidi"/>
          <w:sz w:val="20"/>
          <w:szCs w:val="20"/>
          <w:rtl/>
        </w:rPr>
        <w:t xml:space="preserve"> מסכת בבא </w:t>
      </w:r>
      <w:proofErr w:type="spellStart"/>
      <w:r w:rsidRPr="00D43AD2">
        <w:rPr>
          <w:rFonts w:asciiTheme="majorBidi" w:hAnsiTheme="majorBidi" w:cstheme="majorBidi"/>
          <w:sz w:val="20"/>
          <w:szCs w:val="20"/>
          <w:rtl/>
        </w:rPr>
        <w:t>בתרא</w:t>
      </w:r>
      <w:proofErr w:type="spellEnd"/>
      <w:r w:rsidRPr="00D43AD2">
        <w:rPr>
          <w:rFonts w:asciiTheme="majorBidi" w:hAnsiTheme="majorBidi" w:cstheme="majorBidi"/>
          <w:sz w:val="20"/>
          <w:szCs w:val="20"/>
          <w:rtl/>
        </w:rPr>
        <w:t xml:space="preserve"> פרק ג סימן </w:t>
      </w:r>
      <w:proofErr w:type="spellStart"/>
      <w:r w:rsidRPr="00D43AD2">
        <w:rPr>
          <w:rFonts w:asciiTheme="majorBidi" w:hAnsiTheme="majorBidi" w:cstheme="majorBidi"/>
          <w:sz w:val="20"/>
          <w:szCs w:val="20"/>
          <w:rtl/>
        </w:rPr>
        <w:t>כב</w:t>
      </w:r>
      <w:proofErr w:type="spellEnd"/>
      <w:r w:rsidRPr="00D43AD2">
        <w:rPr>
          <w:rFonts w:asciiTheme="majorBidi" w:hAnsiTheme="majorBidi" w:cstheme="majorBidi"/>
          <w:sz w:val="20"/>
          <w:szCs w:val="20"/>
          <w:rtl/>
        </w:rPr>
        <w:t>.</w:t>
      </w:r>
    </w:p>
  </w:footnote>
  <w:footnote w:id="3">
    <w:p w14:paraId="0A3E092F" w14:textId="1CEEE87E" w:rsidR="000725C7" w:rsidRPr="00D43AD2" w:rsidRDefault="000725C7" w:rsidP="00D43AD2">
      <w:pPr>
        <w:pStyle w:val="a3"/>
        <w:spacing w:line="360" w:lineRule="auto"/>
        <w:rPr>
          <w:rFonts w:asciiTheme="majorBidi" w:hAnsiTheme="majorBidi" w:cstheme="majorBidi"/>
        </w:rPr>
      </w:pPr>
      <w:r w:rsidRPr="00D43AD2">
        <w:rPr>
          <w:rStyle w:val="a5"/>
          <w:rFonts w:asciiTheme="majorBidi" w:hAnsiTheme="majorBidi" w:cstheme="majorBidi"/>
        </w:rPr>
        <w:footnoteRef/>
      </w:r>
      <w:r w:rsidRPr="00D43AD2">
        <w:rPr>
          <w:rFonts w:asciiTheme="majorBidi" w:hAnsiTheme="majorBidi" w:cstheme="majorBidi"/>
          <w:rtl/>
        </w:rPr>
        <w:t xml:space="preserve"> שיטה מקובצת.</w:t>
      </w:r>
    </w:p>
  </w:footnote>
  <w:footnote w:id="4">
    <w:p w14:paraId="72B6C8EF" w14:textId="734EB211" w:rsidR="00761FF6" w:rsidRPr="00761FF6" w:rsidRDefault="00761FF6" w:rsidP="00761FF6">
      <w:pPr>
        <w:spacing w:after="0" w:line="360" w:lineRule="auto"/>
        <w:rPr>
          <w:rFonts w:asciiTheme="majorBidi" w:hAnsiTheme="majorBidi" w:cstheme="majorBidi"/>
          <w:sz w:val="20"/>
          <w:szCs w:val="20"/>
          <w:rtl/>
        </w:rPr>
      </w:pPr>
      <w:r>
        <w:rPr>
          <w:rStyle w:val="a5"/>
        </w:rPr>
        <w:footnoteRef/>
      </w:r>
      <w:r>
        <w:rPr>
          <w:rtl/>
        </w:rPr>
        <w:t xml:space="preserve"> </w:t>
      </w:r>
      <w:r w:rsidRPr="00761FF6">
        <w:rPr>
          <w:rFonts w:asciiTheme="majorBidi" w:hAnsiTheme="majorBidi" w:cstheme="majorBidi"/>
          <w:sz w:val="20"/>
          <w:szCs w:val="20"/>
          <w:rtl/>
        </w:rPr>
        <w:t>תוספות מסכת בבא מציעא דף ו עמוד א ד"ה והא</w:t>
      </w:r>
      <w:r>
        <w:rPr>
          <w:rFonts w:asciiTheme="majorBidi" w:hAnsiTheme="majorBidi" w:cstheme="majorBidi" w:hint="cs"/>
          <w:sz w:val="20"/>
          <w:szCs w:val="20"/>
          <w:rtl/>
        </w:rPr>
        <w:t>.</w:t>
      </w:r>
    </w:p>
    <w:p w14:paraId="5CAF99A5" w14:textId="69476731" w:rsidR="00761FF6" w:rsidRDefault="00761FF6">
      <w:pPr>
        <w:pStyle w:val="a3"/>
        <w:rPr>
          <w:rFonts w:hint="cs"/>
        </w:rPr>
      </w:pPr>
    </w:p>
  </w:footnote>
  <w:footnote w:id="5">
    <w:p w14:paraId="6B68EF95" w14:textId="6209B171" w:rsidR="003138D6" w:rsidRPr="00101CEC" w:rsidRDefault="003138D6" w:rsidP="00101CEC">
      <w:pPr>
        <w:pStyle w:val="a3"/>
        <w:spacing w:line="360" w:lineRule="auto"/>
        <w:rPr>
          <w:rFonts w:asciiTheme="majorBidi" w:hAnsiTheme="majorBidi" w:cstheme="majorBidi"/>
        </w:rPr>
      </w:pPr>
      <w:r w:rsidRPr="00101CEC">
        <w:rPr>
          <w:rStyle w:val="a5"/>
          <w:rFonts w:asciiTheme="majorBidi" w:hAnsiTheme="majorBidi" w:cstheme="majorBidi"/>
        </w:rPr>
        <w:footnoteRef/>
      </w:r>
      <w:r w:rsidRPr="00101CEC">
        <w:rPr>
          <w:rFonts w:asciiTheme="majorBidi" w:hAnsiTheme="majorBidi" w:cstheme="majorBidi"/>
          <w:rtl/>
        </w:rPr>
        <w:t xml:space="preserve"> </w:t>
      </w:r>
      <w:r w:rsidRPr="00101CEC">
        <w:rPr>
          <w:rFonts w:asciiTheme="majorBidi" w:hAnsiTheme="majorBidi" w:cstheme="majorBidi"/>
          <w:rtl/>
        </w:rPr>
        <w:t>רמב"ם הלכות טוען ונטען פרק טו הלכה ד.</w:t>
      </w:r>
    </w:p>
  </w:footnote>
  <w:footnote w:id="6">
    <w:p w14:paraId="5BE30117" w14:textId="77777777" w:rsidR="00916229" w:rsidRPr="00101CEC" w:rsidRDefault="00916229" w:rsidP="00916229">
      <w:pPr>
        <w:spacing w:after="0" w:line="360" w:lineRule="auto"/>
        <w:rPr>
          <w:rFonts w:asciiTheme="majorBidi" w:hAnsiTheme="majorBidi" w:cstheme="majorBidi"/>
          <w:sz w:val="20"/>
          <w:szCs w:val="20"/>
          <w:rtl/>
        </w:rPr>
      </w:pPr>
      <w:r w:rsidRPr="00101CEC">
        <w:rPr>
          <w:rStyle w:val="a5"/>
          <w:rFonts w:asciiTheme="majorBidi" w:hAnsiTheme="majorBidi" w:cstheme="majorBidi"/>
          <w:sz w:val="20"/>
          <w:szCs w:val="20"/>
        </w:rPr>
        <w:footnoteRef/>
      </w:r>
      <w:r w:rsidRPr="00101CEC">
        <w:rPr>
          <w:rFonts w:asciiTheme="majorBidi" w:hAnsiTheme="majorBidi" w:cstheme="majorBidi"/>
          <w:sz w:val="20"/>
          <w:szCs w:val="20"/>
          <w:rtl/>
        </w:rPr>
        <w:t xml:space="preserve"> </w:t>
      </w:r>
      <w:proofErr w:type="spellStart"/>
      <w:r w:rsidRPr="00101CEC">
        <w:rPr>
          <w:rFonts w:asciiTheme="majorBidi" w:hAnsiTheme="majorBidi" w:cstheme="majorBidi"/>
          <w:sz w:val="20"/>
          <w:szCs w:val="20"/>
          <w:rtl/>
        </w:rPr>
        <w:t>שו"ע</w:t>
      </w:r>
      <w:proofErr w:type="spellEnd"/>
      <w:r w:rsidRPr="00101CEC">
        <w:rPr>
          <w:rFonts w:asciiTheme="majorBidi" w:hAnsiTheme="majorBidi" w:cstheme="majorBidi"/>
          <w:sz w:val="20"/>
          <w:szCs w:val="20"/>
          <w:rtl/>
        </w:rPr>
        <w:t xml:space="preserve"> </w:t>
      </w:r>
      <w:proofErr w:type="spellStart"/>
      <w:r w:rsidRPr="00101CEC">
        <w:rPr>
          <w:rFonts w:asciiTheme="majorBidi" w:hAnsiTheme="majorBidi" w:cstheme="majorBidi"/>
          <w:sz w:val="20"/>
          <w:szCs w:val="20"/>
          <w:rtl/>
        </w:rPr>
        <w:t>חו"מ</w:t>
      </w:r>
      <w:proofErr w:type="spellEnd"/>
      <w:r w:rsidRPr="00101CEC">
        <w:rPr>
          <w:rFonts w:asciiTheme="majorBidi" w:hAnsiTheme="majorBidi" w:cstheme="majorBidi"/>
          <w:sz w:val="20"/>
          <w:szCs w:val="20"/>
          <w:rtl/>
        </w:rPr>
        <w:t xml:space="preserve">   סימן קלט סעיף א.</w:t>
      </w:r>
    </w:p>
    <w:p w14:paraId="2EADC1C6" w14:textId="77777777" w:rsidR="00916229" w:rsidRDefault="00916229" w:rsidP="00916229">
      <w:pPr>
        <w:pStyle w:val="a3"/>
      </w:pPr>
    </w:p>
  </w:footnote>
  <w:footnote w:id="7">
    <w:p w14:paraId="02D345CF" w14:textId="52324C8D" w:rsidR="00420F45" w:rsidRPr="00101CEC" w:rsidRDefault="00420F45" w:rsidP="00101CEC">
      <w:pPr>
        <w:pStyle w:val="a3"/>
        <w:spacing w:line="360" w:lineRule="auto"/>
        <w:rPr>
          <w:rFonts w:asciiTheme="majorBidi" w:hAnsiTheme="majorBidi" w:cstheme="majorBidi"/>
        </w:rPr>
      </w:pPr>
      <w:r w:rsidRPr="00101CEC">
        <w:rPr>
          <w:rStyle w:val="a5"/>
          <w:rFonts w:asciiTheme="majorBidi" w:hAnsiTheme="majorBidi" w:cstheme="majorBidi"/>
        </w:rPr>
        <w:footnoteRef/>
      </w:r>
      <w:r w:rsidRPr="00101CEC">
        <w:rPr>
          <w:rFonts w:asciiTheme="majorBidi" w:hAnsiTheme="majorBidi" w:cstheme="majorBidi"/>
          <w:rtl/>
        </w:rPr>
        <w:t xml:space="preserve"> </w:t>
      </w:r>
      <w:proofErr w:type="spellStart"/>
      <w:r w:rsidRPr="00101CEC">
        <w:rPr>
          <w:rFonts w:asciiTheme="majorBidi" w:hAnsiTheme="majorBidi" w:cstheme="majorBidi"/>
          <w:rtl/>
        </w:rPr>
        <w:t>ש"ך</w:t>
      </w:r>
      <w:proofErr w:type="spellEnd"/>
      <w:r w:rsidRPr="00101CEC">
        <w:rPr>
          <w:rFonts w:asciiTheme="majorBidi" w:hAnsiTheme="majorBidi" w:cstheme="majorBidi"/>
          <w:rtl/>
        </w:rPr>
        <w:t xml:space="preserve"> </w:t>
      </w:r>
      <w:proofErr w:type="spellStart"/>
      <w:r w:rsidRPr="00101CEC">
        <w:rPr>
          <w:rFonts w:asciiTheme="majorBidi" w:hAnsiTheme="majorBidi" w:cstheme="majorBidi"/>
          <w:rtl/>
        </w:rPr>
        <w:t>חו"מ</w:t>
      </w:r>
      <w:proofErr w:type="spellEnd"/>
      <w:r w:rsidRPr="00101CEC">
        <w:rPr>
          <w:rFonts w:asciiTheme="majorBidi" w:hAnsiTheme="majorBidi" w:cstheme="majorBidi"/>
          <w:rtl/>
        </w:rPr>
        <w:t xml:space="preserve"> סימן קלט </w:t>
      </w:r>
      <w:proofErr w:type="spellStart"/>
      <w:r w:rsidRPr="00101CEC">
        <w:rPr>
          <w:rFonts w:asciiTheme="majorBidi" w:hAnsiTheme="majorBidi" w:cstheme="majorBidi"/>
          <w:rtl/>
        </w:rPr>
        <w:t>ס"ק</w:t>
      </w:r>
      <w:proofErr w:type="spellEnd"/>
      <w:r w:rsidRPr="00101CEC">
        <w:rPr>
          <w:rFonts w:asciiTheme="majorBidi" w:hAnsiTheme="majorBidi" w:cstheme="majorBidi"/>
          <w:rtl/>
        </w:rPr>
        <w:t xml:space="preserve"> ב.</w:t>
      </w:r>
    </w:p>
  </w:footnote>
  <w:footnote w:id="8">
    <w:p w14:paraId="68CD3A80" w14:textId="246FE17B" w:rsidR="00420F45" w:rsidRPr="00101CEC" w:rsidRDefault="00420F45" w:rsidP="00101CEC">
      <w:pPr>
        <w:pStyle w:val="a3"/>
        <w:spacing w:line="360" w:lineRule="auto"/>
        <w:rPr>
          <w:rFonts w:asciiTheme="majorBidi" w:hAnsiTheme="majorBidi" w:cstheme="majorBidi"/>
          <w:rtl/>
        </w:rPr>
      </w:pPr>
      <w:r w:rsidRPr="00101CEC">
        <w:rPr>
          <w:rStyle w:val="a5"/>
          <w:rFonts w:asciiTheme="majorBidi" w:hAnsiTheme="majorBidi" w:cstheme="majorBidi"/>
        </w:rPr>
        <w:footnoteRef/>
      </w:r>
      <w:r w:rsidRPr="00101CEC">
        <w:rPr>
          <w:rFonts w:asciiTheme="majorBidi" w:hAnsiTheme="majorBidi" w:cstheme="majorBidi"/>
          <w:rtl/>
        </w:rPr>
        <w:t xml:space="preserve"> דף על הדף בשם הרב </w:t>
      </w:r>
      <w:proofErr w:type="spellStart"/>
      <w:r w:rsidRPr="00101CEC">
        <w:rPr>
          <w:rFonts w:asciiTheme="majorBidi" w:hAnsiTheme="majorBidi" w:cstheme="majorBidi"/>
          <w:rtl/>
        </w:rPr>
        <w:t>ז'ולטי</w:t>
      </w:r>
      <w:proofErr w:type="spellEnd"/>
      <w:r w:rsidRPr="00101CEC">
        <w:rPr>
          <w:rFonts w:asciiTheme="majorBidi" w:hAnsiTheme="majorBidi" w:cstheme="majorBidi"/>
          <w:rtl/>
        </w:rPr>
        <w:t>.</w:t>
      </w:r>
    </w:p>
  </w:footnote>
  <w:footnote w:id="9">
    <w:p w14:paraId="1BE0BE98" w14:textId="42742AAC" w:rsidR="00916229" w:rsidRDefault="00916229">
      <w:pPr>
        <w:pStyle w:val="a3"/>
      </w:pPr>
      <w:r>
        <w:rPr>
          <w:rStyle w:val="a5"/>
        </w:rPr>
        <w:footnoteRef/>
      </w:r>
      <w:r>
        <w:rPr>
          <w:rtl/>
        </w:rPr>
        <w:t xml:space="preserve"> </w:t>
      </w:r>
      <w:r w:rsidRPr="00916229">
        <w:rPr>
          <w:rFonts w:asciiTheme="majorBidi" w:hAnsiTheme="majorBidi" w:cs="Times New Roman"/>
          <w:rtl/>
        </w:rPr>
        <w:t xml:space="preserve">פתחי תשובה </w:t>
      </w:r>
      <w:proofErr w:type="spellStart"/>
      <w:r w:rsidRPr="00916229">
        <w:rPr>
          <w:rFonts w:asciiTheme="majorBidi" w:hAnsiTheme="majorBidi" w:cs="Times New Roman"/>
          <w:rtl/>
        </w:rPr>
        <w:t>חו</w:t>
      </w:r>
      <w:r w:rsidRPr="00916229">
        <w:rPr>
          <w:rFonts w:asciiTheme="majorBidi" w:hAnsiTheme="majorBidi" w:cs="Times New Roman" w:hint="cs"/>
          <w:rtl/>
        </w:rPr>
        <w:t>"מ</w:t>
      </w:r>
      <w:proofErr w:type="spellEnd"/>
      <w:r w:rsidRPr="00916229">
        <w:rPr>
          <w:rFonts w:asciiTheme="majorBidi" w:hAnsiTheme="majorBidi" w:cs="Times New Roman"/>
          <w:rtl/>
        </w:rPr>
        <w:t xml:space="preserve"> סימן </w:t>
      </w:r>
      <w:proofErr w:type="spellStart"/>
      <w:r w:rsidRPr="00916229">
        <w:rPr>
          <w:rFonts w:asciiTheme="majorBidi" w:hAnsiTheme="majorBidi" w:cs="Times New Roman"/>
          <w:rtl/>
        </w:rPr>
        <w:t>קעד</w:t>
      </w:r>
      <w:proofErr w:type="spellEnd"/>
      <w:r w:rsidRPr="00916229">
        <w:rPr>
          <w:rFonts w:asciiTheme="majorBidi" w:hAnsiTheme="majorBidi" w:cstheme="majorBidi" w:hint="cs"/>
          <w:rtl/>
        </w:rPr>
        <w:t xml:space="preserve"> אות א</w:t>
      </w:r>
      <w:r>
        <w:rPr>
          <w:rFonts w:asciiTheme="majorBidi" w:hAnsiTheme="majorBidi" w:cstheme="majorBidi" w:hint="cs"/>
          <w:rtl/>
        </w:rPr>
        <w:t>.</w:t>
      </w:r>
    </w:p>
  </w:footnote>
  <w:footnote w:id="10">
    <w:p w14:paraId="6F69EF82" w14:textId="223B3D88" w:rsidR="00641A80" w:rsidRPr="00D43AD2" w:rsidRDefault="00641A80" w:rsidP="00D43AD2">
      <w:pPr>
        <w:spacing w:after="0" w:line="360" w:lineRule="auto"/>
        <w:rPr>
          <w:rFonts w:asciiTheme="majorBidi" w:hAnsiTheme="majorBidi" w:cstheme="majorBidi"/>
          <w:sz w:val="20"/>
          <w:szCs w:val="20"/>
        </w:rPr>
      </w:pPr>
      <w:r w:rsidRPr="00D43AD2">
        <w:rPr>
          <w:rStyle w:val="a5"/>
          <w:rFonts w:asciiTheme="majorBidi" w:hAnsiTheme="majorBidi" w:cstheme="majorBidi"/>
          <w:sz w:val="20"/>
          <w:szCs w:val="20"/>
        </w:rPr>
        <w:footnoteRef/>
      </w:r>
      <w:r w:rsidRPr="00D43AD2">
        <w:rPr>
          <w:rFonts w:asciiTheme="majorBidi" w:hAnsiTheme="majorBidi" w:cstheme="majorBidi"/>
          <w:sz w:val="20"/>
          <w:szCs w:val="20"/>
          <w:rtl/>
        </w:rPr>
        <w:t xml:space="preserve"> דף לא .</w:t>
      </w:r>
    </w:p>
  </w:footnote>
  <w:footnote w:id="11">
    <w:p w14:paraId="66EBEA6D" w14:textId="542DBC85" w:rsidR="00641A80" w:rsidRPr="00D43AD2" w:rsidRDefault="00641A80" w:rsidP="00D43AD2">
      <w:pPr>
        <w:pStyle w:val="a3"/>
        <w:spacing w:line="360" w:lineRule="auto"/>
        <w:rPr>
          <w:rFonts w:asciiTheme="majorBidi" w:hAnsiTheme="majorBidi" w:cstheme="majorBidi"/>
        </w:rPr>
      </w:pPr>
      <w:r w:rsidRPr="00D43AD2">
        <w:rPr>
          <w:rStyle w:val="a5"/>
          <w:rFonts w:asciiTheme="majorBidi" w:hAnsiTheme="majorBidi" w:cstheme="majorBidi"/>
        </w:rPr>
        <w:footnoteRef/>
      </w:r>
      <w:r w:rsidRPr="00D43AD2">
        <w:rPr>
          <w:rFonts w:asciiTheme="majorBidi" w:hAnsiTheme="majorBidi" w:cstheme="majorBidi"/>
          <w:rtl/>
        </w:rPr>
        <w:t xml:space="preserve"> תוספות דף לא עמוד ב ד"ה אנן.</w:t>
      </w:r>
    </w:p>
  </w:footnote>
  <w:footnote w:id="12">
    <w:p w14:paraId="7FA84DE8" w14:textId="1249B50A" w:rsidR="00D43AD2" w:rsidRPr="00D43AD2" w:rsidRDefault="00D43AD2" w:rsidP="00D43AD2">
      <w:pPr>
        <w:pStyle w:val="a3"/>
        <w:spacing w:line="360" w:lineRule="auto"/>
        <w:rPr>
          <w:rFonts w:asciiTheme="majorBidi" w:hAnsiTheme="majorBidi" w:cstheme="majorBidi"/>
        </w:rPr>
      </w:pPr>
      <w:r w:rsidRPr="00D43AD2">
        <w:rPr>
          <w:rStyle w:val="a5"/>
          <w:rFonts w:asciiTheme="majorBidi" w:hAnsiTheme="majorBidi" w:cstheme="majorBidi"/>
        </w:rPr>
        <w:footnoteRef/>
      </w:r>
      <w:r w:rsidRPr="00D43AD2">
        <w:rPr>
          <w:rFonts w:asciiTheme="majorBidi" w:hAnsiTheme="majorBidi" w:cstheme="majorBidi"/>
          <w:rtl/>
        </w:rPr>
        <w:t xml:space="preserve"> תלמוד ירושלמי  פרק ג הלכה ד.</w:t>
      </w:r>
    </w:p>
  </w:footnote>
  <w:footnote w:id="13">
    <w:p w14:paraId="20A926A9" w14:textId="6399690D" w:rsidR="00495560" w:rsidRPr="00D43AD2" w:rsidRDefault="00495560" w:rsidP="00D43AD2">
      <w:pPr>
        <w:pStyle w:val="a3"/>
        <w:spacing w:line="360" w:lineRule="auto"/>
        <w:rPr>
          <w:rFonts w:asciiTheme="majorBidi" w:hAnsiTheme="majorBidi" w:cstheme="majorBidi"/>
        </w:rPr>
      </w:pPr>
      <w:r w:rsidRPr="00D43AD2">
        <w:rPr>
          <w:rStyle w:val="a5"/>
          <w:rFonts w:asciiTheme="majorBidi" w:hAnsiTheme="majorBidi" w:cstheme="majorBidi"/>
        </w:rPr>
        <w:footnoteRef/>
      </w:r>
      <w:r w:rsidRPr="00D43AD2">
        <w:rPr>
          <w:rFonts w:asciiTheme="majorBidi" w:hAnsiTheme="majorBidi" w:cstheme="majorBidi"/>
          <w:rtl/>
        </w:rPr>
        <w:t xml:space="preserve"> וכן פסק </w:t>
      </w:r>
      <w:r w:rsidR="009D6B00">
        <w:rPr>
          <w:rFonts w:asciiTheme="majorBidi" w:hAnsiTheme="majorBidi" w:cstheme="majorBidi" w:hint="cs"/>
          <w:rtl/>
        </w:rPr>
        <w:t xml:space="preserve">רבי יהונתן </w:t>
      </w:r>
      <w:proofErr w:type="spellStart"/>
      <w:r w:rsidR="009D6B00">
        <w:rPr>
          <w:rFonts w:asciiTheme="majorBidi" w:hAnsiTheme="majorBidi" w:cstheme="majorBidi" w:hint="cs"/>
          <w:rtl/>
        </w:rPr>
        <w:t>אייבשיץ</w:t>
      </w:r>
      <w:proofErr w:type="spellEnd"/>
      <w:r w:rsidR="009D6B00">
        <w:rPr>
          <w:rFonts w:asciiTheme="majorBidi" w:hAnsiTheme="majorBidi" w:cstheme="majorBidi" w:hint="cs"/>
          <w:rtl/>
        </w:rPr>
        <w:t xml:space="preserve">' </w:t>
      </w:r>
      <w:r w:rsidRPr="00D43AD2">
        <w:rPr>
          <w:rFonts w:asciiTheme="majorBidi" w:hAnsiTheme="majorBidi" w:cstheme="majorBidi"/>
          <w:rtl/>
        </w:rPr>
        <w:t xml:space="preserve">באורים  על שולחן ערוך </w:t>
      </w:r>
      <w:proofErr w:type="spellStart"/>
      <w:r w:rsidRPr="00D43AD2">
        <w:rPr>
          <w:rFonts w:asciiTheme="majorBidi" w:hAnsiTheme="majorBidi" w:cstheme="majorBidi"/>
          <w:rtl/>
        </w:rPr>
        <w:t>חו</w:t>
      </w:r>
      <w:r w:rsidR="00D43AD2" w:rsidRPr="00D43AD2">
        <w:rPr>
          <w:rFonts w:asciiTheme="majorBidi" w:hAnsiTheme="majorBidi" w:cstheme="majorBidi"/>
          <w:rtl/>
        </w:rPr>
        <w:t>"</w:t>
      </w:r>
      <w:r w:rsidRPr="00D43AD2">
        <w:rPr>
          <w:rFonts w:asciiTheme="majorBidi" w:hAnsiTheme="majorBidi" w:cstheme="majorBidi"/>
          <w:rtl/>
        </w:rPr>
        <w:t>מ</w:t>
      </w:r>
      <w:proofErr w:type="spellEnd"/>
      <w:r w:rsidR="00D43AD2" w:rsidRPr="00D43AD2">
        <w:rPr>
          <w:rFonts w:asciiTheme="majorBidi" w:hAnsiTheme="majorBidi" w:cstheme="majorBidi"/>
          <w:rtl/>
        </w:rPr>
        <w:t xml:space="preserve"> </w:t>
      </w:r>
      <w:r w:rsidRPr="00D43AD2">
        <w:rPr>
          <w:rFonts w:asciiTheme="majorBidi" w:hAnsiTheme="majorBidi" w:cstheme="majorBidi"/>
          <w:rtl/>
        </w:rPr>
        <w:t xml:space="preserve">סימן קלט </w:t>
      </w:r>
      <w:proofErr w:type="spellStart"/>
      <w:r w:rsidR="00D43AD2" w:rsidRPr="00D43AD2">
        <w:rPr>
          <w:rFonts w:asciiTheme="majorBidi" w:hAnsiTheme="majorBidi" w:cstheme="majorBidi"/>
          <w:rtl/>
        </w:rPr>
        <w:t>ס"ק</w:t>
      </w:r>
      <w:proofErr w:type="spellEnd"/>
      <w:r w:rsidRPr="00D43AD2">
        <w:rPr>
          <w:rFonts w:asciiTheme="majorBidi" w:hAnsiTheme="majorBidi" w:cstheme="majorBidi"/>
          <w:rtl/>
        </w:rPr>
        <w:t xml:space="preserve"> א</w:t>
      </w:r>
      <w:r w:rsidR="00D43AD2" w:rsidRPr="00D43AD2">
        <w:rPr>
          <w:rFonts w:asciiTheme="majorBidi" w:hAnsiTheme="majorBidi" w:cstheme="majorBidi"/>
          <w:rtl/>
        </w:rPr>
        <w:t>.</w:t>
      </w:r>
    </w:p>
  </w:footnote>
  <w:footnote w:id="14">
    <w:p w14:paraId="4A28A4D5" w14:textId="440DAC79" w:rsidR="00495560" w:rsidRPr="00D43AD2" w:rsidRDefault="00495560" w:rsidP="00D43AD2">
      <w:pPr>
        <w:pStyle w:val="a3"/>
        <w:spacing w:line="360" w:lineRule="auto"/>
        <w:rPr>
          <w:rFonts w:asciiTheme="majorBidi" w:hAnsiTheme="majorBidi" w:cstheme="majorBidi"/>
          <w:rtl/>
        </w:rPr>
      </w:pPr>
      <w:r w:rsidRPr="00D43AD2">
        <w:rPr>
          <w:rStyle w:val="a5"/>
          <w:rFonts w:asciiTheme="majorBidi" w:hAnsiTheme="majorBidi" w:cstheme="majorBidi"/>
        </w:rPr>
        <w:footnoteRef/>
      </w:r>
      <w:r w:rsidRPr="00D43AD2">
        <w:rPr>
          <w:rFonts w:asciiTheme="majorBidi" w:hAnsiTheme="majorBidi" w:cstheme="majorBidi"/>
          <w:rtl/>
        </w:rPr>
        <w:t xml:space="preserve"> רמב"ן בעמוד ב.</w:t>
      </w:r>
    </w:p>
  </w:footnote>
  <w:footnote w:id="15">
    <w:p w14:paraId="5CBC58EA" w14:textId="461937E2" w:rsidR="00495560" w:rsidRPr="00D43AD2" w:rsidRDefault="00495560" w:rsidP="00101CEC">
      <w:pPr>
        <w:pStyle w:val="a3"/>
        <w:spacing w:line="360" w:lineRule="auto"/>
        <w:rPr>
          <w:rFonts w:asciiTheme="majorBidi" w:hAnsiTheme="majorBidi" w:cstheme="majorBidi"/>
          <w:rtl/>
        </w:rPr>
      </w:pPr>
      <w:r w:rsidRPr="00D43AD2">
        <w:rPr>
          <w:rStyle w:val="a5"/>
          <w:rFonts w:asciiTheme="majorBidi" w:hAnsiTheme="majorBidi" w:cstheme="majorBidi"/>
        </w:rPr>
        <w:footnoteRef/>
      </w:r>
      <w:r w:rsidRPr="00D43AD2">
        <w:rPr>
          <w:rFonts w:asciiTheme="majorBidi" w:hAnsiTheme="majorBidi" w:cstheme="majorBidi"/>
          <w:rtl/>
        </w:rPr>
        <w:t xml:space="preserve"> חידושי רבי מאיר שמחה, המשך חכמה.</w:t>
      </w:r>
    </w:p>
  </w:footnote>
  <w:footnote w:id="16">
    <w:p w14:paraId="08EBCCD4" w14:textId="56AF30C6" w:rsidR="003138D6" w:rsidRPr="003138D6" w:rsidRDefault="003138D6" w:rsidP="00101CEC">
      <w:pPr>
        <w:pStyle w:val="a3"/>
        <w:spacing w:line="360" w:lineRule="auto"/>
        <w:rPr>
          <w:rFonts w:asciiTheme="majorBidi" w:hAnsiTheme="majorBidi" w:cstheme="majorBidi"/>
          <w:rtl/>
        </w:rPr>
      </w:pPr>
      <w:r w:rsidRPr="003138D6">
        <w:rPr>
          <w:rStyle w:val="a5"/>
          <w:rFonts w:asciiTheme="majorBidi" w:hAnsiTheme="majorBidi" w:cstheme="majorBidi"/>
        </w:rPr>
        <w:footnoteRef/>
      </w:r>
      <w:r w:rsidRPr="003138D6">
        <w:rPr>
          <w:rFonts w:asciiTheme="majorBidi" w:hAnsiTheme="majorBidi" w:cstheme="majorBidi"/>
          <w:rtl/>
        </w:rPr>
        <w:t xml:space="preserve"> בירור הלכה דף לד עמוד ב ציון ג. לדעתו נחלקו בזה רבינו גרשום </w:t>
      </w:r>
      <w:proofErr w:type="spellStart"/>
      <w:r w:rsidRPr="003138D6">
        <w:rPr>
          <w:rFonts w:asciiTheme="majorBidi" w:hAnsiTheme="majorBidi" w:cstheme="majorBidi"/>
          <w:rtl/>
        </w:rPr>
        <w:t>והרא"ש</w:t>
      </w:r>
      <w:proofErr w:type="spellEnd"/>
      <w:r w:rsidRPr="003138D6">
        <w:rPr>
          <w:rFonts w:asciiTheme="majorBidi" w:hAnsiTheme="majorBidi" w:cstheme="majorBidi"/>
          <w:rtl/>
        </w:rPr>
        <w:t xml:space="preserve">. לפי </w:t>
      </w:r>
      <w:proofErr w:type="spellStart"/>
      <w:r w:rsidRPr="003138D6">
        <w:rPr>
          <w:rFonts w:asciiTheme="majorBidi" w:hAnsiTheme="majorBidi" w:cstheme="majorBidi"/>
          <w:rtl/>
        </w:rPr>
        <w:t>הרא"ש</w:t>
      </w:r>
      <w:proofErr w:type="spellEnd"/>
      <w:r w:rsidRPr="003138D6">
        <w:rPr>
          <w:rFonts w:asciiTheme="majorBidi" w:hAnsiTheme="majorBidi" w:cstheme="majorBidi"/>
          <w:rtl/>
        </w:rPr>
        <w:t xml:space="preserve"> הראיות קבילות.</w:t>
      </w:r>
    </w:p>
  </w:footnote>
  <w:footnote w:id="17">
    <w:p w14:paraId="34081C0A" w14:textId="7E3C5963" w:rsidR="00F100C2" w:rsidRPr="00101CEC" w:rsidRDefault="00F100C2" w:rsidP="00101CEC">
      <w:pPr>
        <w:pStyle w:val="a3"/>
        <w:spacing w:line="360" w:lineRule="auto"/>
        <w:rPr>
          <w:rFonts w:asciiTheme="majorBidi" w:hAnsiTheme="majorBidi" w:cstheme="majorBidi"/>
        </w:rPr>
      </w:pPr>
      <w:r w:rsidRPr="00101CEC">
        <w:rPr>
          <w:rStyle w:val="a5"/>
          <w:rFonts w:asciiTheme="majorBidi" w:hAnsiTheme="majorBidi" w:cstheme="majorBidi"/>
        </w:rPr>
        <w:footnoteRef/>
      </w:r>
      <w:r w:rsidRPr="00101CEC">
        <w:rPr>
          <w:rFonts w:asciiTheme="majorBidi" w:hAnsiTheme="majorBidi" w:cstheme="majorBidi"/>
          <w:rtl/>
        </w:rPr>
        <w:t xml:space="preserve"> הגה </w:t>
      </w:r>
      <w:proofErr w:type="spellStart"/>
      <w:r w:rsidRPr="00101CEC">
        <w:rPr>
          <w:rFonts w:asciiTheme="majorBidi" w:hAnsiTheme="majorBidi" w:cstheme="majorBidi"/>
          <w:rtl/>
        </w:rPr>
        <w:t>לחו"מ</w:t>
      </w:r>
      <w:proofErr w:type="spellEnd"/>
      <w:r w:rsidRPr="00101CEC">
        <w:rPr>
          <w:rFonts w:asciiTheme="majorBidi" w:hAnsiTheme="majorBidi" w:cstheme="majorBidi"/>
          <w:rtl/>
        </w:rPr>
        <w:t xml:space="preserve"> סימן קלט סעיף ד. </w:t>
      </w:r>
    </w:p>
  </w:footnote>
  <w:footnote w:id="18">
    <w:p w14:paraId="4EE2FAFD" w14:textId="19D0CC0F" w:rsidR="00F100C2" w:rsidRPr="00101CEC" w:rsidRDefault="00F100C2" w:rsidP="00101CEC">
      <w:pPr>
        <w:pStyle w:val="a3"/>
        <w:spacing w:line="360" w:lineRule="auto"/>
        <w:rPr>
          <w:rFonts w:asciiTheme="majorBidi" w:hAnsiTheme="majorBidi" w:cstheme="majorBidi"/>
        </w:rPr>
      </w:pPr>
      <w:r w:rsidRPr="00101CEC">
        <w:rPr>
          <w:rStyle w:val="a5"/>
          <w:rFonts w:asciiTheme="majorBidi" w:hAnsiTheme="majorBidi" w:cstheme="majorBidi"/>
        </w:rPr>
        <w:footnoteRef/>
      </w:r>
      <w:r w:rsidRPr="00101CEC">
        <w:rPr>
          <w:rFonts w:asciiTheme="majorBidi" w:hAnsiTheme="majorBidi" w:cstheme="majorBidi"/>
          <w:rtl/>
        </w:rPr>
        <w:t xml:space="preserve"> </w:t>
      </w:r>
      <w:proofErr w:type="spellStart"/>
      <w:r w:rsidRPr="00101CEC">
        <w:rPr>
          <w:rFonts w:asciiTheme="majorBidi" w:hAnsiTheme="majorBidi" w:cstheme="majorBidi"/>
          <w:rtl/>
        </w:rPr>
        <w:t>סמ"ע</w:t>
      </w:r>
      <w:proofErr w:type="spellEnd"/>
      <w:r w:rsidRPr="00101CEC">
        <w:rPr>
          <w:rFonts w:asciiTheme="majorBidi" w:hAnsiTheme="majorBidi" w:cstheme="majorBidi"/>
          <w:rtl/>
        </w:rPr>
        <w:t xml:space="preserve"> </w:t>
      </w:r>
      <w:proofErr w:type="spellStart"/>
      <w:r w:rsidRPr="00101CEC">
        <w:rPr>
          <w:rFonts w:asciiTheme="majorBidi" w:hAnsiTheme="majorBidi" w:cstheme="majorBidi"/>
          <w:rtl/>
        </w:rPr>
        <w:t>ס"ק</w:t>
      </w:r>
      <w:proofErr w:type="spellEnd"/>
      <w:r w:rsidRPr="00101CEC">
        <w:rPr>
          <w:rFonts w:asciiTheme="majorBidi" w:hAnsiTheme="majorBidi" w:cstheme="majorBidi"/>
          <w:rtl/>
        </w:rPr>
        <w:t xml:space="preserve"> י. </w:t>
      </w:r>
    </w:p>
  </w:footnote>
  <w:footnote w:id="19">
    <w:p w14:paraId="75980659" w14:textId="6386F873" w:rsidR="00101CEC" w:rsidRPr="00101CEC" w:rsidRDefault="00101CEC" w:rsidP="00101CEC">
      <w:pPr>
        <w:pStyle w:val="a3"/>
        <w:spacing w:line="360" w:lineRule="auto"/>
        <w:rPr>
          <w:rFonts w:asciiTheme="majorBidi" w:hAnsiTheme="majorBidi" w:cstheme="majorBidi"/>
          <w:rtl/>
        </w:rPr>
      </w:pPr>
      <w:r w:rsidRPr="00101CEC">
        <w:rPr>
          <w:rStyle w:val="a5"/>
          <w:rFonts w:asciiTheme="majorBidi" w:hAnsiTheme="majorBidi" w:cstheme="majorBidi"/>
        </w:rPr>
        <w:footnoteRef/>
      </w:r>
      <w:r w:rsidRPr="00101CEC">
        <w:rPr>
          <w:rFonts w:asciiTheme="majorBidi" w:hAnsiTheme="majorBidi" w:cstheme="majorBidi"/>
          <w:rtl/>
        </w:rPr>
        <w:t xml:space="preserve"> רבי עקיבא איגר מסכת בבא מציעא דף ב עמוד א.</w:t>
      </w:r>
    </w:p>
    <w:p w14:paraId="047BF81B" w14:textId="4BF64D9C" w:rsidR="00101CEC" w:rsidRPr="00101CEC" w:rsidRDefault="00101CEC" w:rsidP="00101CEC">
      <w:pPr>
        <w:pStyle w:val="a3"/>
        <w:spacing w:line="360" w:lineRule="auto"/>
        <w:rPr>
          <w:rFonts w:asciiTheme="majorBidi" w:hAnsiTheme="majorBidi" w:cstheme="majorBidi"/>
          <w:rtl/>
        </w:rPr>
      </w:pPr>
    </w:p>
  </w:footnote>
  <w:footnote w:id="20">
    <w:p w14:paraId="53A8D8E2" w14:textId="026EE321" w:rsidR="00A30DE8" w:rsidRPr="00A30DE8" w:rsidRDefault="00A30DE8" w:rsidP="001F2B15">
      <w:pPr>
        <w:pStyle w:val="a3"/>
        <w:spacing w:line="360" w:lineRule="auto"/>
        <w:rPr>
          <w:rFonts w:hint="cs"/>
          <w:rtl/>
        </w:rPr>
      </w:pPr>
      <w:r w:rsidRPr="00A30DE8">
        <w:rPr>
          <w:rStyle w:val="a5"/>
        </w:rPr>
        <w:footnoteRef/>
      </w:r>
      <w:r w:rsidRPr="00A30DE8">
        <w:rPr>
          <w:rtl/>
        </w:rPr>
        <w:t xml:space="preserve"> </w:t>
      </w:r>
      <w:r w:rsidRPr="00A30DE8">
        <w:rPr>
          <w:rFonts w:asciiTheme="majorBidi" w:hAnsiTheme="majorBidi" w:cs="Times New Roman"/>
          <w:rtl/>
        </w:rPr>
        <w:t xml:space="preserve">קובץ שעורים כתובות אות </w:t>
      </w:r>
      <w:proofErr w:type="spellStart"/>
      <w:r w:rsidRPr="00A30DE8">
        <w:rPr>
          <w:rFonts w:asciiTheme="majorBidi" w:hAnsiTheme="majorBidi" w:cs="Times New Roman"/>
          <w:rtl/>
        </w:rPr>
        <w:t>נה</w:t>
      </w:r>
      <w:proofErr w:type="spellEnd"/>
      <w:r w:rsidRPr="00A30DE8">
        <w:rPr>
          <w:rFonts w:hint="cs"/>
          <w:rtl/>
        </w:rPr>
        <w:t>.</w:t>
      </w:r>
    </w:p>
  </w:footnote>
  <w:footnote w:id="21">
    <w:p w14:paraId="07A4BCB7" w14:textId="6F74A101" w:rsidR="005F4E21" w:rsidRPr="001F2B15" w:rsidRDefault="005F4E21" w:rsidP="001F2B15">
      <w:pPr>
        <w:pStyle w:val="a3"/>
        <w:spacing w:line="360" w:lineRule="auto"/>
        <w:rPr>
          <w:rFonts w:asciiTheme="majorBidi" w:hAnsiTheme="majorBidi" w:cstheme="majorBidi"/>
        </w:rPr>
      </w:pPr>
      <w:r w:rsidRPr="001F2B15">
        <w:rPr>
          <w:rStyle w:val="a5"/>
          <w:rFonts w:asciiTheme="majorBidi" w:hAnsiTheme="majorBidi" w:cstheme="majorBidi"/>
        </w:rPr>
        <w:footnoteRef/>
      </w:r>
      <w:r w:rsidRPr="001F2B15">
        <w:rPr>
          <w:rFonts w:asciiTheme="majorBidi" w:hAnsiTheme="majorBidi" w:cstheme="majorBidi"/>
          <w:rtl/>
        </w:rPr>
        <w:t xml:space="preserve"> </w:t>
      </w:r>
      <w:r w:rsidRPr="001F2B15">
        <w:rPr>
          <w:rFonts w:asciiTheme="majorBidi" w:hAnsiTheme="majorBidi" w:cstheme="majorBidi"/>
          <w:rtl/>
        </w:rPr>
        <w:t xml:space="preserve">עלים לתרופה, מובא בפורט ל הדף היומי כאן, 'להעמיק'. </w:t>
      </w:r>
    </w:p>
  </w:footnote>
  <w:footnote w:id="22">
    <w:p w14:paraId="569F3D30" w14:textId="48452C86" w:rsidR="001F2B15" w:rsidRPr="001F2B15" w:rsidRDefault="001F2B15" w:rsidP="001F2B15">
      <w:pPr>
        <w:pStyle w:val="a3"/>
        <w:rPr>
          <w:rFonts w:asciiTheme="majorBidi" w:hAnsiTheme="majorBidi" w:cstheme="majorBidi"/>
        </w:rPr>
      </w:pPr>
      <w:r w:rsidRPr="001F2B15">
        <w:rPr>
          <w:rStyle w:val="a5"/>
          <w:rFonts w:asciiTheme="majorBidi" w:hAnsiTheme="majorBidi" w:cstheme="majorBidi"/>
        </w:rPr>
        <w:footnoteRef/>
      </w:r>
      <w:r w:rsidRPr="001F2B15">
        <w:rPr>
          <w:rFonts w:asciiTheme="majorBidi" w:hAnsiTheme="majorBidi" w:cstheme="majorBidi"/>
          <w:rtl/>
        </w:rPr>
        <w:t xml:space="preserve"> </w:t>
      </w:r>
      <w:r w:rsidRPr="001F2B15">
        <w:rPr>
          <w:rFonts w:asciiTheme="majorBidi" w:hAnsiTheme="majorBidi" w:cstheme="majorBidi"/>
          <w:rtl/>
        </w:rPr>
        <w:t xml:space="preserve">רבינו יונה הסתייג: </w:t>
      </w:r>
      <w:r w:rsidRPr="001F2B15">
        <w:rPr>
          <w:rFonts w:ascii="David" w:hAnsi="David" w:cs="David"/>
          <w:rtl/>
        </w:rPr>
        <w:t>"</w:t>
      </w:r>
      <w:r w:rsidRPr="001F2B15">
        <w:rPr>
          <w:rFonts w:ascii="David" w:hAnsi="David" w:cs="David"/>
          <w:rtl/>
        </w:rPr>
        <w:t xml:space="preserve">ואין לומר </w:t>
      </w:r>
      <w:proofErr w:type="spellStart"/>
      <w:r w:rsidRPr="001F2B15">
        <w:rPr>
          <w:rFonts w:ascii="David" w:hAnsi="David" w:cs="David"/>
          <w:rtl/>
        </w:rPr>
        <w:t>דהא</w:t>
      </w:r>
      <w:proofErr w:type="spellEnd"/>
      <w:r w:rsidRPr="001F2B15">
        <w:rPr>
          <w:rFonts w:ascii="David" w:hAnsi="David" w:cs="David"/>
          <w:rtl/>
        </w:rPr>
        <w:t xml:space="preserve"> </w:t>
      </w:r>
      <w:proofErr w:type="spellStart"/>
      <w:r w:rsidRPr="001F2B15">
        <w:rPr>
          <w:rFonts w:ascii="David" w:hAnsi="David" w:cs="David"/>
          <w:rtl/>
        </w:rPr>
        <w:t>דר"ה</w:t>
      </w:r>
      <w:proofErr w:type="spellEnd"/>
      <w:r w:rsidRPr="001F2B15">
        <w:rPr>
          <w:rFonts w:ascii="David" w:hAnsi="David" w:cs="David"/>
          <w:rtl/>
        </w:rPr>
        <w:t xml:space="preserve"> </w:t>
      </w:r>
      <w:proofErr w:type="spellStart"/>
      <w:r w:rsidRPr="001F2B15">
        <w:rPr>
          <w:rFonts w:ascii="David" w:hAnsi="David" w:cs="David"/>
          <w:rtl/>
        </w:rPr>
        <w:t>דאמר</w:t>
      </w:r>
      <w:proofErr w:type="spellEnd"/>
      <w:r w:rsidRPr="001F2B15">
        <w:rPr>
          <w:rFonts w:ascii="David" w:hAnsi="David" w:cs="David"/>
          <w:rtl/>
        </w:rPr>
        <w:t xml:space="preserve"> </w:t>
      </w:r>
      <w:proofErr w:type="spellStart"/>
      <w:r w:rsidRPr="001F2B15">
        <w:rPr>
          <w:rFonts w:ascii="David" w:hAnsi="David" w:cs="David"/>
          <w:rtl/>
        </w:rPr>
        <w:t>תפסינן</w:t>
      </w:r>
      <w:proofErr w:type="spellEnd"/>
      <w:r w:rsidRPr="001F2B15">
        <w:rPr>
          <w:rFonts w:ascii="David" w:hAnsi="David" w:cs="David"/>
          <w:rtl/>
        </w:rPr>
        <w:t xml:space="preserve"> מכרעת </w:t>
      </w:r>
      <w:proofErr w:type="spellStart"/>
      <w:r w:rsidRPr="001F2B15">
        <w:rPr>
          <w:rFonts w:ascii="David" w:hAnsi="David" w:cs="David"/>
          <w:rtl/>
        </w:rPr>
        <w:t>כדר"פ</w:t>
      </w:r>
      <w:proofErr w:type="spellEnd"/>
      <w:r w:rsidRPr="001F2B15">
        <w:rPr>
          <w:rFonts w:ascii="David" w:hAnsi="David" w:cs="David"/>
          <w:rtl/>
        </w:rPr>
        <w:t xml:space="preserve"> </w:t>
      </w:r>
      <w:proofErr w:type="spellStart"/>
      <w:r w:rsidRPr="001F2B15">
        <w:rPr>
          <w:rFonts w:ascii="David" w:hAnsi="David" w:cs="David"/>
          <w:rtl/>
        </w:rPr>
        <w:t>דאמר</w:t>
      </w:r>
      <w:proofErr w:type="spellEnd"/>
      <w:r w:rsidRPr="001F2B15">
        <w:rPr>
          <w:rFonts w:ascii="David" w:hAnsi="David" w:cs="David"/>
          <w:rtl/>
        </w:rPr>
        <w:t xml:space="preserve"> </w:t>
      </w:r>
      <w:proofErr w:type="spellStart"/>
      <w:r w:rsidRPr="001F2B15">
        <w:rPr>
          <w:rFonts w:ascii="David" w:hAnsi="David" w:cs="David"/>
          <w:rtl/>
        </w:rPr>
        <w:t>מפקינן</w:t>
      </w:r>
      <w:proofErr w:type="spellEnd"/>
      <w:r w:rsidRPr="001F2B15">
        <w:rPr>
          <w:rFonts w:ascii="David" w:hAnsi="David" w:cs="David"/>
          <w:rtl/>
        </w:rPr>
        <w:t xml:space="preserve">, </w:t>
      </w:r>
      <w:proofErr w:type="spellStart"/>
      <w:r w:rsidRPr="001F2B15">
        <w:rPr>
          <w:rFonts w:ascii="David" w:hAnsi="David" w:cs="David"/>
          <w:rtl/>
        </w:rPr>
        <w:t>דא"כ</w:t>
      </w:r>
      <w:proofErr w:type="spellEnd"/>
      <w:r w:rsidRPr="001F2B15">
        <w:rPr>
          <w:rFonts w:ascii="David" w:hAnsi="David" w:cs="David"/>
          <w:rtl/>
        </w:rPr>
        <w:t xml:space="preserve">, גבי הא </w:t>
      </w:r>
      <w:proofErr w:type="spellStart"/>
      <w:r w:rsidRPr="001F2B15">
        <w:rPr>
          <w:rFonts w:ascii="David" w:hAnsi="David" w:cs="David"/>
          <w:rtl/>
        </w:rPr>
        <w:t>דאמר</w:t>
      </w:r>
      <w:proofErr w:type="spellEnd"/>
      <w:r w:rsidRPr="001F2B15">
        <w:rPr>
          <w:rFonts w:ascii="David" w:hAnsi="David" w:cs="David"/>
          <w:rtl/>
        </w:rPr>
        <w:t xml:space="preserve"> </w:t>
      </w:r>
      <w:proofErr w:type="spellStart"/>
      <w:r w:rsidRPr="001F2B15">
        <w:rPr>
          <w:rFonts w:ascii="David" w:hAnsi="David" w:cs="David"/>
          <w:rtl/>
        </w:rPr>
        <w:t>מפקינן</w:t>
      </w:r>
      <w:proofErr w:type="spellEnd"/>
      <w:r w:rsidRPr="001F2B15">
        <w:rPr>
          <w:rFonts w:ascii="David" w:hAnsi="David" w:cs="David"/>
          <w:rtl/>
        </w:rPr>
        <w:t xml:space="preserve"> או לא </w:t>
      </w:r>
      <w:proofErr w:type="spellStart"/>
      <w:r w:rsidRPr="001F2B15">
        <w:rPr>
          <w:rFonts w:ascii="David" w:hAnsi="David" w:cs="David"/>
          <w:rtl/>
        </w:rPr>
        <w:t>מפקינן</w:t>
      </w:r>
      <w:proofErr w:type="spellEnd"/>
      <w:r w:rsidRPr="001F2B15">
        <w:rPr>
          <w:rFonts w:ascii="David" w:hAnsi="David" w:cs="David"/>
          <w:rtl/>
        </w:rPr>
        <w:t xml:space="preserve"> הו"ל להזכיר ר"ה </w:t>
      </w:r>
      <w:proofErr w:type="spellStart"/>
      <w:r w:rsidRPr="001F2B15">
        <w:rPr>
          <w:rFonts w:ascii="David" w:hAnsi="David" w:cs="David"/>
          <w:rtl/>
        </w:rPr>
        <w:t>ור"י</w:t>
      </w:r>
      <w:proofErr w:type="spellEnd"/>
      <w:r w:rsidRPr="001F2B15">
        <w:rPr>
          <w:rFonts w:ascii="David" w:hAnsi="David" w:cs="David"/>
          <w:rtl/>
        </w:rPr>
        <w:t>, ולא היה לו להניח ר"ה, ולהזכיר בה ר"פ שהיה מן האמוראים האחרונים</w:t>
      </w:r>
      <w:r w:rsidRPr="001F2B15">
        <w:rPr>
          <w:rFonts w:ascii="David" w:hAnsi="David" w:cs="David"/>
          <w:rtl/>
        </w:rPr>
        <w:t>"</w:t>
      </w:r>
      <w:r>
        <w:rPr>
          <w:rFonts w:asciiTheme="majorBidi" w:hAnsiTheme="majorBidi" w:cstheme="majorBidi" w:hint="cs"/>
          <w:rtl/>
        </w:rPr>
        <w:t>(</w:t>
      </w:r>
      <w:r w:rsidRPr="001F2B15">
        <w:rPr>
          <w:rFonts w:asciiTheme="majorBidi" w:hAnsiTheme="majorBidi" w:cstheme="majorBidi"/>
          <w:rtl/>
        </w:rPr>
        <w:t xml:space="preserve">עליות </w:t>
      </w:r>
      <w:proofErr w:type="spellStart"/>
      <w:r w:rsidRPr="001F2B15">
        <w:rPr>
          <w:rFonts w:asciiTheme="majorBidi" w:hAnsiTheme="majorBidi" w:cstheme="majorBidi"/>
          <w:rtl/>
        </w:rPr>
        <w:t>דרבינו</w:t>
      </w:r>
      <w:proofErr w:type="spellEnd"/>
      <w:r w:rsidRPr="001F2B15">
        <w:rPr>
          <w:rFonts w:asciiTheme="majorBidi" w:hAnsiTheme="majorBidi" w:cstheme="majorBidi"/>
          <w:rtl/>
        </w:rPr>
        <w:t xml:space="preserve"> יונה דף לד עמוד ב ד"ה </w:t>
      </w:r>
      <w:proofErr w:type="spellStart"/>
      <w:r w:rsidRPr="001F2B15">
        <w:rPr>
          <w:rFonts w:asciiTheme="majorBidi" w:hAnsiTheme="majorBidi" w:cstheme="majorBidi"/>
          <w:rtl/>
        </w:rPr>
        <w:t>תפסינן</w:t>
      </w:r>
      <w:proofErr w:type="spellEnd"/>
      <w:r>
        <w:rPr>
          <w:rFonts w:asciiTheme="majorBidi" w:hAnsiTheme="majorBidi" w:cstheme="majorBidi" w:hint="cs"/>
          <w:rtl/>
        </w:rPr>
        <w:t>)</w:t>
      </w:r>
      <w:r w:rsidRPr="001F2B15">
        <w:rPr>
          <w:rFonts w:ascii="David" w:hAnsi="David" w:cs="David"/>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01132759"/>
      <w:docPartObj>
        <w:docPartGallery w:val="Page Numbers (Top of Page)"/>
        <w:docPartUnique/>
      </w:docPartObj>
    </w:sdtPr>
    <w:sdtEndPr/>
    <w:sdtContent>
      <w:p w14:paraId="226306A7" w14:textId="2BB24A03" w:rsidR="00916229" w:rsidRDefault="00916229">
        <w:pPr>
          <w:pStyle w:val="a7"/>
        </w:pPr>
        <w:r>
          <w:fldChar w:fldCharType="begin"/>
        </w:r>
        <w:r>
          <w:instrText>PAGE   \* MERGEFORMAT</w:instrText>
        </w:r>
        <w:r>
          <w:fldChar w:fldCharType="separate"/>
        </w:r>
        <w:r>
          <w:rPr>
            <w:rtl/>
            <w:lang w:val="he-IL"/>
          </w:rPr>
          <w:t>2</w:t>
        </w:r>
        <w:r>
          <w:fldChar w:fldCharType="end"/>
        </w:r>
      </w:p>
    </w:sdtContent>
  </w:sdt>
  <w:p w14:paraId="20468F88" w14:textId="77777777" w:rsidR="00916229" w:rsidRDefault="0091622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31F16"/>
    <w:multiLevelType w:val="hybridMultilevel"/>
    <w:tmpl w:val="2E667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53"/>
    <w:rsid w:val="000725C7"/>
    <w:rsid w:val="00101CEC"/>
    <w:rsid w:val="001A6D53"/>
    <w:rsid w:val="001F2B15"/>
    <w:rsid w:val="003138D6"/>
    <w:rsid w:val="00373DB4"/>
    <w:rsid w:val="00420F45"/>
    <w:rsid w:val="00495560"/>
    <w:rsid w:val="005B5B94"/>
    <w:rsid w:val="005F4E21"/>
    <w:rsid w:val="00613EFD"/>
    <w:rsid w:val="00641A80"/>
    <w:rsid w:val="00761FF6"/>
    <w:rsid w:val="007E33B2"/>
    <w:rsid w:val="00916229"/>
    <w:rsid w:val="00947A92"/>
    <w:rsid w:val="009D6B00"/>
    <w:rsid w:val="00A225E3"/>
    <w:rsid w:val="00A30DE8"/>
    <w:rsid w:val="00AE74F6"/>
    <w:rsid w:val="00B77176"/>
    <w:rsid w:val="00D220A7"/>
    <w:rsid w:val="00D43AD2"/>
    <w:rsid w:val="00E11765"/>
    <w:rsid w:val="00E452B3"/>
    <w:rsid w:val="00F100C2"/>
    <w:rsid w:val="00F213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D570"/>
  <w15:chartTrackingRefBased/>
  <w15:docId w15:val="{1106B086-A726-469B-A50C-C2E2CA1A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13EFD"/>
    <w:pPr>
      <w:spacing w:after="0" w:line="240" w:lineRule="auto"/>
    </w:pPr>
    <w:rPr>
      <w:sz w:val="20"/>
      <w:szCs w:val="20"/>
    </w:rPr>
  </w:style>
  <w:style w:type="character" w:customStyle="1" w:styleId="a4">
    <w:name w:val="טקסט הערת שוליים תו"/>
    <w:basedOn w:val="a0"/>
    <w:link w:val="a3"/>
    <w:uiPriority w:val="99"/>
    <w:semiHidden/>
    <w:rsid w:val="00613EFD"/>
    <w:rPr>
      <w:sz w:val="20"/>
      <w:szCs w:val="20"/>
    </w:rPr>
  </w:style>
  <w:style w:type="character" w:styleId="a5">
    <w:name w:val="footnote reference"/>
    <w:basedOn w:val="a0"/>
    <w:uiPriority w:val="99"/>
    <w:semiHidden/>
    <w:unhideWhenUsed/>
    <w:rsid w:val="00613EFD"/>
    <w:rPr>
      <w:vertAlign w:val="superscript"/>
    </w:rPr>
  </w:style>
  <w:style w:type="paragraph" w:styleId="a6">
    <w:name w:val="List Paragraph"/>
    <w:basedOn w:val="a"/>
    <w:uiPriority w:val="34"/>
    <w:qFormat/>
    <w:rsid w:val="00641A80"/>
    <w:pPr>
      <w:ind w:left="720"/>
      <w:contextualSpacing/>
    </w:pPr>
  </w:style>
  <w:style w:type="paragraph" w:styleId="a7">
    <w:name w:val="header"/>
    <w:basedOn w:val="a"/>
    <w:link w:val="a8"/>
    <w:uiPriority w:val="99"/>
    <w:unhideWhenUsed/>
    <w:rsid w:val="00916229"/>
    <w:pPr>
      <w:tabs>
        <w:tab w:val="center" w:pos="4153"/>
        <w:tab w:val="right" w:pos="8306"/>
      </w:tabs>
      <w:spacing w:after="0" w:line="240" w:lineRule="auto"/>
    </w:pPr>
  </w:style>
  <w:style w:type="character" w:customStyle="1" w:styleId="a8">
    <w:name w:val="כותרת עליונה תו"/>
    <w:basedOn w:val="a0"/>
    <w:link w:val="a7"/>
    <w:uiPriority w:val="99"/>
    <w:rsid w:val="00916229"/>
  </w:style>
  <w:style w:type="paragraph" w:styleId="a9">
    <w:name w:val="footer"/>
    <w:basedOn w:val="a"/>
    <w:link w:val="aa"/>
    <w:uiPriority w:val="99"/>
    <w:unhideWhenUsed/>
    <w:rsid w:val="00916229"/>
    <w:pPr>
      <w:tabs>
        <w:tab w:val="center" w:pos="4153"/>
        <w:tab w:val="right" w:pos="8306"/>
      </w:tabs>
      <w:spacing w:after="0" w:line="240" w:lineRule="auto"/>
    </w:pPr>
  </w:style>
  <w:style w:type="character" w:customStyle="1" w:styleId="aa">
    <w:name w:val="כותרת תחתונה תו"/>
    <w:basedOn w:val="a0"/>
    <w:link w:val="a9"/>
    <w:uiPriority w:val="99"/>
    <w:rsid w:val="00916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2F5DD-37A0-41CB-ABCE-03DA6FE8B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5</Pages>
  <Words>1457</Words>
  <Characters>7286</Characters>
  <Application>Microsoft Office Word</Application>
  <DocSecurity>0</DocSecurity>
  <Lines>60</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cp:revision>
  <dcterms:created xsi:type="dcterms:W3CDTF">2024-07-04T11:20:00Z</dcterms:created>
  <dcterms:modified xsi:type="dcterms:W3CDTF">2024-07-07T10:06:00Z</dcterms:modified>
</cp:coreProperties>
</file>