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6D" w:rsidRPr="00A46A6D" w:rsidRDefault="00A46A6D" w:rsidP="00EA2B5E">
      <w:pPr>
        <w:pStyle w:val="af5"/>
        <w:spacing w:before="240" w:after="0"/>
        <w:jc w:val="left"/>
        <w:rPr>
          <w:szCs w:val="20"/>
          <w:rtl/>
        </w:rPr>
      </w:pPr>
      <w:bookmarkStart w:id="0" w:name="_GoBack"/>
      <w:bookmarkEnd w:id="0"/>
      <w:r w:rsidRPr="00A46A6D">
        <w:rPr>
          <w:rFonts w:hint="cs"/>
          <w:szCs w:val="20"/>
          <w:rtl/>
        </w:rPr>
        <w:t xml:space="preserve"> </w:t>
      </w:r>
      <w:r w:rsidR="00EA2B5E">
        <w:rPr>
          <w:rFonts w:hint="cs"/>
          <w:szCs w:val="20"/>
          <w:rtl/>
        </w:rPr>
        <w:t xml:space="preserve">הרב </w:t>
      </w:r>
      <w:r w:rsidRPr="00A46A6D">
        <w:rPr>
          <w:rFonts w:hint="cs"/>
          <w:szCs w:val="20"/>
          <w:rtl/>
        </w:rPr>
        <w:t xml:space="preserve">יהודה זולדן, שבות יהודה וישראל, </w:t>
      </w:r>
      <w:r w:rsidR="002C1B7E">
        <w:rPr>
          <w:rFonts w:hint="cs"/>
          <w:szCs w:val="20"/>
          <w:rtl/>
        </w:rPr>
        <w:t>עמ' 385-361</w:t>
      </w:r>
    </w:p>
    <w:p w:rsidR="00A46A6D" w:rsidRDefault="00A46A6D" w:rsidP="00A46A6D">
      <w:pPr>
        <w:pStyle w:val="af5"/>
        <w:spacing w:before="240" w:after="0"/>
        <w:rPr>
          <w:rtl/>
        </w:rPr>
      </w:pPr>
      <w:r>
        <w:rPr>
          <w:rFonts w:hint="cs"/>
          <w:rtl/>
        </w:rPr>
        <w:t>כב</w:t>
      </w:r>
    </w:p>
    <w:p w:rsidR="00A46A6D" w:rsidRDefault="00A46A6D" w:rsidP="00A46A6D">
      <w:pPr>
        <w:pStyle w:val="af5"/>
        <w:spacing w:before="240"/>
        <w:rPr>
          <w:rtl/>
        </w:rPr>
      </w:pPr>
      <w:r>
        <w:rPr>
          <w:rFonts w:hint="cs"/>
          <w:rtl/>
        </w:rPr>
        <w:t xml:space="preserve">חינוך וצדקה </w:t>
      </w:r>
      <w:r>
        <w:rPr>
          <w:rtl/>
        </w:rPr>
        <w:t>–</w:t>
      </w:r>
      <w:r>
        <w:rPr>
          <w:rFonts w:hint="cs"/>
          <w:rtl/>
        </w:rPr>
        <w:t xml:space="preserve"> היחיד, הקהילה והמדינה</w:t>
      </w:r>
    </w:p>
    <w:p w:rsidR="00A46A6D" w:rsidRDefault="00A46A6D" w:rsidP="00A46A6D">
      <w:pPr>
        <w:pStyle w:val="afb"/>
        <w:rPr>
          <w:rtl/>
        </w:rPr>
      </w:pPr>
      <w:r>
        <w:rPr>
          <w:rFonts w:hint="cs"/>
          <w:rtl/>
        </w:rPr>
        <w:t>מבוא</w:t>
      </w:r>
    </w:p>
    <w:p w:rsidR="00A46A6D" w:rsidRDefault="00A46A6D" w:rsidP="00A46A6D">
      <w:pPr>
        <w:pStyle w:val="afb"/>
        <w:rPr>
          <w:rtl/>
        </w:rPr>
      </w:pPr>
      <w:r>
        <w:rPr>
          <w:rtl/>
        </w:rPr>
        <w:t>א. חינוך</w:t>
      </w:r>
      <w:r>
        <w:rPr>
          <w:rFonts w:hint="cs"/>
          <w:rtl/>
        </w:rPr>
        <w:t xml:space="preserve"> ותלמוד תורה</w:t>
      </w:r>
    </w:p>
    <w:p w:rsidR="00A46A6D" w:rsidRDefault="00A46A6D" w:rsidP="00A46A6D">
      <w:pPr>
        <w:pStyle w:val="afb"/>
        <w:tabs>
          <w:tab w:val="clear" w:pos="424"/>
          <w:tab w:val="left" w:pos="284"/>
        </w:tabs>
        <w:rPr>
          <w:rtl/>
        </w:rPr>
      </w:pPr>
      <w:r>
        <w:rPr>
          <w:rFonts w:hint="cs"/>
          <w:rtl/>
        </w:rPr>
        <w:tab/>
      </w:r>
      <w:r>
        <w:rPr>
          <w:rtl/>
        </w:rPr>
        <w:t xml:space="preserve">1. הקמת </w:t>
      </w:r>
      <w:r>
        <w:rPr>
          <w:rFonts w:hint="cs"/>
          <w:rtl/>
        </w:rPr>
        <w:t>מסגרות החינוך</w:t>
      </w:r>
    </w:p>
    <w:p w:rsidR="00A46A6D" w:rsidRDefault="00A46A6D" w:rsidP="00A46A6D">
      <w:pPr>
        <w:pStyle w:val="afb"/>
        <w:tabs>
          <w:tab w:val="clear" w:pos="424"/>
          <w:tab w:val="left" w:pos="284"/>
        </w:tabs>
        <w:rPr>
          <w:rtl/>
        </w:rPr>
      </w:pPr>
      <w:r>
        <w:rPr>
          <w:rFonts w:hint="cs"/>
          <w:rtl/>
        </w:rPr>
        <w:tab/>
        <w:t>2. מימון וסיוע</w:t>
      </w:r>
    </w:p>
    <w:p w:rsidR="00A46A6D" w:rsidRDefault="00A46A6D" w:rsidP="00A46A6D">
      <w:pPr>
        <w:pStyle w:val="afb"/>
        <w:tabs>
          <w:tab w:val="clear" w:pos="424"/>
          <w:tab w:val="left" w:pos="284"/>
        </w:tabs>
        <w:rPr>
          <w:rtl/>
        </w:rPr>
      </w:pPr>
      <w:r>
        <w:rPr>
          <w:rFonts w:hint="cs"/>
          <w:rtl/>
        </w:rPr>
        <w:tab/>
        <w:t>3. מחויבות פרטית, עירונית, לאומית</w:t>
      </w:r>
    </w:p>
    <w:p w:rsidR="00A46A6D" w:rsidRDefault="00A46A6D" w:rsidP="00A46A6D">
      <w:pPr>
        <w:pStyle w:val="afb"/>
        <w:rPr>
          <w:rtl/>
        </w:rPr>
      </w:pPr>
      <w:r>
        <w:rPr>
          <w:rFonts w:hint="cs"/>
          <w:rtl/>
        </w:rPr>
        <w:t>ב</w:t>
      </w:r>
      <w:r>
        <w:rPr>
          <w:rtl/>
        </w:rPr>
        <w:t>. צדקה</w:t>
      </w:r>
      <w:r>
        <w:rPr>
          <w:rFonts w:hint="cs"/>
          <w:rtl/>
        </w:rPr>
        <w:t xml:space="preserve"> ורווחה</w:t>
      </w:r>
    </w:p>
    <w:p w:rsidR="00A46A6D" w:rsidRDefault="00A46A6D" w:rsidP="00A46A6D">
      <w:pPr>
        <w:pStyle w:val="afb"/>
        <w:tabs>
          <w:tab w:val="clear" w:pos="424"/>
          <w:tab w:val="left" w:pos="284"/>
        </w:tabs>
        <w:rPr>
          <w:rtl/>
        </w:rPr>
      </w:pPr>
      <w:r>
        <w:rPr>
          <w:rFonts w:hint="cs"/>
          <w:rtl/>
        </w:rPr>
        <w:tab/>
      </w:r>
      <w:r>
        <w:rPr>
          <w:rtl/>
        </w:rPr>
        <w:t xml:space="preserve">1. </w:t>
      </w:r>
      <w:r>
        <w:rPr>
          <w:rFonts w:hint="cs"/>
          <w:rtl/>
        </w:rPr>
        <w:t>הקמת מערכות הצדקה והרווחה</w:t>
      </w:r>
    </w:p>
    <w:p w:rsidR="00A46A6D" w:rsidRDefault="00A46A6D" w:rsidP="00A46A6D">
      <w:pPr>
        <w:pStyle w:val="afb"/>
        <w:tabs>
          <w:tab w:val="clear" w:pos="424"/>
          <w:tab w:val="left" w:pos="284"/>
        </w:tabs>
        <w:rPr>
          <w:rtl/>
        </w:rPr>
      </w:pPr>
      <w:r>
        <w:rPr>
          <w:rFonts w:hint="cs"/>
          <w:rtl/>
        </w:rPr>
        <w:tab/>
        <w:t>2. מדינת רווחה או קהילת חסד</w:t>
      </w:r>
    </w:p>
    <w:p w:rsidR="00A46A6D" w:rsidRDefault="00A46A6D" w:rsidP="00A46A6D">
      <w:pPr>
        <w:pStyle w:val="afb"/>
        <w:spacing w:after="480"/>
        <w:rPr>
          <w:rtl/>
        </w:rPr>
      </w:pPr>
      <w:r>
        <w:rPr>
          <w:rFonts w:hint="cs"/>
          <w:rtl/>
        </w:rPr>
        <w:t>סיכום</w:t>
      </w:r>
    </w:p>
    <w:p w:rsidR="00A46A6D" w:rsidRDefault="00A46A6D" w:rsidP="00A46A6D">
      <w:pPr>
        <w:pStyle w:val="af7"/>
        <w:spacing w:before="0"/>
        <w:rPr>
          <w:rtl/>
        </w:rPr>
      </w:pPr>
      <w:r>
        <w:rPr>
          <w:rFonts w:hint="cs"/>
          <w:rtl/>
        </w:rPr>
        <w:t>מבוא</w:t>
      </w:r>
    </w:p>
    <w:p w:rsidR="00A46A6D" w:rsidRDefault="00A46A6D" w:rsidP="00A46A6D">
      <w:pPr>
        <w:pStyle w:val="afa"/>
        <w:rPr>
          <w:rtl/>
        </w:rPr>
      </w:pPr>
      <w:r>
        <w:rPr>
          <w:rtl/>
        </w:rPr>
        <w:t>על כל אדם</w:t>
      </w:r>
      <w:r>
        <w:rPr>
          <w:rFonts w:hint="cs"/>
          <w:rtl/>
        </w:rPr>
        <w:t xml:space="preserve"> מוטלת </w:t>
      </w:r>
      <w:r>
        <w:rPr>
          <w:rtl/>
        </w:rPr>
        <w:t>חובה אישית לקיים מצוות שבין אדם לחברו, כמו</w:t>
      </w:r>
      <w:r>
        <w:rPr>
          <w:rFonts w:hint="cs"/>
          <w:rtl/>
        </w:rPr>
        <w:t>:</w:t>
      </w:r>
      <w:r>
        <w:rPr>
          <w:rtl/>
        </w:rPr>
        <w:t xml:space="preserve"> </w:t>
      </w:r>
      <w:r>
        <w:rPr>
          <w:rFonts w:hint="cs"/>
          <w:rtl/>
        </w:rPr>
        <w:t xml:space="preserve">חינוך ילדיו, </w:t>
      </w:r>
      <w:r>
        <w:rPr>
          <w:rtl/>
        </w:rPr>
        <w:t xml:space="preserve">צדקה, </w:t>
      </w:r>
      <w:r>
        <w:rPr>
          <w:rFonts w:hint="cs"/>
          <w:rtl/>
        </w:rPr>
        <w:t xml:space="preserve">פדיון שבויים, </w:t>
      </w:r>
      <w:r>
        <w:rPr>
          <w:rtl/>
        </w:rPr>
        <w:t>קבורת מת</w:t>
      </w:r>
      <w:r>
        <w:rPr>
          <w:rFonts w:hint="cs"/>
          <w:rtl/>
        </w:rPr>
        <w:t>ים</w:t>
      </w:r>
      <w:r>
        <w:rPr>
          <w:rtl/>
        </w:rPr>
        <w:t xml:space="preserve"> וכד'</w:t>
      </w:r>
      <w:r>
        <w:rPr>
          <w:rFonts w:hint="cs"/>
          <w:rtl/>
        </w:rPr>
        <w:t>.</w:t>
      </w:r>
      <w:r>
        <w:rPr>
          <w:rtl/>
        </w:rPr>
        <w:t xml:space="preserve"> </w:t>
      </w:r>
      <w:r>
        <w:rPr>
          <w:rFonts w:hint="cs"/>
          <w:rtl/>
        </w:rPr>
        <w:t xml:space="preserve">מלבד זאת, ישנן מערכות ציבוריות העוסקות בתחומים אלו, שהיחיד אין בכוחו להתמודד איתם לבדו. </w:t>
      </w:r>
      <w:r>
        <w:rPr>
          <w:rtl/>
        </w:rPr>
        <w:t xml:space="preserve">על מי מוטל הטיפול בתחומי </w:t>
      </w:r>
      <w:r>
        <w:rPr>
          <w:rFonts w:hint="cs"/>
          <w:rtl/>
        </w:rPr>
        <w:t xml:space="preserve">החינוך </w:t>
      </w:r>
      <w:r>
        <w:rPr>
          <w:rtl/>
        </w:rPr>
        <w:t>ו</w:t>
      </w:r>
      <w:r>
        <w:rPr>
          <w:rFonts w:hint="cs"/>
          <w:rtl/>
        </w:rPr>
        <w:t>ה</w:t>
      </w:r>
      <w:r>
        <w:rPr>
          <w:rtl/>
        </w:rPr>
        <w:t>ר</w:t>
      </w:r>
      <w:r>
        <w:rPr>
          <w:rFonts w:hint="cs"/>
          <w:rtl/>
        </w:rPr>
        <w:t>ו</w:t>
      </w:r>
      <w:r>
        <w:rPr>
          <w:rtl/>
        </w:rPr>
        <w:t>וחה ברמה הציבורית</w:t>
      </w:r>
      <w:r>
        <w:rPr>
          <w:rFonts w:hint="cs"/>
          <w:rtl/>
        </w:rPr>
        <w:t>,</w:t>
      </w:r>
      <w:r>
        <w:rPr>
          <w:rtl/>
        </w:rPr>
        <w:t xml:space="preserve"> על ההנהגה המקומית</w:t>
      </w:r>
      <w:r>
        <w:rPr>
          <w:rFonts w:hint="cs"/>
          <w:rtl/>
        </w:rPr>
        <w:t xml:space="preserve"> (</w:t>
      </w:r>
      <w:r>
        <w:rPr>
          <w:rtl/>
        </w:rPr>
        <w:t xml:space="preserve">עיר, </w:t>
      </w:r>
      <w:r>
        <w:rPr>
          <w:rFonts w:hint="cs"/>
          <w:rtl/>
        </w:rPr>
        <w:t>י</w:t>
      </w:r>
      <w:r>
        <w:rPr>
          <w:rtl/>
        </w:rPr>
        <w:t>ישוב, שכונה, קהילה</w:t>
      </w:r>
      <w:r>
        <w:rPr>
          <w:rFonts w:hint="cs"/>
          <w:rtl/>
        </w:rPr>
        <w:t>)</w:t>
      </w:r>
      <w:r>
        <w:rPr>
          <w:rtl/>
        </w:rPr>
        <w:t xml:space="preserve"> או על ההנהגה המרכזית של כלל תושבי המדינה</w:t>
      </w:r>
      <w:r>
        <w:rPr>
          <w:rFonts w:hint="cs"/>
          <w:rtl/>
        </w:rPr>
        <w:t xml:space="preserve"> (</w:t>
      </w:r>
      <w:r>
        <w:rPr>
          <w:rtl/>
        </w:rPr>
        <w:t>מלך, ממשלה וכד'</w:t>
      </w:r>
      <w:r>
        <w:rPr>
          <w:rFonts w:hint="cs"/>
          <w:rtl/>
        </w:rPr>
        <w:t>)?</w:t>
      </w:r>
      <w:r>
        <w:rPr>
          <w:rtl/>
        </w:rPr>
        <w:t xml:space="preserve"> האם הצ</w:t>
      </w:r>
      <w:r>
        <w:rPr>
          <w:rFonts w:hint="cs"/>
          <w:rtl/>
        </w:rPr>
        <w:t>י</w:t>
      </w:r>
      <w:r>
        <w:rPr>
          <w:rtl/>
        </w:rPr>
        <w:t>פי</w:t>
      </w:r>
      <w:r>
        <w:rPr>
          <w:rFonts w:hint="cs"/>
          <w:rtl/>
        </w:rPr>
        <w:t>י</w:t>
      </w:r>
      <w:r>
        <w:rPr>
          <w:rtl/>
        </w:rPr>
        <w:t>ה והדרישה ה</w:t>
      </w:r>
      <w:r>
        <w:rPr>
          <w:rFonts w:hint="cs"/>
          <w:rtl/>
        </w:rPr>
        <w:t>ן</w:t>
      </w:r>
      <w:r>
        <w:rPr>
          <w:rtl/>
        </w:rPr>
        <w:t xml:space="preserve"> שההנהגה המקומית תטפל בשאלות הללו, ורק כש</w:t>
      </w:r>
      <w:r>
        <w:rPr>
          <w:rFonts w:hint="cs"/>
          <w:rtl/>
        </w:rPr>
        <w:t>ההנהגה המקומית איננה מטפלת או שאין בכוחה לטפל, או אז</w:t>
      </w:r>
      <w:r>
        <w:rPr>
          <w:rtl/>
        </w:rPr>
        <w:t xml:space="preserve"> יעבור הטיפול לדרג גבוה יותר</w:t>
      </w:r>
      <w:r>
        <w:rPr>
          <w:rFonts w:hint="cs"/>
          <w:rtl/>
        </w:rPr>
        <w:t>,</w:t>
      </w:r>
      <w:r>
        <w:rPr>
          <w:rtl/>
        </w:rPr>
        <w:t xml:space="preserve"> או </w:t>
      </w:r>
      <w:r>
        <w:rPr>
          <w:rFonts w:hint="cs"/>
          <w:rtl/>
        </w:rPr>
        <w:t>ש</w:t>
      </w:r>
      <w:r>
        <w:rPr>
          <w:rtl/>
        </w:rPr>
        <w:t>להפך</w:t>
      </w:r>
      <w:r>
        <w:rPr>
          <w:rFonts w:hint="cs"/>
          <w:rtl/>
        </w:rPr>
        <w:t>:</w:t>
      </w:r>
      <w:r>
        <w:rPr>
          <w:rtl/>
        </w:rPr>
        <w:t xml:space="preserve"> ה</w:t>
      </w:r>
      <w:r>
        <w:rPr>
          <w:rFonts w:hint="cs"/>
          <w:rtl/>
        </w:rPr>
        <w:t xml:space="preserve">שלטון המרכזי הוא זה המופקד על הדבר, </w:t>
      </w:r>
      <w:r>
        <w:rPr>
          <w:rtl/>
        </w:rPr>
        <w:t xml:space="preserve">ואם </w:t>
      </w:r>
      <w:r>
        <w:rPr>
          <w:rFonts w:hint="cs"/>
          <w:rtl/>
        </w:rPr>
        <w:t xml:space="preserve">אין </w:t>
      </w:r>
      <w:r>
        <w:rPr>
          <w:rtl/>
        </w:rPr>
        <w:t>הוא עוסק בזה כראוי אזי ההנהגה המקומית צריכה לטפל</w:t>
      </w:r>
      <w:r>
        <w:rPr>
          <w:rFonts w:hint="cs"/>
          <w:rtl/>
        </w:rPr>
        <w:t xml:space="preserve"> בתחומים הללו?</w:t>
      </w:r>
    </w:p>
    <w:p w:rsidR="00A46A6D" w:rsidRDefault="00A46A6D" w:rsidP="00A46A6D">
      <w:pPr>
        <w:pStyle w:val="af4"/>
        <w:rPr>
          <w:rtl/>
        </w:rPr>
      </w:pPr>
      <w:r>
        <w:rPr>
          <w:rtl/>
        </w:rPr>
        <w:t xml:space="preserve">ההשלכה היא על מבנה החיים החברתיים של המדינה. האם על כל </w:t>
      </w:r>
      <w:r>
        <w:rPr>
          <w:rFonts w:hint="cs"/>
          <w:rtl/>
        </w:rPr>
        <w:t xml:space="preserve">קהילה מקומית </w:t>
      </w:r>
      <w:r>
        <w:rPr>
          <w:rtl/>
        </w:rPr>
        <w:t>לנהל את אורחות חייה החברתיים על פי צרכיה-רצונותיה, ו</w:t>
      </w:r>
      <w:r>
        <w:rPr>
          <w:rFonts w:hint="cs"/>
          <w:rtl/>
        </w:rPr>
        <w:t>ב</w:t>
      </w:r>
      <w:r>
        <w:rPr>
          <w:rtl/>
        </w:rPr>
        <w:t xml:space="preserve">התאמה </w:t>
      </w:r>
      <w:r>
        <w:rPr>
          <w:rFonts w:hint="cs"/>
          <w:rtl/>
        </w:rPr>
        <w:t>לצרכי המקום,</w:t>
      </w:r>
      <w:r>
        <w:rPr>
          <w:rtl/>
        </w:rPr>
        <w:t xml:space="preserve"> או שצריכה להיות הנהגה ריכוזית</w:t>
      </w:r>
      <w:r>
        <w:rPr>
          <w:rFonts w:hint="cs"/>
          <w:rtl/>
        </w:rPr>
        <w:t xml:space="preserve"> לכלל המדינה</w:t>
      </w:r>
      <w:r>
        <w:rPr>
          <w:rtl/>
        </w:rPr>
        <w:t>? האם התקצוב למערכ</w:t>
      </w:r>
      <w:r>
        <w:rPr>
          <w:rFonts w:hint="cs"/>
          <w:rtl/>
        </w:rPr>
        <w:t>ו</w:t>
      </w:r>
      <w:r>
        <w:rPr>
          <w:rtl/>
        </w:rPr>
        <w:t xml:space="preserve">ת החינוך </w:t>
      </w:r>
      <w:r>
        <w:rPr>
          <w:rFonts w:hint="cs"/>
          <w:rtl/>
        </w:rPr>
        <w:t xml:space="preserve">והרווחה </w:t>
      </w:r>
      <w:r>
        <w:rPr>
          <w:rtl/>
        </w:rPr>
        <w:t>צריך לב</w:t>
      </w:r>
      <w:r>
        <w:rPr>
          <w:rFonts w:hint="cs"/>
          <w:rtl/>
        </w:rPr>
        <w:t>ו</w:t>
      </w:r>
      <w:r>
        <w:rPr>
          <w:rtl/>
        </w:rPr>
        <w:t xml:space="preserve">א ממשרד החינוך </w:t>
      </w:r>
      <w:r>
        <w:rPr>
          <w:rFonts w:hint="cs"/>
          <w:rtl/>
        </w:rPr>
        <w:t xml:space="preserve">והרווחה </w:t>
      </w:r>
      <w:r>
        <w:rPr>
          <w:rtl/>
        </w:rPr>
        <w:t>כגוף ממלכתי ריכוזי, או שה</w:t>
      </w:r>
      <w:r>
        <w:rPr>
          <w:rFonts w:hint="cs"/>
          <w:rtl/>
        </w:rPr>
        <w:t>וא אמור להתקבל</w:t>
      </w:r>
      <w:r>
        <w:rPr>
          <w:rtl/>
        </w:rPr>
        <w:t xml:space="preserve"> מכספם של אנשי המקום</w:t>
      </w:r>
      <w:r>
        <w:rPr>
          <w:rFonts w:hint="cs"/>
          <w:rtl/>
        </w:rPr>
        <w:t xml:space="preserve"> בגבייה ישירה או באמצעות</w:t>
      </w:r>
      <w:r>
        <w:rPr>
          <w:rtl/>
        </w:rPr>
        <w:t xml:space="preserve"> מערכת המסים המקומית? היתרו</w:t>
      </w:r>
      <w:r>
        <w:rPr>
          <w:rFonts w:hint="cs"/>
          <w:rtl/>
        </w:rPr>
        <w:t>נות</w:t>
      </w:r>
      <w:r>
        <w:rPr>
          <w:rtl/>
        </w:rPr>
        <w:t xml:space="preserve"> </w:t>
      </w:r>
      <w:r>
        <w:rPr>
          <w:rFonts w:hint="cs"/>
          <w:rtl/>
        </w:rPr>
        <w:t>ש</w:t>
      </w:r>
      <w:r>
        <w:rPr>
          <w:rtl/>
        </w:rPr>
        <w:t>ל</w:t>
      </w:r>
      <w:r>
        <w:rPr>
          <w:rFonts w:hint="cs"/>
          <w:rtl/>
        </w:rPr>
        <w:t xml:space="preserve"> </w:t>
      </w:r>
      <w:r>
        <w:rPr>
          <w:rtl/>
        </w:rPr>
        <w:t>מערכת ארצית ה</w:t>
      </w:r>
      <w:r>
        <w:rPr>
          <w:rFonts w:hint="cs"/>
          <w:rtl/>
        </w:rPr>
        <w:t>ם</w:t>
      </w:r>
      <w:r>
        <w:rPr>
          <w:rtl/>
        </w:rPr>
        <w:t xml:space="preserve"> </w:t>
      </w:r>
      <w:r>
        <w:rPr>
          <w:rFonts w:hint="cs"/>
          <w:rtl/>
        </w:rPr>
        <w:t xml:space="preserve">הראייה הכוללת של </w:t>
      </w:r>
      <w:r>
        <w:rPr>
          <w:rFonts w:hint="cs"/>
          <w:rtl/>
        </w:rPr>
        <w:lastRenderedPageBreak/>
        <w:t>הצרכים, הניסיון והידע הרב שמצטבר, ו</w:t>
      </w:r>
      <w:r>
        <w:rPr>
          <w:rtl/>
        </w:rPr>
        <w:t xml:space="preserve">האפשרות </w:t>
      </w:r>
      <w:r>
        <w:rPr>
          <w:rFonts w:hint="cs"/>
          <w:rtl/>
        </w:rPr>
        <w:t xml:space="preserve">הכלכלית </w:t>
      </w:r>
      <w:r>
        <w:rPr>
          <w:rtl/>
        </w:rPr>
        <w:t xml:space="preserve">לתמוך ולסייע למקום </w:t>
      </w:r>
      <w:r>
        <w:rPr>
          <w:rFonts w:hint="cs"/>
          <w:rtl/>
        </w:rPr>
        <w:t>המתקשה להתמודד עם המטלות הללו בעצמו, מכיוון ש</w:t>
      </w:r>
      <w:r>
        <w:rPr>
          <w:rtl/>
        </w:rPr>
        <w:t xml:space="preserve">מתגוררת </w:t>
      </w:r>
      <w:r>
        <w:rPr>
          <w:rFonts w:hint="cs"/>
          <w:rtl/>
        </w:rPr>
        <w:t xml:space="preserve">בו </w:t>
      </w:r>
      <w:r>
        <w:rPr>
          <w:rtl/>
        </w:rPr>
        <w:t>אוכלוסיה חלשה שאין ביכולתה הכלכלית</w:t>
      </w:r>
      <w:r>
        <w:rPr>
          <w:rFonts w:hint="cs"/>
          <w:rtl/>
        </w:rPr>
        <w:t>-</w:t>
      </w:r>
      <w:r>
        <w:rPr>
          <w:rtl/>
        </w:rPr>
        <w:t>חברתית לפתח מערכ</w:t>
      </w:r>
      <w:r>
        <w:rPr>
          <w:rFonts w:hint="cs"/>
          <w:rtl/>
        </w:rPr>
        <w:t>ו</w:t>
      </w:r>
      <w:r>
        <w:rPr>
          <w:rtl/>
        </w:rPr>
        <w:t xml:space="preserve">ת חינוך </w:t>
      </w:r>
      <w:r>
        <w:rPr>
          <w:rFonts w:hint="cs"/>
          <w:rtl/>
        </w:rPr>
        <w:t xml:space="preserve">ורווחה </w:t>
      </w:r>
      <w:r>
        <w:rPr>
          <w:rtl/>
        </w:rPr>
        <w:t>המתאימה לצרכיה</w:t>
      </w:r>
      <w:r>
        <w:rPr>
          <w:rFonts w:hint="cs"/>
          <w:rtl/>
        </w:rPr>
        <w:t>, או בשעת מצוקה חריגה (מלחמה, או אסון אחר שפוקד את האזור)</w:t>
      </w:r>
      <w:r>
        <w:rPr>
          <w:rtl/>
        </w:rPr>
        <w:t>. החסרו</w:t>
      </w:r>
      <w:r>
        <w:rPr>
          <w:rFonts w:hint="cs"/>
          <w:rtl/>
        </w:rPr>
        <w:t>נות</w:t>
      </w:r>
      <w:r>
        <w:rPr>
          <w:rtl/>
        </w:rPr>
        <w:t xml:space="preserve"> ה</w:t>
      </w:r>
      <w:r>
        <w:rPr>
          <w:rFonts w:hint="cs"/>
          <w:rtl/>
        </w:rPr>
        <w:t>ם</w:t>
      </w:r>
      <w:r>
        <w:rPr>
          <w:rtl/>
        </w:rPr>
        <w:t xml:space="preserve"> שלא תמיד יש התאמה בין צרכי </w:t>
      </w:r>
      <w:r>
        <w:rPr>
          <w:rFonts w:hint="cs"/>
          <w:rtl/>
        </w:rPr>
        <w:t>כל מקום ומקום</w:t>
      </w:r>
      <w:r>
        <w:rPr>
          <w:rtl/>
        </w:rPr>
        <w:t xml:space="preserve"> </w:t>
      </w:r>
      <w:r>
        <w:rPr>
          <w:rFonts w:hint="cs"/>
          <w:rtl/>
        </w:rPr>
        <w:t xml:space="preserve">וצרכי האנשים הגרים בו </w:t>
      </w:r>
      <w:r>
        <w:rPr>
          <w:rtl/>
        </w:rPr>
        <w:t>למדיניות הריכוזית</w:t>
      </w:r>
      <w:r>
        <w:rPr>
          <w:rFonts w:hint="cs"/>
          <w:rtl/>
        </w:rPr>
        <w:t>, וכן קיום המערכת הריכוזית יוצר אצל אנשים רבים תחושה לא נכונה, שיש מי שמטפל בעניין, והם פטורים מליטול חלק באותה אחריות.</w:t>
      </w:r>
      <w:r>
        <w:rPr>
          <w:rtl/>
        </w:rPr>
        <w:t xml:space="preserve"> </w:t>
      </w:r>
    </w:p>
    <w:p w:rsidR="00A46A6D" w:rsidRDefault="00A46A6D" w:rsidP="00A46A6D">
      <w:pPr>
        <w:pStyle w:val="af4"/>
        <w:rPr>
          <w:rtl/>
        </w:rPr>
      </w:pPr>
      <w:r>
        <w:rPr>
          <w:rFonts w:hint="cs"/>
          <w:rtl/>
        </w:rPr>
        <w:t xml:space="preserve">בדברינו הבאים נטען, שחובת הטיפול והאחריות בענייני רווחה וחינוך, מוטלת בעיקרה על המנהיגות המקומית, בסיועם של אנשי העיר, ואילו על השלטון המרכזי לשמש רשת ביטחון ובקרה. במסגרת ההנהגה המקומית משתלבים גם כל המתנדבים והמתנדבות למיניהם, תוך ניצול כוח האדם המתנדב בהתאם לצרכים. אמנם אפשר לראות את השלטון המרכזי כמנהיג הקהילה הגדולה </w:t>
      </w:r>
      <w:r>
        <w:rPr>
          <w:rtl/>
        </w:rPr>
        <w:t>–</w:t>
      </w:r>
      <w:r>
        <w:rPr>
          <w:rFonts w:hint="cs"/>
          <w:rtl/>
        </w:rPr>
        <w:t xml:space="preserve"> המדינה, ואכן במצבים מיוחדים וחריגים בהחלט אפשר לראות זאת כך, אך אין להגדיר את המחויבות לעסוק בתחומי חינוך ורווחה, על פי ההלכה, כתחומים המאפיינים את תפקידו של מלך, כמו חובתו לעסוק בענייני מלחמות, כלכלה, ועוד (רמב"ם הל' מלכים ד). התחומים הללו מוטלים על כל אדם באופן אישי, ובמעגל שני על כל עיר או קהילה. גם כיום, יש עזר רב בכך שבמדינת ישראל חוקקו חוקים חברתיים כמו חוק ביטוח לאומי, או חוק חינוך חובה, ומערכות רווחה וחינוך שלטוניות רבות משרתות אזרחים רבים עם צרכים מגוונים וייחודיים, אך כל אלה אינם יכולים להחליף את המחויבות והמעורבות האישית והקהילתית. </w:t>
      </w:r>
    </w:p>
    <w:p w:rsidR="00A46A6D" w:rsidRDefault="00A46A6D" w:rsidP="00A46A6D">
      <w:pPr>
        <w:pStyle w:val="af7"/>
        <w:rPr>
          <w:rtl/>
        </w:rPr>
      </w:pPr>
      <w:r>
        <w:rPr>
          <w:rtl/>
        </w:rPr>
        <w:t>א. חינוך</w:t>
      </w:r>
      <w:r>
        <w:rPr>
          <w:rFonts w:hint="cs"/>
          <w:rtl/>
        </w:rPr>
        <w:t xml:space="preserve"> ותלמוד תורה</w:t>
      </w:r>
    </w:p>
    <w:p w:rsidR="00A46A6D" w:rsidRDefault="00A46A6D" w:rsidP="00A46A6D">
      <w:pPr>
        <w:pStyle w:val="af6"/>
        <w:spacing w:before="0"/>
        <w:rPr>
          <w:rtl/>
        </w:rPr>
      </w:pPr>
      <w:r>
        <w:rPr>
          <w:rtl/>
        </w:rPr>
        <w:t xml:space="preserve">1. הקמת </w:t>
      </w:r>
      <w:r>
        <w:rPr>
          <w:rFonts w:hint="cs"/>
          <w:rtl/>
        </w:rPr>
        <w:t>מסגרות החינוך</w:t>
      </w:r>
    </w:p>
    <w:p w:rsidR="00A46A6D" w:rsidRDefault="00A46A6D" w:rsidP="00A46A6D">
      <w:pPr>
        <w:pStyle w:val="afa"/>
        <w:rPr>
          <w:rtl/>
        </w:rPr>
      </w:pPr>
      <w:r>
        <w:rPr>
          <w:rtl/>
        </w:rPr>
        <w:t>החובה ללמד תורה את הבנים, מוטלת בראש ובראשונה על האב. כך נאמר בגמ</w:t>
      </w:r>
      <w:r>
        <w:rPr>
          <w:rFonts w:hint="cs"/>
          <w:rtl/>
        </w:rPr>
        <w:t>רא</w:t>
      </w:r>
      <w:r>
        <w:rPr>
          <w:rtl/>
        </w:rPr>
        <w:t xml:space="preserve"> בקידושין כט ע"א</w:t>
      </w:r>
      <w:r>
        <w:rPr>
          <w:rFonts w:hint="cs"/>
          <w:rtl/>
        </w:rPr>
        <w:t>-</w:t>
      </w:r>
      <w:r>
        <w:rPr>
          <w:rtl/>
        </w:rPr>
        <w:t xml:space="preserve">ע"ב: </w:t>
      </w:r>
    </w:p>
    <w:p w:rsidR="00A46A6D" w:rsidRDefault="00A46A6D" w:rsidP="00A46A6D">
      <w:pPr>
        <w:pStyle w:val="af8"/>
        <w:rPr>
          <w:rtl/>
        </w:rPr>
      </w:pPr>
      <w:r>
        <w:rPr>
          <w:rtl/>
        </w:rPr>
        <w:t>ת</w:t>
      </w:r>
      <w:r>
        <w:rPr>
          <w:rFonts w:hint="cs"/>
          <w:rtl/>
        </w:rPr>
        <w:t>נו רבנן</w:t>
      </w:r>
      <w:r>
        <w:rPr>
          <w:rtl/>
        </w:rPr>
        <w:t>: האב חייב בבנו.</w:t>
      </w:r>
      <w:r>
        <w:rPr>
          <w:rFonts w:hint="cs"/>
          <w:rtl/>
        </w:rPr>
        <w:t>.</w:t>
      </w:r>
      <w:r>
        <w:rPr>
          <w:rtl/>
        </w:rPr>
        <w:t xml:space="preserve">. ללמדו תורה. </w:t>
      </w:r>
      <w:r>
        <w:rPr>
          <w:rFonts w:hint="cs"/>
          <w:rtl/>
        </w:rPr>
        <w:t>...</w:t>
      </w:r>
      <w:r>
        <w:rPr>
          <w:rtl/>
        </w:rPr>
        <w:t xml:space="preserve">מנלן? דכתיב: "ולמדתם אותם את בניכם" (דברים יא, יט). </w:t>
      </w:r>
    </w:p>
    <w:p w:rsidR="00A46A6D" w:rsidRDefault="00A46A6D" w:rsidP="00A46A6D">
      <w:pPr>
        <w:pStyle w:val="af4"/>
        <w:rPr>
          <w:color w:val="000000"/>
          <w:rtl/>
        </w:rPr>
      </w:pPr>
      <w:r>
        <w:rPr>
          <w:rtl/>
        </w:rPr>
        <w:t xml:space="preserve">משנוצר מצב בו לא כל האבות יכלו </w:t>
      </w:r>
      <w:r>
        <w:rPr>
          <w:rFonts w:hint="cs"/>
          <w:rtl/>
        </w:rPr>
        <w:t>או</w:t>
      </w:r>
      <w:r>
        <w:rPr>
          <w:rtl/>
        </w:rPr>
        <w:t xml:space="preserve"> ידעו ללמד, וכן </w:t>
      </w:r>
      <w:r>
        <w:rPr>
          <w:rFonts w:hint="cs"/>
          <w:rtl/>
        </w:rPr>
        <w:t xml:space="preserve">נמצאו </w:t>
      </w:r>
      <w:r>
        <w:rPr>
          <w:rtl/>
        </w:rPr>
        <w:t>יתומים שלא היה מי שילמדם</w:t>
      </w:r>
      <w:r>
        <w:rPr>
          <w:rFonts w:hint="cs"/>
          <w:rtl/>
        </w:rPr>
        <w:t xml:space="preserve"> </w:t>
      </w:r>
      <w:r>
        <w:rPr>
          <w:rtl/>
        </w:rPr>
        <w:t xml:space="preserve">– נפתחו בתי ספר. </w:t>
      </w:r>
      <w:r>
        <w:rPr>
          <w:color w:val="000000"/>
          <w:rtl/>
        </w:rPr>
        <w:t>כך נאמר בגמ</w:t>
      </w:r>
      <w:r>
        <w:rPr>
          <w:rFonts w:hint="cs"/>
          <w:color w:val="000000"/>
          <w:rtl/>
        </w:rPr>
        <w:t>רא</w:t>
      </w:r>
      <w:r>
        <w:rPr>
          <w:color w:val="000000"/>
          <w:rtl/>
        </w:rPr>
        <w:t xml:space="preserve"> בבבא בתרא כא ע"א: </w:t>
      </w:r>
    </w:p>
    <w:p w:rsidR="00A46A6D" w:rsidRDefault="00A46A6D" w:rsidP="00A46A6D">
      <w:pPr>
        <w:pStyle w:val="af8"/>
        <w:rPr>
          <w:rtl/>
        </w:rPr>
      </w:pPr>
      <w:r>
        <w:rPr>
          <w:rtl/>
        </w:rPr>
        <w:lastRenderedPageBreak/>
        <w:t>אמר רב יהודה אמר רב: ברם זכור אותו האיש לטוב ויהושע בן גמלא שמו, שאלמלא הוא נשתכח תורה מישראל</w:t>
      </w:r>
      <w:r>
        <w:rPr>
          <w:rFonts w:hint="cs"/>
          <w:rtl/>
        </w:rPr>
        <w:t>.</w:t>
      </w:r>
      <w:r>
        <w:rPr>
          <w:rtl/>
        </w:rPr>
        <w:t xml:space="preserve"> שבתח</w:t>
      </w:r>
      <w:r>
        <w:rPr>
          <w:rFonts w:hint="cs"/>
          <w:rtl/>
        </w:rPr>
        <w:t>י</w:t>
      </w:r>
      <w:r>
        <w:rPr>
          <w:rtl/>
        </w:rPr>
        <w:t>לה, מי שיש לו אב – מלמדו תורה, מי שאין לו אב – לא היה למד תורה, מאי דרוש? "ולמדתם אותם" (דברים יא, יט) – ולמדתם אתם</w:t>
      </w:r>
      <w:r>
        <w:rPr>
          <w:rFonts w:hint="cs"/>
          <w:rtl/>
        </w:rPr>
        <w:t>.</w:t>
      </w:r>
      <w:r>
        <w:rPr>
          <w:rtl/>
        </w:rPr>
        <w:t xml:space="preserve"> התקינו שיהו מושיבין מלמדי תינוקות בירושלים, מאי דרוש? "כי מציון תצא תורה" (ישעיהו ב, ג). ועדיין מי שיש לו אב – היה מעלו ומלמדו, מי שאין לו אב – לא היה עולה ולמד, התקינו שיהו מושיבין בכל פלך ופלך; ומכניסין אותן כבן ט"ז כבן י"ז, ומי שהיה רבו כועס עליו – מבעיט בו ויצא, עד שבא יהושע בן גמלא ותיקן שיהו מושיבין מלמדי תינוקות בכל מדינה ומדינה ובכל עיר ועיר, ומכניסין אותן כבן שש כבן שבע.</w:t>
      </w:r>
      <w:r>
        <w:rPr>
          <w:rStyle w:val="ac"/>
          <w:color w:val="000000"/>
          <w:rtl/>
        </w:rPr>
        <w:footnoteReference w:id="1"/>
      </w:r>
      <w:r>
        <w:rPr>
          <w:rtl/>
        </w:rPr>
        <w:t xml:space="preserve"> </w:t>
      </w:r>
    </w:p>
    <w:p w:rsidR="00A46A6D" w:rsidRDefault="00A46A6D" w:rsidP="00A46A6D">
      <w:pPr>
        <w:pStyle w:val="af4"/>
        <w:rPr>
          <w:snapToGrid w:val="0"/>
          <w:color w:val="000000"/>
          <w:rtl/>
        </w:rPr>
      </w:pPr>
      <w:r>
        <w:rPr>
          <w:rtl/>
        </w:rPr>
        <w:t>השלב הראשון</w:t>
      </w:r>
      <w:r>
        <w:rPr>
          <w:rFonts w:hint="cs"/>
          <w:rtl/>
        </w:rPr>
        <w:t xml:space="preserve"> </w:t>
      </w:r>
      <w:r>
        <w:rPr>
          <w:rtl/>
        </w:rPr>
        <w:t xml:space="preserve">היה להקים בתי ספר </w:t>
      </w:r>
      <w:r>
        <w:rPr>
          <w:rFonts w:hint="cs"/>
          <w:rtl/>
        </w:rPr>
        <w:t xml:space="preserve">בירושלים ואחר כך </w:t>
      </w:r>
      <w:r>
        <w:rPr>
          <w:rtl/>
        </w:rPr>
        <w:t>בפלכים</w:t>
      </w:r>
      <w:r>
        <w:rPr>
          <w:rFonts w:hint="cs"/>
          <w:rtl/>
        </w:rPr>
        <w:t xml:space="preserve"> </w:t>
      </w:r>
      <w:r>
        <w:rPr>
          <w:rtl/>
        </w:rPr>
        <w:t xml:space="preserve">– בערי המחוז. בשלב השני, </w:t>
      </w:r>
      <w:r>
        <w:rPr>
          <w:rFonts w:hint="cs"/>
          <w:rtl/>
        </w:rPr>
        <w:t>משלא הצליחו בתי ה</w:t>
      </w:r>
      <w:r>
        <w:rPr>
          <w:rtl/>
        </w:rPr>
        <w:t>ספר בגיל בוגר בערי הפלך</w:t>
      </w:r>
      <w:r>
        <w:rPr>
          <w:rFonts w:hint="cs"/>
          <w:rtl/>
        </w:rPr>
        <w:t xml:space="preserve">, </w:t>
      </w:r>
      <w:r>
        <w:rPr>
          <w:rtl/>
        </w:rPr>
        <w:t>ת</w:t>
      </w:r>
      <w:r>
        <w:rPr>
          <w:rFonts w:hint="cs"/>
          <w:rtl/>
        </w:rPr>
        <w:t>י</w:t>
      </w:r>
      <w:r>
        <w:rPr>
          <w:rtl/>
        </w:rPr>
        <w:t>ק</w:t>
      </w:r>
      <w:r>
        <w:rPr>
          <w:rFonts w:hint="cs"/>
          <w:rtl/>
        </w:rPr>
        <w:t xml:space="preserve">ן יהושע בן גמלא </w:t>
      </w:r>
      <w:r>
        <w:rPr>
          <w:rtl/>
        </w:rPr>
        <w:t xml:space="preserve">לפתוח בתי ספר בכל עיר ועיר. החובה להקים מערכות חינוך מוטלת על בני העיר, הציבור שבכל מקום ומקום, ולא על השלטון המרכזי. בירושלמי בחגיגה א, ז מסופר על רבי </w:t>
      </w:r>
      <w:r>
        <w:rPr>
          <w:rFonts w:hint="cs"/>
          <w:rtl/>
        </w:rPr>
        <w:t xml:space="preserve">יהודה הנשיא </w:t>
      </w:r>
      <w:r>
        <w:rPr>
          <w:rtl/>
        </w:rPr>
        <w:t>ששל</w:t>
      </w:r>
      <w:r>
        <w:rPr>
          <w:rFonts w:hint="cs"/>
          <w:rtl/>
        </w:rPr>
        <w:t>ח</w:t>
      </w:r>
      <w:r>
        <w:rPr>
          <w:rtl/>
        </w:rPr>
        <w:t xml:space="preserve"> חכמים לפקח על הדבר:</w:t>
      </w:r>
      <w:r>
        <w:rPr>
          <w:snapToGrid w:val="0"/>
          <w:color w:val="C0C0C0"/>
          <w:rtl/>
        </w:rPr>
        <w:t xml:space="preserve"> </w:t>
      </w:r>
    </w:p>
    <w:p w:rsidR="00A46A6D" w:rsidRDefault="00A46A6D" w:rsidP="00A46A6D">
      <w:pPr>
        <w:pStyle w:val="af8"/>
        <w:rPr>
          <w:snapToGrid w:val="0"/>
          <w:rtl/>
        </w:rPr>
      </w:pPr>
      <w:r>
        <w:rPr>
          <w:snapToGrid w:val="0"/>
          <w:rtl/>
        </w:rPr>
        <w:t>רבי יודן נשייא שלח לרבי חייה ולרבי אסי ולרבי אמי למיעבור בקרייתא דארעא דישראל למתקנ</w:t>
      </w:r>
      <w:r>
        <w:rPr>
          <w:rFonts w:hint="cs"/>
          <w:snapToGrid w:val="0"/>
          <w:rtl/>
        </w:rPr>
        <w:t>ה</w:t>
      </w:r>
      <w:r>
        <w:rPr>
          <w:snapToGrid w:val="0"/>
          <w:rtl/>
        </w:rPr>
        <w:t xml:space="preserve"> לון ספרין ומתניינין. עלון לחד אתר ולא אשכחון לא ספר ולא מתניין. אמרין לון</w:t>
      </w:r>
      <w:r>
        <w:rPr>
          <w:rFonts w:hint="cs"/>
          <w:snapToGrid w:val="0"/>
          <w:rtl/>
        </w:rPr>
        <w:t>:</w:t>
      </w:r>
      <w:r>
        <w:rPr>
          <w:snapToGrid w:val="0"/>
          <w:rtl/>
        </w:rPr>
        <w:t xml:space="preserve"> אייתון לן נטורי קרתא. אייתון לון סנטורי קרתא. אמרון לון</w:t>
      </w:r>
      <w:r>
        <w:rPr>
          <w:rFonts w:hint="cs"/>
          <w:snapToGrid w:val="0"/>
          <w:rtl/>
        </w:rPr>
        <w:t>:</w:t>
      </w:r>
      <w:r>
        <w:rPr>
          <w:snapToGrid w:val="0"/>
          <w:rtl/>
        </w:rPr>
        <w:t xml:space="preserve"> אילין אינון נטורי קרתא, לית אילין אלא חרובי קרתא. אמרין לון ומאן אינון נטורי קרתא? אמר לון: ספרייא ומתנייניא. הדא היא דכתיב: "אם ה' לא יבנה בית</w:t>
      </w:r>
      <w:r>
        <w:rPr>
          <w:rFonts w:hint="cs"/>
          <w:snapToGrid w:val="0"/>
          <w:rtl/>
        </w:rPr>
        <w:t xml:space="preserve">" וגו' </w:t>
      </w:r>
      <w:r>
        <w:rPr>
          <w:snapToGrid w:val="0"/>
          <w:rtl/>
        </w:rPr>
        <w:t>" (תהילים קכז, א)</w:t>
      </w:r>
      <w:r>
        <w:rPr>
          <w:rFonts w:hint="cs"/>
          <w:snapToGrid w:val="0"/>
          <w:rtl/>
        </w:rPr>
        <w:t>.</w:t>
      </w:r>
    </w:p>
    <w:p w:rsidR="00A46A6D" w:rsidRDefault="00A46A6D" w:rsidP="00A46A6D">
      <w:pPr>
        <w:pStyle w:val="af8"/>
        <w:rPr>
          <w:snapToGrid w:val="0"/>
          <w:color w:val="000000"/>
          <w:rtl/>
        </w:rPr>
      </w:pPr>
      <w:r>
        <w:rPr>
          <w:rFonts w:hint="cs"/>
          <w:rtl/>
        </w:rPr>
        <w:t xml:space="preserve">(תרגום: רבי יהודה הנשיא שלח את ר' חייא ור' אסי ור' אמי, לעבור בערי ישראל, ולתקן להם סופרים, ומשננים. הגיע למקום אחד, ולא מצאו לא סופר ולא משנן. אמרו לאנשי העיר: הביאו לנו את שומרי העיר. הביאו להם את האנשים ששומרים על חומות העיר. אמרו להם: אלו הם שומרי העיר? אלו מחריבי העיר! אמרו להם: אז מי הם שומרי העיר? אמרו להם: הסופרים והמשננים. זהו שנאמר: </w:t>
      </w:r>
      <w:r>
        <w:rPr>
          <w:snapToGrid w:val="0"/>
          <w:color w:val="000000"/>
          <w:rtl/>
        </w:rPr>
        <w:t xml:space="preserve">"אם ה' לא יבנה </w:t>
      </w:r>
      <w:r>
        <w:rPr>
          <w:snapToGrid w:val="0"/>
          <w:color w:val="000000"/>
          <w:rtl/>
        </w:rPr>
        <w:lastRenderedPageBreak/>
        <w:t>בית</w:t>
      </w:r>
      <w:r>
        <w:rPr>
          <w:rFonts w:hint="cs"/>
          <w:snapToGrid w:val="0"/>
          <w:color w:val="000000"/>
          <w:rtl/>
        </w:rPr>
        <w:t>" וגו'</w:t>
      </w:r>
      <w:r>
        <w:rPr>
          <w:snapToGrid w:val="0"/>
          <w:color w:val="000000"/>
          <w:rtl/>
        </w:rPr>
        <w:t xml:space="preserve"> </w:t>
      </w:r>
      <w:r>
        <w:rPr>
          <w:rFonts w:hint="cs"/>
          <w:snapToGrid w:val="0"/>
          <w:rtl/>
        </w:rPr>
        <w:t>[="אם ה' לא יבנה בית שוא עמלו בוניו בו אם ה' לא ישמר עיר שוא שקד שומר"]</w:t>
      </w:r>
      <w:r>
        <w:rPr>
          <w:snapToGrid w:val="0"/>
          <w:color w:val="000000"/>
          <w:rtl/>
        </w:rPr>
        <w:t xml:space="preserve"> –</w:t>
      </w:r>
      <w:r>
        <w:rPr>
          <w:rFonts w:hint="cs"/>
          <w:snapToGrid w:val="0"/>
          <w:color w:val="000000"/>
          <w:rtl/>
        </w:rPr>
        <w:t xml:space="preserve"> </w:t>
      </w:r>
      <w:r>
        <w:rPr>
          <w:snapToGrid w:val="0"/>
          <w:color w:val="000000"/>
          <w:rtl/>
        </w:rPr>
        <w:t>תהילים קכז, א</w:t>
      </w:r>
      <w:r>
        <w:rPr>
          <w:rFonts w:hint="cs"/>
          <w:snapToGrid w:val="0"/>
          <w:color w:val="000000"/>
          <w:rtl/>
        </w:rPr>
        <w:t>)</w:t>
      </w:r>
    </w:p>
    <w:p w:rsidR="00A46A6D" w:rsidRDefault="00A46A6D" w:rsidP="00A46A6D">
      <w:pPr>
        <w:pStyle w:val="af4"/>
        <w:rPr>
          <w:rtl/>
        </w:rPr>
      </w:pPr>
      <w:r>
        <w:rPr>
          <w:rFonts w:hint="cs"/>
          <w:rtl/>
        </w:rPr>
        <w:t xml:space="preserve">תפקידם של </w:t>
      </w:r>
      <w:r>
        <w:rPr>
          <w:rtl/>
        </w:rPr>
        <w:t>אותם חכמים שנשלחו ע</w:t>
      </w:r>
      <w:r>
        <w:rPr>
          <w:rFonts w:hint="cs"/>
          <w:rtl/>
        </w:rPr>
        <w:t>ל יד</w:t>
      </w:r>
      <w:r>
        <w:rPr>
          <w:rtl/>
        </w:rPr>
        <w:t>י ר</w:t>
      </w:r>
      <w:r>
        <w:rPr>
          <w:rFonts w:hint="cs"/>
          <w:rtl/>
        </w:rPr>
        <w:t>בי</w:t>
      </w:r>
      <w:r>
        <w:rPr>
          <w:rtl/>
        </w:rPr>
        <w:t xml:space="preserve"> יהודה הנשיא, </w:t>
      </w:r>
      <w:r>
        <w:rPr>
          <w:rFonts w:hint="cs"/>
          <w:rtl/>
        </w:rPr>
        <w:t>ה</w:t>
      </w:r>
      <w:r>
        <w:rPr>
          <w:rtl/>
        </w:rPr>
        <w:t>יה ל</w:t>
      </w:r>
      <w:r>
        <w:rPr>
          <w:rFonts w:hint="cs"/>
          <w:rtl/>
        </w:rPr>
        <w:t xml:space="preserve">וודא </w:t>
      </w:r>
      <w:r>
        <w:rPr>
          <w:rtl/>
        </w:rPr>
        <w:t xml:space="preserve">שההנהגה המקומית שבכל עיר </w:t>
      </w:r>
      <w:r>
        <w:rPr>
          <w:rFonts w:hint="cs"/>
          <w:rtl/>
        </w:rPr>
        <w:t xml:space="preserve">אכן הקימה </w:t>
      </w:r>
      <w:r>
        <w:rPr>
          <w:rtl/>
        </w:rPr>
        <w:t xml:space="preserve">מערכת חינוך. </w:t>
      </w:r>
      <w:r>
        <w:rPr>
          <w:rFonts w:hint="cs"/>
          <w:rtl/>
        </w:rPr>
        <w:t xml:space="preserve">הם עצמם לא הקימו מערכות חינוך. מכך ניתן ללמוד על היחס בין המחויבות המקומית לבין הפיקוח הארצי. </w:t>
      </w:r>
    </w:p>
    <w:p w:rsidR="00A46A6D" w:rsidRDefault="00A46A6D" w:rsidP="00A46A6D">
      <w:pPr>
        <w:pStyle w:val="af4"/>
        <w:rPr>
          <w:rtl/>
        </w:rPr>
      </w:pPr>
      <w:r>
        <w:rPr>
          <w:rtl/>
        </w:rPr>
        <w:t xml:space="preserve">על חובתם של בני העיר לפתוח בתי ספר ומסגרות חינוכיות </w:t>
      </w:r>
      <w:r>
        <w:rPr>
          <w:rFonts w:hint="cs"/>
          <w:rtl/>
        </w:rPr>
        <w:t xml:space="preserve">גם </w:t>
      </w:r>
      <w:r>
        <w:rPr>
          <w:rtl/>
        </w:rPr>
        <w:t>נאמר בגמ</w:t>
      </w:r>
      <w:r>
        <w:rPr>
          <w:rFonts w:hint="cs"/>
          <w:rtl/>
        </w:rPr>
        <w:t>רא</w:t>
      </w:r>
      <w:r>
        <w:rPr>
          <w:rtl/>
        </w:rPr>
        <w:t xml:space="preserve"> בשבת קיט ע"ב: </w:t>
      </w:r>
    </w:p>
    <w:p w:rsidR="00A46A6D" w:rsidRDefault="00A46A6D" w:rsidP="00A46A6D">
      <w:pPr>
        <w:pStyle w:val="af8"/>
        <w:rPr>
          <w:rtl/>
        </w:rPr>
      </w:pPr>
      <w:r>
        <w:rPr>
          <w:rtl/>
        </w:rPr>
        <w:t xml:space="preserve">אמר ריש לקיש לרבי יהודה נשיאה: כך מקובלני מאבותי, ואמרי לה מאבותיך: כל עיר שאין בה תינוקות של בית רבן – מחריבין אותה. רבינא אמר: מחרימין אותה. </w:t>
      </w:r>
    </w:p>
    <w:p w:rsidR="00A46A6D" w:rsidRDefault="00A46A6D" w:rsidP="00A46A6D">
      <w:pPr>
        <w:pStyle w:val="af4"/>
        <w:rPr>
          <w:rtl/>
        </w:rPr>
      </w:pPr>
      <w:r>
        <w:rPr>
          <w:rFonts w:hint="cs"/>
          <w:rtl/>
        </w:rPr>
        <w:t>ייתכן שתקנת הפלכים מלמדת על כך שתקנת בתי ספר הייתה מחויבות שלטונית-ארצית, ואחר כך הועברה התקנת לרמה המקומית: "בכל מדינה ומדינה ובכל עיר ועיר". ביטוי זה בא לכאורה ללמד על המחויבות להקים מערכות מקומיות, עירוניות ואזוריות, כדברי</w:t>
      </w:r>
      <w:r>
        <w:rPr>
          <w:rtl/>
        </w:rPr>
        <w:t xml:space="preserve"> הרמב"ם </w:t>
      </w:r>
      <w:r>
        <w:rPr>
          <w:rFonts w:hint="cs"/>
          <w:rtl/>
        </w:rPr>
        <w:t>ב</w:t>
      </w:r>
      <w:r>
        <w:rPr>
          <w:rtl/>
        </w:rPr>
        <w:t>הל</w:t>
      </w:r>
      <w:r>
        <w:rPr>
          <w:rFonts w:hint="cs"/>
          <w:rtl/>
        </w:rPr>
        <w:t>'</w:t>
      </w:r>
      <w:r>
        <w:rPr>
          <w:rtl/>
        </w:rPr>
        <w:t xml:space="preserve"> תלמוד תורה ב, א:</w:t>
      </w:r>
    </w:p>
    <w:p w:rsidR="00A46A6D" w:rsidRDefault="00A46A6D" w:rsidP="00A46A6D">
      <w:pPr>
        <w:pStyle w:val="af8"/>
        <w:rPr>
          <w:rtl/>
        </w:rPr>
      </w:pPr>
      <w:r>
        <w:rPr>
          <w:rtl/>
        </w:rPr>
        <w:t xml:space="preserve">מושיבין מלמדי תינוקות בכל מדינה ומדינה ובכל פלך ופלך ובכל עיר ועיר, וכל עיר שאין בה תינוקות של בית רבן מחרימין את אנשי העיר עד שמושיבין מלמדי תינוקות, ואם לא הושיבו מחרימין את העיר, שאין העולם מתקיים אלא בהבל פיהם של תינוקות של בית רבן. </w:t>
      </w:r>
    </w:p>
    <w:p w:rsidR="00A46A6D" w:rsidRDefault="00A46A6D" w:rsidP="00A46A6D">
      <w:pPr>
        <w:pStyle w:val="af4"/>
        <w:rPr>
          <w:rtl/>
        </w:rPr>
      </w:pPr>
      <w:r>
        <w:rPr>
          <w:rtl/>
        </w:rPr>
        <w:t xml:space="preserve">"מושיבין" אלו הם </w:t>
      </w:r>
      <w:r>
        <w:rPr>
          <w:rFonts w:hint="cs"/>
          <w:rtl/>
        </w:rPr>
        <w:t>"אנשי</w:t>
      </w:r>
      <w:r>
        <w:rPr>
          <w:rtl/>
        </w:rPr>
        <w:t xml:space="preserve"> העיר</w:t>
      </w:r>
      <w:r>
        <w:rPr>
          <w:rFonts w:hint="cs"/>
          <w:rtl/>
        </w:rPr>
        <w:t>".</w:t>
      </w:r>
      <w:r>
        <w:rPr>
          <w:rtl/>
        </w:rPr>
        <w:t xml:space="preserve"> עליהם מוטלת חובה זו. מדינה היא עיר</w:t>
      </w:r>
      <w:r>
        <w:rPr>
          <w:rFonts w:hint="cs"/>
          <w:rtl/>
        </w:rPr>
        <w:t xml:space="preserve"> (ראה רמב"ם הל' מגילה א, ד)</w:t>
      </w:r>
      <w:r>
        <w:rPr>
          <w:rtl/>
        </w:rPr>
        <w:t>, ולא מדינה במובן של ימינו.</w:t>
      </w:r>
      <w:r>
        <w:rPr>
          <w:rStyle w:val="ac"/>
          <w:rtl/>
        </w:rPr>
        <w:footnoteReference w:id="2"/>
      </w:r>
      <w:r>
        <w:rPr>
          <w:rtl/>
        </w:rPr>
        <w:t xml:space="preserve"> כך כתב בספר החינוך מצוה תיט: </w:t>
      </w:r>
    </w:p>
    <w:p w:rsidR="00A46A6D" w:rsidRDefault="00A46A6D" w:rsidP="00A46A6D">
      <w:pPr>
        <w:pStyle w:val="af8"/>
        <w:rPr>
          <w:rtl/>
        </w:rPr>
      </w:pPr>
      <w:r>
        <w:rPr>
          <w:rtl/>
        </w:rPr>
        <w:t xml:space="preserve">וכן מה שאמרו </w:t>
      </w:r>
      <w:r>
        <w:rPr>
          <w:rFonts w:hint="cs"/>
          <w:rtl/>
        </w:rPr>
        <w:t>(</w:t>
      </w:r>
      <w:r>
        <w:rPr>
          <w:rtl/>
        </w:rPr>
        <w:t>ב</w:t>
      </w:r>
      <w:r>
        <w:rPr>
          <w:rFonts w:hint="cs"/>
          <w:rtl/>
        </w:rPr>
        <w:t>בא בתרא</w:t>
      </w:r>
      <w:r>
        <w:rPr>
          <w:rtl/>
        </w:rPr>
        <w:t xml:space="preserve"> כא ע"א</w:t>
      </w:r>
      <w:r>
        <w:rPr>
          <w:rFonts w:hint="cs"/>
          <w:rtl/>
        </w:rPr>
        <w:t>)</w:t>
      </w:r>
      <w:r>
        <w:rPr>
          <w:rtl/>
        </w:rPr>
        <w:t xml:space="preserve">] שחייב </w:t>
      </w:r>
      <w:r>
        <w:rPr>
          <w:b/>
          <w:bCs/>
          <w:rtl/>
        </w:rPr>
        <w:t>הציבור שבכל מקום ומקום</w:t>
      </w:r>
      <w:r>
        <w:rPr>
          <w:rtl/>
        </w:rPr>
        <w:t xml:space="preserve"> להושיב מלמדי תינוקות, ועיר שאין בה תינוקות של בית רבן תחרב. </w:t>
      </w:r>
    </w:p>
    <w:p w:rsidR="00A46A6D" w:rsidRDefault="00A46A6D" w:rsidP="00A46A6D">
      <w:pPr>
        <w:pStyle w:val="af4"/>
        <w:rPr>
          <w:rtl/>
        </w:rPr>
      </w:pPr>
      <w:r>
        <w:rPr>
          <w:rFonts w:hint="cs"/>
          <w:rtl/>
        </w:rPr>
        <w:t xml:space="preserve">בית הדין הגדול הם המחריבים או המחרימים את המקום בו אין בית ספר, מכוח תפקידם לפקח על כך שיוקמו מערכות כאלה. </w:t>
      </w:r>
    </w:p>
    <w:p w:rsidR="00A46A6D" w:rsidRDefault="00A46A6D" w:rsidP="00A46A6D">
      <w:pPr>
        <w:pStyle w:val="af4"/>
        <w:rPr>
          <w:rtl/>
        </w:rPr>
      </w:pPr>
      <w:r>
        <w:rPr>
          <w:rFonts w:hint="cs"/>
          <w:rtl/>
        </w:rPr>
        <w:lastRenderedPageBreak/>
        <w:t xml:space="preserve">עם זאת שהחובה להקים מערכות חינוך מקומיות היא תקנת חכמים, מצא </w:t>
      </w:r>
      <w:r>
        <w:rPr>
          <w:rtl/>
        </w:rPr>
        <w:t xml:space="preserve">הרב מאיר שמחה הכהן מדוינסק </w:t>
      </w:r>
      <w:r>
        <w:rPr>
          <w:rFonts w:hint="cs"/>
          <w:rtl/>
        </w:rPr>
        <w:t>אסמכתא לכך מהתורה. הוא הבחין בין פסוקים שונים העוסקים בחיוב ללמד את הבנים תורה. בפרשה ראשונה בקריאת שמע נאמר: "</w:t>
      </w:r>
      <w:r>
        <w:rPr>
          <w:rtl/>
        </w:rPr>
        <w:t>ושננתם לבניך ודברת בם</w:t>
      </w:r>
      <w:r>
        <w:rPr>
          <w:rFonts w:hint="cs"/>
          <w:rtl/>
        </w:rPr>
        <w:t>"</w:t>
      </w:r>
      <w:r>
        <w:rPr>
          <w:rtl/>
        </w:rPr>
        <w:t xml:space="preserve"> (דברים ו, ז</w:t>
      </w:r>
      <w:r>
        <w:rPr>
          <w:rFonts w:hint="cs"/>
          <w:rtl/>
        </w:rPr>
        <w:t xml:space="preserve">), ואילו בפרשה השנייה נאמר: </w:t>
      </w:r>
      <w:r>
        <w:rPr>
          <w:rtl/>
        </w:rPr>
        <w:t>"ולמדתם אתם את בניכם לדבר בם" (דברים יא, יט)</w:t>
      </w:r>
      <w:r>
        <w:rPr>
          <w:rFonts w:hint="cs"/>
          <w:rtl/>
        </w:rPr>
        <w:t>. כך הוא כתב ב</w:t>
      </w:r>
      <w:r>
        <w:rPr>
          <w:rtl/>
        </w:rPr>
        <w:t>אור שמח על הרמב"ם הל' תלמוד תורה א, ב</w:t>
      </w:r>
      <w:r>
        <w:rPr>
          <w:rFonts w:hint="cs"/>
          <w:rtl/>
        </w:rPr>
        <w:t>:</w:t>
      </w:r>
    </w:p>
    <w:p w:rsidR="00A46A6D" w:rsidRDefault="00A46A6D" w:rsidP="00A46A6D">
      <w:pPr>
        <w:pStyle w:val="af8"/>
        <w:spacing w:after="0"/>
        <w:rPr>
          <w:rtl/>
        </w:rPr>
      </w:pPr>
      <w:r>
        <w:rPr>
          <w:rtl/>
        </w:rPr>
        <w:t>ולדעתי יתכן דפרשה ראשונה בלשון יחיד נאמרה 'ושננתם לבניך ודברת בם' (דברים ו, ז). שהציבור חייבים ללמד בשכר לבני חבריהם</w:t>
      </w:r>
      <w:r>
        <w:rPr>
          <w:rFonts w:hint="cs"/>
          <w:rtl/>
        </w:rPr>
        <w:t>,</w:t>
      </w:r>
      <w:r>
        <w:rPr>
          <w:rtl/>
        </w:rPr>
        <w:t xml:space="preserve"> ולכן כל קהל מחויב לקבוע תלמוד תורה בשכר לשכור מלמדים</w:t>
      </w:r>
      <w:r>
        <w:rPr>
          <w:rFonts w:hint="cs"/>
          <w:rtl/>
        </w:rPr>
        <w:t>.</w:t>
      </w:r>
      <w:r>
        <w:rPr>
          <w:rtl/>
        </w:rPr>
        <w:t xml:space="preserve"> שכשמדבר אל כלליות האומה מדבר בלשון יחיד משום שהקהל מחויבים לזה מן התורה ולכן הפליגו בעונש כל עיר שאין בה תלמוד תורה שמחרימין וכו', ולא מתקנת יהושע בן גמלא לבד. כן נראה.</w:t>
      </w:r>
      <w:r>
        <w:rPr>
          <w:rStyle w:val="ac"/>
          <w:rtl/>
        </w:rPr>
        <w:footnoteReference w:id="3"/>
      </w:r>
    </w:p>
    <w:p w:rsidR="00A46A6D" w:rsidRDefault="00A46A6D" w:rsidP="00A46A6D">
      <w:pPr>
        <w:pStyle w:val="af6"/>
        <w:rPr>
          <w:rtl/>
        </w:rPr>
      </w:pPr>
      <w:r>
        <w:rPr>
          <w:rtl/>
        </w:rPr>
        <w:t>2. מימון</w:t>
      </w:r>
      <w:r>
        <w:rPr>
          <w:rFonts w:hint="cs"/>
          <w:rtl/>
        </w:rPr>
        <w:t xml:space="preserve"> וסיוע</w:t>
      </w:r>
    </w:p>
    <w:p w:rsidR="00A46A6D" w:rsidRDefault="00A46A6D" w:rsidP="00A46A6D">
      <w:pPr>
        <w:pStyle w:val="afa"/>
        <w:rPr>
          <w:rtl/>
        </w:rPr>
      </w:pPr>
      <w:r>
        <w:rPr>
          <w:rtl/>
        </w:rPr>
        <w:t xml:space="preserve">את מסגרות </w:t>
      </w:r>
      <w:r>
        <w:rPr>
          <w:rFonts w:hint="cs"/>
          <w:rtl/>
        </w:rPr>
        <w:t>החינוך</w:t>
      </w:r>
      <w:r>
        <w:rPr>
          <w:rtl/>
        </w:rPr>
        <w:t xml:space="preserve"> צריך לממן. על מי לממן את החובה הציבורית להקים מערכת חינוכית? על קופת הקהל הנגבית מכלל התושבים</w:t>
      </w:r>
      <w:r>
        <w:rPr>
          <w:rFonts w:hint="cs"/>
          <w:rtl/>
        </w:rPr>
        <w:t>,</w:t>
      </w:r>
      <w:r>
        <w:rPr>
          <w:rtl/>
        </w:rPr>
        <w:t xml:space="preserve"> אף מאלו שאין להם ילדים במוסדות החינוך, או על ההורים </w:t>
      </w:r>
      <w:r>
        <w:rPr>
          <w:rFonts w:hint="cs"/>
          <w:rtl/>
        </w:rPr>
        <w:t xml:space="preserve">שיש </w:t>
      </w:r>
      <w:r>
        <w:rPr>
          <w:rtl/>
        </w:rPr>
        <w:t>להם ילדים במוסדות החינוך?</w:t>
      </w:r>
      <w:r>
        <w:rPr>
          <w:rStyle w:val="ac"/>
          <w:rtl/>
        </w:rPr>
        <w:footnoteReference w:id="4"/>
      </w:r>
      <w:r>
        <w:rPr>
          <w:rtl/>
        </w:rPr>
        <w:t xml:space="preserve"> </w:t>
      </w:r>
    </w:p>
    <w:p w:rsidR="00A46A6D" w:rsidRDefault="00A46A6D" w:rsidP="00A46A6D">
      <w:pPr>
        <w:pStyle w:val="af4"/>
        <w:rPr>
          <w:rtl/>
        </w:rPr>
      </w:pPr>
      <w:r>
        <w:rPr>
          <w:rtl/>
        </w:rPr>
        <w:t xml:space="preserve">בירושלמי בחגיגה א, ז נאמר: </w:t>
      </w:r>
    </w:p>
    <w:p w:rsidR="00A46A6D" w:rsidRDefault="00A46A6D" w:rsidP="00A46A6D">
      <w:pPr>
        <w:pStyle w:val="af8"/>
        <w:rPr>
          <w:rtl/>
        </w:rPr>
      </w:pPr>
      <w:r>
        <w:rPr>
          <w:snapToGrid w:val="0"/>
          <w:rtl/>
        </w:rPr>
        <w:t>תני ר</w:t>
      </w:r>
      <w:r>
        <w:rPr>
          <w:rFonts w:hint="cs"/>
          <w:snapToGrid w:val="0"/>
          <w:rtl/>
        </w:rPr>
        <w:t>' שמעון</w:t>
      </w:r>
      <w:r>
        <w:rPr>
          <w:snapToGrid w:val="0"/>
          <w:rtl/>
        </w:rPr>
        <w:t xml:space="preserve"> בן יוחי אם ראית עיירות שנתלשו ממקומן בארץ ישר</w:t>
      </w:r>
      <w:r>
        <w:rPr>
          <w:rFonts w:hint="cs"/>
          <w:snapToGrid w:val="0"/>
          <w:rtl/>
        </w:rPr>
        <w:t>אל</w:t>
      </w:r>
      <w:r>
        <w:rPr>
          <w:snapToGrid w:val="0"/>
          <w:rtl/>
        </w:rPr>
        <w:t>, דע שלא החזיקו בשכר סופרי</w:t>
      </w:r>
      <w:r>
        <w:rPr>
          <w:rFonts w:hint="cs"/>
          <w:snapToGrid w:val="0"/>
          <w:rtl/>
        </w:rPr>
        <w:t>ם</w:t>
      </w:r>
      <w:r>
        <w:rPr>
          <w:snapToGrid w:val="0"/>
          <w:rtl/>
        </w:rPr>
        <w:t xml:space="preserve"> ומשני</w:t>
      </w:r>
      <w:r>
        <w:rPr>
          <w:rFonts w:hint="cs"/>
          <w:snapToGrid w:val="0"/>
          <w:rtl/>
        </w:rPr>
        <w:t>ם</w:t>
      </w:r>
      <w:r>
        <w:rPr>
          <w:snapToGrid w:val="0"/>
          <w:rtl/>
        </w:rPr>
        <w:t>. מה טעמ</w:t>
      </w:r>
      <w:r>
        <w:rPr>
          <w:rFonts w:hint="cs"/>
          <w:snapToGrid w:val="0"/>
          <w:rtl/>
        </w:rPr>
        <w:t>א</w:t>
      </w:r>
      <w:r>
        <w:rPr>
          <w:snapToGrid w:val="0"/>
          <w:rtl/>
        </w:rPr>
        <w:t>? "על מה אבדה הארץ נצתה כמדבר מבלי יושב, ויאמר ה' על עזבם את תורתי" (ירמיהו ט, יא).</w:t>
      </w:r>
    </w:p>
    <w:p w:rsidR="00A46A6D" w:rsidRDefault="00A46A6D" w:rsidP="00A46A6D">
      <w:pPr>
        <w:pStyle w:val="af4"/>
        <w:rPr>
          <w:rtl/>
        </w:rPr>
      </w:pPr>
      <w:r>
        <w:rPr>
          <w:rtl/>
        </w:rPr>
        <w:t>חומרה רבה יש בדבר</w:t>
      </w:r>
      <w:r>
        <w:rPr>
          <w:rFonts w:hint="cs"/>
          <w:rtl/>
        </w:rPr>
        <w:t>,</w:t>
      </w:r>
      <w:r>
        <w:rPr>
          <w:rtl/>
        </w:rPr>
        <w:t xml:space="preserve"> אם אין מי שדואג לממן את שכר המורים. אך עד</w:t>
      </w:r>
      <w:r>
        <w:rPr>
          <w:rFonts w:hint="cs"/>
          <w:rtl/>
        </w:rPr>
        <w:t>י</w:t>
      </w:r>
      <w:r>
        <w:rPr>
          <w:rtl/>
        </w:rPr>
        <w:t>ין א</w:t>
      </w:r>
      <w:r>
        <w:rPr>
          <w:rFonts w:hint="cs"/>
          <w:rtl/>
        </w:rPr>
        <w:t>ין</w:t>
      </w:r>
      <w:r>
        <w:rPr>
          <w:rtl/>
        </w:rPr>
        <w:t xml:space="preserve"> ברור על מי מוטלת החובה? רבינו ירוחם, </w:t>
      </w:r>
      <w:r>
        <w:rPr>
          <w:rFonts w:hint="cs"/>
          <w:rtl/>
        </w:rPr>
        <w:t>מישרים,</w:t>
      </w:r>
      <w:r>
        <w:rPr>
          <w:rtl/>
        </w:rPr>
        <w:t xml:space="preserve"> נתיב כט חלק ג</w:t>
      </w:r>
      <w:r>
        <w:rPr>
          <w:rFonts w:hint="cs"/>
          <w:rtl/>
        </w:rPr>
        <w:t>,</w:t>
      </w:r>
      <w:r>
        <w:rPr>
          <w:rtl/>
        </w:rPr>
        <w:t xml:space="preserve"> כותב בשם רב האי גאון:</w:t>
      </w:r>
    </w:p>
    <w:p w:rsidR="00A46A6D" w:rsidRDefault="00A46A6D" w:rsidP="00A46A6D">
      <w:pPr>
        <w:pStyle w:val="af8"/>
        <w:rPr>
          <w:rtl/>
        </w:rPr>
      </w:pPr>
      <w:r>
        <w:rPr>
          <w:rtl/>
        </w:rPr>
        <w:lastRenderedPageBreak/>
        <w:t>ונראה לי כי שכר מלמדי התינוקות בעיירות קטנות שאין יכולין היחידים לתת שכר מלמדין, כי היא על כל הקהל לפי ממון, לא על אבותיהן של הנערים בלבד, כי אינן יכולין זה על זה</w:t>
      </w:r>
      <w:r>
        <w:rPr>
          <w:rFonts w:hint="cs"/>
          <w:rtl/>
        </w:rPr>
        <w:t>.</w:t>
      </w:r>
      <w:r>
        <w:rPr>
          <w:rtl/>
        </w:rPr>
        <w:t xml:space="preserve"> ואפילו היה שכר המלמד על אבות התינוקות בלבד</w:t>
      </w:r>
      <w:r>
        <w:rPr>
          <w:rFonts w:hint="cs"/>
          <w:rtl/>
        </w:rPr>
        <w:t>,</w:t>
      </w:r>
      <w:r>
        <w:rPr>
          <w:rtl/>
        </w:rPr>
        <w:t xml:space="preserve"> בשביל שהם צריכים להם לבדם מכל זולתם מן הקהל שאין להם בן ולא נין, אעפ"כ התפילה שהיא חובה על כל הקהל ממי שהוא בר מצוה מהם</w:t>
      </w:r>
      <w:r>
        <w:rPr>
          <w:rFonts w:hint="cs"/>
          <w:rtl/>
        </w:rPr>
        <w:t>,</w:t>
      </w:r>
      <w:r>
        <w:rPr>
          <w:rtl/>
        </w:rPr>
        <w:t xml:space="preserve"> צריך להיות שכרה </w:t>
      </w:r>
      <w:r>
        <w:rPr>
          <w:rFonts w:hint="cs"/>
          <w:rtl/>
        </w:rPr>
        <w:t>[</w:t>
      </w:r>
      <w:r>
        <w:rPr>
          <w:rtl/>
        </w:rPr>
        <w:t>=שכר החזן</w:t>
      </w:r>
      <w:r>
        <w:rPr>
          <w:rFonts w:hint="cs"/>
          <w:rtl/>
        </w:rPr>
        <w:t>]</w:t>
      </w:r>
      <w:r>
        <w:rPr>
          <w:rtl/>
        </w:rPr>
        <w:t xml:space="preserve"> על פי ממון.</w:t>
      </w:r>
      <w:r>
        <w:rPr>
          <w:rStyle w:val="ac"/>
          <w:rtl/>
        </w:rPr>
        <w:footnoteReference w:id="5"/>
      </w:r>
      <w:r>
        <w:rPr>
          <w:rtl/>
        </w:rPr>
        <w:t xml:space="preserve"> </w:t>
      </w:r>
    </w:p>
    <w:p w:rsidR="00A46A6D" w:rsidRDefault="00A46A6D" w:rsidP="00A46A6D">
      <w:pPr>
        <w:pStyle w:val="af4"/>
        <w:rPr>
          <w:rtl/>
        </w:rPr>
      </w:pPr>
      <w:r>
        <w:rPr>
          <w:rtl/>
        </w:rPr>
        <w:t>רב האי מתלבט על מי מוטלת החובה בעיירות קטנות ש</w:t>
      </w:r>
      <w:r>
        <w:rPr>
          <w:rFonts w:hint="cs"/>
          <w:rtl/>
        </w:rPr>
        <w:t>בהן</w:t>
      </w:r>
      <w:r>
        <w:rPr>
          <w:rtl/>
        </w:rPr>
        <w:t xml:space="preserve"> אין היחידים יכולים לממן לבדם</w:t>
      </w:r>
      <w:r>
        <w:rPr>
          <w:rFonts w:hint="cs"/>
          <w:rtl/>
        </w:rPr>
        <w:t>,</w:t>
      </w:r>
      <w:r>
        <w:rPr>
          <w:rtl/>
        </w:rPr>
        <w:t xml:space="preserve"> ועל כן הענ</w:t>
      </w:r>
      <w:r>
        <w:rPr>
          <w:rFonts w:hint="cs"/>
          <w:rtl/>
        </w:rPr>
        <w:t>י</w:t>
      </w:r>
      <w:r>
        <w:rPr>
          <w:rtl/>
        </w:rPr>
        <w:t xml:space="preserve">ין הוא באחריות קופת הקהל, </w:t>
      </w:r>
      <w:r>
        <w:rPr>
          <w:rFonts w:hint="cs"/>
          <w:rtl/>
        </w:rPr>
        <w:t>ו</w:t>
      </w:r>
      <w:r>
        <w:rPr>
          <w:rtl/>
        </w:rPr>
        <w:t xml:space="preserve">מכאן נלמד שבמקומות גדולים יותר, חובת המימון היא על הורי הילדים. </w:t>
      </w:r>
    </w:p>
    <w:p w:rsidR="00A46A6D" w:rsidRDefault="00A46A6D" w:rsidP="00A46A6D">
      <w:pPr>
        <w:pStyle w:val="af4"/>
        <w:rPr>
          <w:rtl/>
        </w:rPr>
      </w:pPr>
      <w:r>
        <w:rPr>
          <w:rtl/>
        </w:rPr>
        <w:t>א</w:t>
      </w:r>
      <w:r>
        <w:rPr>
          <w:rFonts w:hint="cs"/>
          <w:rtl/>
        </w:rPr>
        <w:t>ולם</w:t>
      </w:r>
      <w:r>
        <w:rPr>
          <w:rtl/>
        </w:rPr>
        <w:t xml:space="preserve"> הרמ"ה</w:t>
      </w:r>
      <w:r>
        <w:rPr>
          <w:rFonts w:hint="cs"/>
          <w:rtl/>
        </w:rPr>
        <w:t>, ביד רמה,</w:t>
      </w:r>
      <w:r>
        <w:rPr>
          <w:rtl/>
        </w:rPr>
        <w:t xml:space="preserve"> בב</w:t>
      </w:r>
      <w:r>
        <w:rPr>
          <w:rFonts w:hint="cs"/>
          <w:rtl/>
        </w:rPr>
        <w:t>בא בתרא</w:t>
      </w:r>
      <w:r>
        <w:rPr>
          <w:rtl/>
        </w:rPr>
        <w:t xml:space="preserve"> </w:t>
      </w:r>
      <w:r>
        <w:rPr>
          <w:rFonts w:hint="cs"/>
          <w:rtl/>
        </w:rPr>
        <w:t>כא ע"א</w:t>
      </w:r>
      <w:r>
        <w:rPr>
          <w:rtl/>
        </w:rPr>
        <w:t xml:space="preserve"> </w:t>
      </w:r>
      <w:r>
        <w:rPr>
          <w:rFonts w:hint="cs"/>
          <w:rtl/>
        </w:rPr>
        <w:t xml:space="preserve">(אות נח), </w:t>
      </w:r>
      <w:r>
        <w:rPr>
          <w:rtl/>
        </w:rPr>
        <w:t>כותב שהחובה היא על קופת הקהל, ולא על ההורים:</w:t>
      </w:r>
    </w:p>
    <w:p w:rsidR="00A46A6D" w:rsidRDefault="00A46A6D" w:rsidP="00A46A6D">
      <w:pPr>
        <w:pStyle w:val="af8"/>
        <w:rPr>
          <w:rtl/>
        </w:rPr>
      </w:pPr>
      <w:r>
        <w:rPr>
          <w:rFonts w:hint="cs"/>
          <w:rtl/>
        </w:rPr>
        <w:t xml:space="preserve">דמחייבין ציבורא לאותביה מקרי דרדקי בכל מאתא, ומיתב להו אגרא ומדציבורא... והכי נמי מסתברא </w:t>
      </w:r>
      <w:r>
        <w:rPr>
          <w:rtl/>
        </w:rPr>
        <w:t>מדקתני התקין ר"י בן גמלא שיהו מושיבין מלמדי תינוקות</w:t>
      </w:r>
      <w:r>
        <w:rPr>
          <w:rFonts w:hint="cs"/>
          <w:rtl/>
        </w:rPr>
        <w:t>.</w:t>
      </w:r>
      <w:r>
        <w:rPr>
          <w:rtl/>
        </w:rPr>
        <w:t xml:space="preserve"> ואי דלא יהבינן להו אגרא מציבורא מאי שיהיו מושיבין</w:t>
      </w:r>
      <w:r>
        <w:rPr>
          <w:rFonts w:hint="cs"/>
          <w:rtl/>
        </w:rPr>
        <w:t>?</w:t>
      </w:r>
      <w:r>
        <w:rPr>
          <w:rtl/>
        </w:rPr>
        <w:t xml:space="preserve"> אלא לאו</w:t>
      </w:r>
      <w:r>
        <w:rPr>
          <w:rFonts w:hint="cs"/>
          <w:rtl/>
        </w:rPr>
        <w:t>,</w:t>
      </w:r>
      <w:r>
        <w:rPr>
          <w:rtl/>
        </w:rPr>
        <w:t xml:space="preserve"> דיהבינן להו אגרא מדציבורא</w:t>
      </w:r>
      <w:r>
        <w:rPr>
          <w:rFonts w:hint="cs"/>
          <w:rtl/>
        </w:rPr>
        <w:t>,</w:t>
      </w:r>
      <w:r>
        <w:rPr>
          <w:rtl/>
        </w:rPr>
        <w:t xml:space="preserve"> והכין עדיף כי היכי דלילפו בני עניים כבני עשירים. </w:t>
      </w:r>
    </w:p>
    <w:p w:rsidR="00A46A6D" w:rsidRDefault="00A46A6D" w:rsidP="00A46A6D">
      <w:pPr>
        <w:pStyle w:val="af4"/>
        <w:rPr>
          <w:rtl/>
        </w:rPr>
      </w:pPr>
      <w:r>
        <w:rPr>
          <w:rtl/>
        </w:rPr>
        <w:t>הריטב"א ב</w:t>
      </w:r>
      <w:r>
        <w:rPr>
          <w:rFonts w:hint="cs"/>
          <w:rtl/>
        </w:rPr>
        <w:t>חידושיו לב</w:t>
      </w:r>
      <w:r>
        <w:rPr>
          <w:rtl/>
        </w:rPr>
        <w:t xml:space="preserve">בא בתרא </w:t>
      </w:r>
      <w:r>
        <w:rPr>
          <w:rFonts w:hint="cs"/>
          <w:rtl/>
        </w:rPr>
        <w:t>שם</w:t>
      </w:r>
      <w:r>
        <w:rPr>
          <w:rtl/>
        </w:rPr>
        <w:t xml:space="preserve"> כותב: "כיון שיש שם תינוקות כלל, כופין אבותיהן לשכור מלמד, ונותנין האבות הראוי להם, והשאר בני העיר". </w:t>
      </w:r>
      <w:r>
        <w:rPr>
          <w:rFonts w:hint="cs"/>
          <w:rtl/>
        </w:rPr>
        <w:t>סכום</w:t>
      </w:r>
      <w:r>
        <w:rPr>
          <w:rtl/>
        </w:rPr>
        <w:t xml:space="preserve"> בסיסי מוטל על ההורים ו</w:t>
      </w:r>
      <w:r>
        <w:rPr>
          <w:rFonts w:hint="cs"/>
          <w:rtl/>
        </w:rPr>
        <w:t>עליו מוסיפים</w:t>
      </w:r>
      <w:r>
        <w:rPr>
          <w:rtl/>
        </w:rPr>
        <w:t xml:space="preserve"> בני העיר. </w:t>
      </w:r>
    </w:p>
    <w:p w:rsidR="00A46A6D" w:rsidRDefault="00A46A6D" w:rsidP="00A46A6D">
      <w:pPr>
        <w:pStyle w:val="af4"/>
        <w:rPr>
          <w:rtl/>
        </w:rPr>
      </w:pPr>
      <w:r>
        <w:rPr>
          <w:rtl/>
        </w:rPr>
        <w:t>הרב יוסף קולון, פסקי מהרי"ק</w:t>
      </w:r>
      <w:r>
        <w:rPr>
          <w:rFonts w:hint="cs"/>
          <w:rtl/>
        </w:rPr>
        <w:t>,</w:t>
      </w:r>
      <w:r>
        <w:rPr>
          <w:rtl/>
        </w:rPr>
        <w:t xml:space="preserve"> סי</w:t>
      </w:r>
      <w:r>
        <w:rPr>
          <w:rFonts w:hint="cs"/>
          <w:rtl/>
        </w:rPr>
        <w:t>'</w:t>
      </w:r>
      <w:r>
        <w:rPr>
          <w:rtl/>
        </w:rPr>
        <w:t xml:space="preserve"> לג</w:t>
      </w:r>
      <w:r>
        <w:rPr>
          <w:rFonts w:hint="cs"/>
          <w:rtl/>
        </w:rPr>
        <w:t>,</w:t>
      </w:r>
      <w:r>
        <w:rPr>
          <w:rtl/>
        </w:rPr>
        <w:t xml:space="preserve"> כותב שבני העיר יכולים לכוף זה את זה, אפילו המיעוט על הרוב</w:t>
      </w:r>
      <w:r>
        <w:rPr>
          <w:rFonts w:hint="cs"/>
          <w:rtl/>
        </w:rPr>
        <w:t>,</w:t>
      </w:r>
      <w:r>
        <w:rPr>
          <w:rtl/>
        </w:rPr>
        <w:t xml:space="preserve"> "להעמיד מלמדי תינוקות בכל עיר ועיר, ועל כל קהל וקהל ליתן שכר המלמד". </w:t>
      </w:r>
      <w:r>
        <w:rPr>
          <w:rFonts w:hint="cs"/>
          <w:rtl/>
        </w:rPr>
        <w:t>ו</w:t>
      </w:r>
      <w:r>
        <w:rPr>
          <w:rtl/>
        </w:rPr>
        <w:t>נראה שכ</w:t>
      </w:r>
      <w:r>
        <w:rPr>
          <w:rFonts w:hint="cs"/>
          <w:rtl/>
        </w:rPr>
        <w:t>ו</w:t>
      </w:r>
      <w:r>
        <w:rPr>
          <w:rtl/>
        </w:rPr>
        <w:t xml:space="preserve">ונתו היא שהמימון הוא מקופת הקהל. </w:t>
      </w:r>
    </w:p>
    <w:p w:rsidR="00A46A6D" w:rsidRDefault="00A46A6D" w:rsidP="00A46A6D">
      <w:pPr>
        <w:pStyle w:val="af4"/>
        <w:rPr>
          <w:rtl/>
        </w:rPr>
      </w:pPr>
      <w:r>
        <w:rPr>
          <w:rtl/>
        </w:rPr>
        <w:t>הרמ"א בשולחן ערוך חו</w:t>
      </w:r>
      <w:r>
        <w:rPr>
          <w:rFonts w:hint="cs"/>
          <w:rtl/>
        </w:rPr>
        <w:t>"</w:t>
      </w:r>
      <w:r>
        <w:rPr>
          <w:rtl/>
        </w:rPr>
        <w:t>מ סי</w:t>
      </w:r>
      <w:r>
        <w:rPr>
          <w:rFonts w:hint="cs"/>
          <w:rtl/>
        </w:rPr>
        <w:t>'</w:t>
      </w:r>
      <w:r>
        <w:rPr>
          <w:rtl/>
        </w:rPr>
        <w:t xml:space="preserve"> קסג</w:t>
      </w:r>
      <w:r>
        <w:rPr>
          <w:rFonts w:hint="cs"/>
          <w:rtl/>
        </w:rPr>
        <w:t>,</w:t>
      </w:r>
      <w:r>
        <w:rPr>
          <w:rtl/>
        </w:rPr>
        <w:t xml:space="preserve"> ג כותב שהחובה היא על ההורים, אך אם הדבר א</w:t>
      </w:r>
      <w:r>
        <w:rPr>
          <w:rFonts w:hint="cs"/>
          <w:rtl/>
        </w:rPr>
        <w:t>ינו</w:t>
      </w:r>
      <w:r>
        <w:rPr>
          <w:rtl/>
        </w:rPr>
        <w:t xml:space="preserve"> מתאפשר, החובה היא על הציבור: </w:t>
      </w:r>
    </w:p>
    <w:p w:rsidR="00A46A6D" w:rsidRDefault="00A46A6D" w:rsidP="00A46A6D">
      <w:pPr>
        <w:pStyle w:val="af8"/>
        <w:rPr>
          <w:rtl/>
        </w:rPr>
      </w:pPr>
      <w:r>
        <w:rPr>
          <w:rtl/>
        </w:rPr>
        <w:t>במקום שבני העיר מושיבין ביניהם מלמד תינוקות, ואין אביהן של תינוקות יכול לשכור לבניהם, ויצטרכו הקהל ליתן השכר –</w:t>
      </w:r>
      <w:r>
        <w:rPr>
          <w:rFonts w:hint="cs"/>
          <w:rtl/>
        </w:rPr>
        <w:t xml:space="preserve"> </w:t>
      </w:r>
      <w:r>
        <w:rPr>
          <w:rtl/>
        </w:rPr>
        <w:t xml:space="preserve">גובין לפי ממון. </w:t>
      </w:r>
    </w:p>
    <w:p w:rsidR="00A46A6D" w:rsidRDefault="00A46A6D" w:rsidP="00A46A6D">
      <w:pPr>
        <w:pStyle w:val="af4"/>
        <w:rPr>
          <w:rtl/>
        </w:rPr>
      </w:pPr>
      <w:r>
        <w:rPr>
          <w:rtl/>
        </w:rPr>
        <w:lastRenderedPageBreak/>
        <w:t>כך הסביר גם הרב שניאור זלמן מלאדי, בשו"ע הרב, יו"ד סי</w:t>
      </w:r>
      <w:r>
        <w:rPr>
          <w:rFonts w:hint="cs"/>
          <w:rtl/>
        </w:rPr>
        <w:t>'</w:t>
      </w:r>
      <w:r>
        <w:rPr>
          <w:rtl/>
        </w:rPr>
        <w:t xml:space="preserve"> רמה, ג, אם כי לפיו ב</w:t>
      </w:r>
      <w:r>
        <w:rPr>
          <w:rFonts w:hint="cs"/>
          <w:rtl/>
        </w:rPr>
        <w:t>תקופות קודמות</w:t>
      </w:r>
      <w:r>
        <w:rPr>
          <w:rtl/>
        </w:rPr>
        <w:t xml:space="preserve"> הכ</w:t>
      </w:r>
      <w:r>
        <w:rPr>
          <w:rFonts w:hint="cs"/>
          <w:rtl/>
        </w:rPr>
        <w:t>ו</w:t>
      </w:r>
      <w:r>
        <w:rPr>
          <w:rtl/>
        </w:rPr>
        <w:t>ל היה על קופת הקהל, ו</w:t>
      </w:r>
      <w:r>
        <w:rPr>
          <w:rFonts w:hint="cs"/>
          <w:rtl/>
        </w:rPr>
        <w:t>בזמנו</w:t>
      </w:r>
      <w:r>
        <w:rPr>
          <w:rtl/>
        </w:rPr>
        <w:t xml:space="preserve"> נהגו אחרת:</w:t>
      </w:r>
    </w:p>
    <w:p w:rsidR="00A46A6D" w:rsidRDefault="00A46A6D" w:rsidP="00A46A6D">
      <w:pPr>
        <w:pStyle w:val="af8"/>
        <w:rPr>
          <w:rtl/>
        </w:rPr>
      </w:pPr>
      <w:r>
        <w:rPr>
          <w:rtl/>
        </w:rPr>
        <w:t xml:space="preserve">ושכר מלמדי תינוקות </w:t>
      </w:r>
      <w:r>
        <w:rPr>
          <w:b/>
          <w:bCs/>
          <w:rtl/>
        </w:rPr>
        <w:t>תקנת חכמים היתה לפרוע מקופת הקהל בעד כל התינוקות שבעיר</w:t>
      </w:r>
      <w:r>
        <w:rPr>
          <w:rtl/>
        </w:rPr>
        <w:t xml:space="preserve"> בני העשירים והעניים יחד. </w:t>
      </w:r>
      <w:r>
        <w:rPr>
          <w:b/>
          <w:bCs/>
          <w:rtl/>
        </w:rPr>
        <w:t>ועכשיו במדינות אלו נוהגין</w:t>
      </w:r>
      <w:r>
        <w:rPr>
          <w:rtl/>
        </w:rPr>
        <w:t xml:space="preserve"> שכל אחד פורע בעד בנו אם ידו משגת, ומי שאין ידו משגת </w:t>
      </w:r>
      <w:r>
        <w:rPr>
          <w:b/>
          <w:bCs/>
          <w:rtl/>
        </w:rPr>
        <w:t>חייבים הצבור לפרוע בעדו מתקנת חכמים</w:t>
      </w:r>
      <w:r>
        <w:rPr>
          <w:rtl/>
        </w:rPr>
        <w:t>, והעניים יכולים לכוף את העשירים לפרוע בעד בניהם מקופת הקהל</w:t>
      </w:r>
      <w:r>
        <w:rPr>
          <w:rFonts w:hint="cs"/>
          <w:rtl/>
        </w:rPr>
        <w:t>,</w:t>
      </w:r>
      <w:r>
        <w:rPr>
          <w:rtl/>
        </w:rPr>
        <w:t xml:space="preserve"> ואפילו העשירים יכולים לכוף זה את זה לפרוע שכר מלמדי תינוקות שלהם מקופת הקהל שנותנים בה גם מי שאין לו בנים. כי כן היתה עיקר תקנת חכמים להושיב מלמדי תינוקות בכל עיר ועיר בין גדולה בין קטנה</w:t>
      </w:r>
      <w:r>
        <w:rPr>
          <w:rFonts w:hint="cs"/>
          <w:rtl/>
        </w:rPr>
        <w:t>,</w:t>
      </w:r>
      <w:r>
        <w:rPr>
          <w:rtl/>
        </w:rPr>
        <w:t xml:space="preserve"> ולהטיל שכר מלמדי כל התינוקות שבעיר בין עשירים בין עניים על כל הקהל שבעיר כל אחד כפי השגת ידו</w:t>
      </w:r>
      <w:r>
        <w:rPr>
          <w:rFonts w:hint="cs"/>
          <w:rtl/>
        </w:rPr>
        <w:t>,</w:t>
      </w:r>
      <w:r>
        <w:rPr>
          <w:rtl/>
        </w:rPr>
        <w:t xml:space="preserve"> אפילו מי שאין לו בנים</w:t>
      </w:r>
      <w:r>
        <w:rPr>
          <w:rFonts w:hint="cs"/>
          <w:rtl/>
        </w:rPr>
        <w:t>,</w:t>
      </w:r>
      <w:r>
        <w:rPr>
          <w:rtl/>
        </w:rPr>
        <w:t xml:space="preserve"> כשאר נתינות הקהל שהן לפי ממון וכו'</w:t>
      </w:r>
      <w:r>
        <w:rPr>
          <w:rFonts w:hint="cs"/>
          <w:rtl/>
        </w:rPr>
        <w:t>.</w:t>
      </w:r>
      <w:r>
        <w:rPr>
          <w:rtl/>
        </w:rPr>
        <w:t xml:space="preserve"> וגם הפטורים ממסים כמו תלמידי חכמים חייבים ליתן לזה כפי ממונם</w:t>
      </w:r>
      <w:r>
        <w:rPr>
          <w:rFonts w:hint="cs"/>
          <w:rtl/>
        </w:rPr>
        <w:t>,</w:t>
      </w:r>
      <w:r>
        <w:rPr>
          <w:rtl/>
        </w:rPr>
        <w:t xml:space="preserve"> כמו שחייבים ליתן לפרנסת העניים שבעיר המוטלת על כל הקהל</w:t>
      </w:r>
      <w:r>
        <w:rPr>
          <w:rFonts w:hint="cs"/>
          <w:rtl/>
        </w:rPr>
        <w:t>.</w:t>
      </w:r>
      <w:r>
        <w:rPr>
          <w:rtl/>
        </w:rPr>
        <w:t xml:space="preserve"> בקהילות הגדולות יש חבורות נמנים לדבר מצוה רבה זו המתנדבים שכר ת"ת לפני העניים</w:t>
      </w:r>
      <w:r>
        <w:rPr>
          <w:rFonts w:hint="cs"/>
          <w:rtl/>
        </w:rPr>
        <w:t>,</w:t>
      </w:r>
      <w:r>
        <w:rPr>
          <w:rtl/>
        </w:rPr>
        <w:t xml:space="preserve"> ובמקומות שאין שם חבורה זו כופין לפרוע מקופת הקהל.</w:t>
      </w:r>
      <w:r>
        <w:rPr>
          <w:rStyle w:val="ac"/>
          <w:color w:val="000000"/>
          <w:rtl/>
        </w:rPr>
        <w:footnoteReference w:id="6"/>
      </w:r>
      <w:r>
        <w:rPr>
          <w:rtl/>
        </w:rPr>
        <w:t xml:space="preserve"> </w:t>
      </w:r>
    </w:p>
    <w:p w:rsidR="00A46A6D" w:rsidRDefault="00A46A6D" w:rsidP="00A46A6D">
      <w:pPr>
        <w:pStyle w:val="af4"/>
        <w:rPr>
          <w:rtl/>
        </w:rPr>
      </w:pPr>
      <w:r>
        <w:rPr>
          <w:rtl/>
        </w:rPr>
        <w:t>החובה הראשונית היא על ההורים, ואם חלק מ</w:t>
      </w:r>
      <w:r>
        <w:rPr>
          <w:rFonts w:hint="cs"/>
          <w:rtl/>
        </w:rPr>
        <w:t xml:space="preserve">הורי </w:t>
      </w:r>
      <w:r>
        <w:rPr>
          <w:rtl/>
        </w:rPr>
        <w:t xml:space="preserve">התלמידים עניים יש לגבות את </w:t>
      </w:r>
      <w:r>
        <w:rPr>
          <w:rFonts w:hint="cs"/>
          <w:rtl/>
        </w:rPr>
        <w:t xml:space="preserve">חלקם </w:t>
      </w:r>
      <w:r>
        <w:rPr>
          <w:rtl/>
        </w:rPr>
        <w:t>מקופת הקהל. אם גם ההורים וגם קופת הקהל אינ</w:t>
      </w:r>
      <w:r>
        <w:rPr>
          <w:rFonts w:hint="cs"/>
          <w:rtl/>
        </w:rPr>
        <w:t>ם</w:t>
      </w:r>
      <w:r>
        <w:rPr>
          <w:rtl/>
        </w:rPr>
        <w:t xml:space="preserve"> יכול</w:t>
      </w:r>
      <w:r>
        <w:rPr>
          <w:rFonts w:hint="cs"/>
          <w:rtl/>
        </w:rPr>
        <w:t>ים</w:t>
      </w:r>
      <w:r>
        <w:rPr>
          <w:rtl/>
        </w:rPr>
        <w:t xml:space="preserve"> לממן את מוסדות החינוך, ניתן לבקש תמיכה וסיוע מגורמים אחרים, אך מחויבותם לסייע היא מצד מצות צדקה </w:t>
      </w:r>
      <w:r>
        <w:rPr>
          <w:rFonts w:hint="cs"/>
          <w:rtl/>
        </w:rPr>
        <w:t>ו</w:t>
      </w:r>
      <w:r>
        <w:rPr>
          <w:rtl/>
        </w:rPr>
        <w:t>לא מכ</w:t>
      </w:r>
      <w:r>
        <w:rPr>
          <w:rFonts w:hint="cs"/>
          <w:rtl/>
        </w:rPr>
        <w:t>ו</w:t>
      </w:r>
      <w:r>
        <w:rPr>
          <w:rtl/>
        </w:rPr>
        <w:t>ח תקנת יהושע בן גמלא. כך הסיק הרב שמואל וואזנר, שו"ת שבט הלוי, חלק ו, יו"ד סי</w:t>
      </w:r>
      <w:r>
        <w:rPr>
          <w:rFonts w:hint="cs"/>
          <w:rtl/>
        </w:rPr>
        <w:t>'</w:t>
      </w:r>
      <w:r>
        <w:rPr>
          <w:rtl/>
        </w:rPr>
        <w:t xml:space="preserve"> קמז:</w:t>
      </w:r>
    </w:p>
    <w:p w:rsidR="00A46A6D" w:rsidRDefault="00A46A6D" w:rsidP="00A46A6D">
      <w:pPr>
        <w:pStyle w:val="af8"/>
        <w:rPr>
          <w:rtl/>
        </w:rPr>
      </w:pPr>
      <w:r>
        <w:rPr>
          <w:rtl/>
        </w:rPr>
        <w:t>אם עדין נשאר גרעון</w:t>
      </w:r>
      <w:r>
        <w:rPr>
          <w:rFonts w:hint="cs"/>
          <w:rtl/>
        </w:rPr>
        <w:t>, הוא הדין</w:t>
      </w:r>
      <w:r>
        <w:rPr>
          <w:rtl/>
        </w:rPr>
        <w:t xml:space="preserve"> כשאר צרכי עמך ישראל מרובים</w:t>
      </w:r>
      <w:r>
        <w:rPr>
          <w:rFonts w:hint="cs"/>
          <w:rtl/>
        </w:rPr>
        <w:t>,</w:t>
      </w:r>
      <w:r>
        <w:rPr>
          <w:rtl/>
        </w:rPr>
        <w:t xml:space="preserve"> שאנו ניגשים לכלל ישראל שהם נתבעים ונותנים להעמיד דת על תלה, אבל לא מתקנת ר' יהושע בן גמלא.</w:t>
      </w:r>
      <w:r>
        <w:rPr>
          <w:rStyle w:val="ac"/>
          <w:rtl/>
        </w:rPr>
        <w:footnoteReference w:id="7"/>
      </w:r>
    </w:p>
    <w:p w:rsidR="00A46A6D" w:rsidRDefault="00A46A6D" w:rsidP="00A46A6D">
      <w:pPr>
        <w:pStyle w:val="af4"/>
        <w:rPr>
          <w:rtl/>
        </w:rPr>
      </w:pPr>
      <w:r>
        <w:rPr>
          <w:rtl/>
        </w:rPr>
        <w:t>באופן שונה במעט הציג זאת הרב יחיאל מיכל אפשטיין, ערוך השולחן, יו"ד סי</w:t>
      </w:r>
      <w:r>
        <w:rPr>
          <w:rFonts w:hint="cs"/>
          <w:rtl/>
        </w:rPr>
        <w:t>'</w:t>
      </w:r>
      <w:r>
        <w:rPr>
          <w:rtl/>
        </w:rPr>
        <w:t xml:space="preserve"> רמה, ט. לפיו: "כופין על זה שכל אחד יתן על זה נדבה או מקופת הקהל".</w:t>
      </w:r>
    </w:p>
    <w:p w:rsidR="00A46A6D" w:rsidRDefault="00A46A6D" w:rsidP="00A46A6D">
      <w:pPr>
        <w:pStyle w:val="af4"/>
        <w:rPr>
          <w:rtl/>
        </w:rPr>
      </w:pPr>
      <w:r>
        <w:rPr>
          <w:rFonts w:hint="cs"/>
          <w:rtl/>
        </w:rPr>
        <w:lastRenderedPageBreak/>
        <w:t>מכל האמור יוצא, ש</w:t>
      </w:r>
      <w:r>
        <w:rPr>
          <w:rtl/>
        </w:rPr>
        <w:t xml:space="preserve">יש לבדוק בכל מקום מהי הדרך הנכונה והטובה ביותר לממן את החזקת מוסדות החינוך. </w:t>
      </w:r>
    </w:p>
    <w:p w:rsidR="00A46A6D" w:rsidRDefault="00A46A6D" w:rsidP="00A46A6D">
      <w:pPr>
        <w:pStyle w:val="af4"/>
        <w:rPr>
          <w:color w:val="000000"/>
          <w:rtl/>
        </w:rPr>
      </w:pPr>
      <w:r>
        <w:rPr>
          <w:rtl/>
        </w:rPr>
        <w:t>תקנת יהושע בן גמלא היא נועדה ליצור מחויבות עירונית קהילתית, לצרכיה החינוכיים הבסיסי</w:t>
      </w:r>
      <w:r>
        <w:rPr>
          <w:rFonts w:hint="cs"/>
          <w:rtl/>
        </w:rPr>
        <w:t>י</w:t>
      </w:r>
      <w:r>
        <w:rPr>
          <w:rtl/>
        </w:rPr>
        <w:t>ם.</w:t>
      </w:r>
      <w:r>
        <w:rPr>
          <w:rStyle w:val="ac"/>
          <w:rtl/>
        </w:rPr>
        <w:footnoteReference w:id="8"/>
      </w:r>
      <w:r>
        <w:rPr>
          <w:rtl/>
        </w:rPr>
        <w:t xml:space="preserve"> עם זאת, הר"מ פיינשטיין כותב שהחובה היא רק לממן את מסגרות הלימוד שרוב ילדי הקהילה נהנים מ</w:t>
      </w:r>
      <w:r>
        <w:rPr>
          <w:rFonts w:hint="cs"/>
          <w:rtl/>
        </w:rPr>
        <w:t>הן</w:t>
      </w:r>
      <w:r>
        <w:rPr>
          <w:rtl/>
        </w:rPr>
        <w:t xml:space="preserve">. כנראה לא ניתן לחייב את בני הקהילה לממן הוצאות שכר לימוד </w:t>
      </w:r>
      <w:r>
        <w:rPr>
          <w:rFonts w:hint="cs"/>
          <w:rtl/>
        </w:rPr>
        <w:t>ש</w:t>
      </w:r>
      <w:r>
        <w:rPr>
          <w:rtl/>
        </w:rPr>
        <w:t>ל</w:t>
      </w:r>
      <w:r>
        <w:rPr>
          <w:rFonts w:hint="cs"/>
          <w:rtl/>
        </w:rPr>
        <w:t xml:space="preserve"> </w:t>
      </w:r>
      <w:r>
        <w:rPr>
          <w:rtl/>
        </w:rPr>
        <w:t>ילדים בעלי צרכים מיוחדים מכ</w:t>
      </w:r>
      <w:r>
        <w:rPr>
          <w:rFonts w:hint="cs"/>
          <w:rtl/>
        </w:rPr>
        <w:t>ו</w:t>
      </w:r>
      <w:r>
        <w:rPr>
          <w:rtl/>
        </w:rPr>
        <w:t xml:space="preserve">ח תקנת יהושע בן גמלא, והמחויבות לסייע לילדים בעלי צרכים חריגים הוא ממצות צדקה. כך כתב הרב משה פיינשטיין, </w:t>
      </w:r>
      <w:r>
        <w:rPr>
          <w:color w:val="000000"/>
          <w:rtl/>
        </w:rPr>
        <w:t>שו"ת אגרות משה</w:t>
      </w:r>
      <w:r>
        <w:rPr>
          <w:rFonts w:hint="cs"/>
          <w:color w:val="000000"/>
          <w:rtl/>
        </w:rPr>
        <w:t>,</w:t>
      </w:r>
      <w:r>
        <w:rPr>
          <w:color w:val="000000"/>
          <w:rtl/>
        </w:rPr>
        <w:t xml:space="preserve"> חלק יו"ד ד</w:t>
      </w:r>
      <w:r>
        <w:rPr>
          <w:rFonts w:hint="cs"/>
          <w:color w:val="000000"/>
          <w:rtl/>
        </w:rPr>
        <w:t>,</w:t>
      </w:r>
      <w:r>
        <w:rPr>
          <w:color w:val="000000"/>
          <w:rtl/>
        </w:rPr>
        <w:t xml:space="preserve"> סי</w:t>
      </w:r>
      <w:r>
        <w:rPr>
          <w:rFonts w:hint="cs"/>
          <w:color w:val="000000"/>
          <w:rtl/>
        </w:rPr>
        <w:t>'</w:t>
      </w:r>
      <w:r>
        <w:rPr>
          <w:color w:val="000000"/>
          <w:rtl/>
        </w:rPr>
        <w:t xml:space="preserve"> כט: </w:t>
      </w:r>
    </w:p>
    <w:p w:rsidR="00A46A6D" w:rsidRDefault="00A46A6D" w:rsidP="00A46A6D">
      <w:pPr>
        <w:pStyle w:val="af8"/>
        <w:spacing w:after="0"/>
        <w:rPr>
          <w:rtl/>
        </w:rPr>
      </w:pPr>
      <w:r>
        <w:rPr>
          <w:rtl/>
        </w:rPr>
        <w:t>תקנת יהושע בן גמלא היתה כדי שכל ילדי ישראל ילמדו, לא רק מי שיש לו אב, היה דואג גם על בני עניים וגם על אלו שהאב לא ירצה לשלם...</w:t>
      </w:r>
      <w:r>
        <w:rPr>
          <w:rFonts w:hint="cs"/>
          <w:rtl/>
        </w:rPr>
        <w:t xml:space="preserve"> </w:t>
      </w:r>
      <w:r>
        <w:rPr>
          <w:rtl/>
        </w:rPr>
        <w:t>שאף מי שאין לו אב היה הבן בעצמו הולך, היו פרנסי וגבאי העיר מתחייבין. דהמלמדים הא לא יסמכו שאביו וקרוביו ישלמו כשלא יתחייבו הפרנסים והגבאים לשלם, ובפרט כשיש לחוש שיבעטו ויצאו. א"כ ודאי שגם ה</w:t>
      </w:r>
      <w:r>
        <w:rPr>
          <w:rFonts w:hint="cs"/>
          <w:rtl/>
        </w:rPr>
        <w:t>"</w:t>
      </w:r>
      <w:r>
        <w:rPr>
          <w:rtl/>
        </w:rPr>
        <w:t>מושיבין</w:t>
      </w:r>
      <w:r>
        <w:rPr>
          <w:rFonts w:hint="cs"/>
          <w:rtl/>
        </w:rPr>
        <w:t>"</w:t>
      </w:r>
      <w:r>
        <w:rPr>
          <w:rtl/>
        </w:rPr>
        <w:t xml:space="preserve"> דתקנת יהושע בן גמלא, משמעו שהיו פרנסי וגבאי העיר מתחייבין לשלם והם יגבו מן האבות, או לכה"פ היו מקבלין על עצמן בדין ערבות. שא"כ פשוט שלבני עניים שילמו מקופת צדקה של העיר או מקופה מיוחד לזה. </w:t>
      </w:r>
    </w:p>
    <w:p w:rsidR="00A46A6D" w:rsidRDefault="00A46A6D" w:rsidP="00A46A6D">
      <w:pPr>
        <w:pStyle w:val="af8"/>
        <w:spacing w:before="0" w:after="0"/>
        <w:rPr>
          <w:rtl/>
        </w:rPr>
      </w:pPr>
      <w:r>
        <w:rPr>
          <w:rtl/>
        </w:rPr>
        <w:t xml:space="preserve">אבל אין להביא מזה ראיה שגם יתחייבו מקופה של צדקה לשלם למלמד לילדים שצריך להם שלשה וארבעה מלמדים לכ"ה (25) ילדים, דאולי לא רצו חכמים להטריח הצבור יותר מזה. עכ"פ יהיה חיוב על שאר אינשי לשלם עבור חינוך ילדים אלה לפי הערך דמלמד אחד לכ"ה ילדים. עכ"פ איכא חיוב על האבות ללמדם כפי האפשר להם, באלו ששייך הלמוד איתם, וגם לשכור עבורם מלמד שיכול ללמוד עמהם, </w:t>
      </w:r>
      <w:r>
        <w:rPr>
          <w:rtl/>
        </w:rPr>
        <w:lastRenderedPageBreak/>
        <w:t xml:space="preserve">וגם ליסד מוסד אם איכא הרבה ילדים כאלו. וגם איכא על אינשי אחריני לעוזרם מדמי צדקה כפי שכתבתי. </w:t>
      </w:r>
    </w:p>
    <w:p w:rsidR="00A46A6D" w:rsidRDefault="00A46A6D" w:rsidP="00A46A6D">
      <w:pPr>
        <w:pStyle w:val="af6"/>
        <w:rPr>
          <w:rtl/>
        </w:rPr>
      </w:pPr>
      <w:r>
        <w:rPr>
          <w:rFonts w:hint="cs"/>
          <w:rtl/>
        </w:rPr>
        <w:t>3. מחויבות פרטית, עירונית, לאומית</w:t>
      </w:r>
    </w:p>
    <w:p w:rsidR="00A46A6D" w:rsidRDefault="00A46A6D" w:rsidP="00A46A6D">
      <w:pPr>
        <w:pStyle w:val="afa"/>
        <w:rPr>
          <w:rtl/>
        </w:rPr>
      </w:pPr>
      <w:r>
        <w:rPr>
          <w:rFonts w:hint="cs"/>
          <w:rtl/>
        </w:rPr>
        <w:t xml:space="preserve">יש </w:t>
      </w:r>
      <w:r>
        <w:rPr>
          <w:rtl/>
        </w:rPr>
        <w:t>לדרג את ה</w:t>
      </w:r>
      <w:r>
        <w:rPr>
          <w:rFonts w:hint="cs"/>
          <w:rtl/>
        </w:rPr>
        <w:t>מחויבות</w:t>
      </w:r>
      <w:r>
        <w:rPr>
          <w:rtl/>
        </w:rPr>
        <w:t xml:space="preserve"> ללמד תורה-לחנך, </w:t>
      </w:r>
      <w:r>
        <w:rPr>
          <w:rFonts w:hint="cs"/>
          <w:rtl/>
        </w:rPr>
        <w:t xml:space="preserve">וכן לממן זאת, </w:t>
      </w:r>
      <w:r>
        <w:rPr>
          <w:rtl/>
        </w:rPr>
        <w:t>לשלוש רמות:</w:t>
      </w:r>
    </w:p>
    <w:p w:rsidR="00A46A6D" w:rsidRDefault="00A46A6D" w:rsidP="00A46A6D">
      <w:pPr>
        <w:pStyle w:val="af4"/>
        <w:rPr>
          <w:rtl/>
        </w:rPr>
      </w:pPr>
      <w:r>
        <w:rPr>
          <w:rFonts w:hint="cs"/>
          <w:rtl/>
        </w:rPr>
        <w:t xml:space="preserve">א. </w:t>
      </w:r>
      <w:r>
        <w:rPr>
          <w:rtl/>
        </w:rPr>
        <w:t xml:space="preserve">חובת האב לחנך </w:t>
      </w:r>
      <w:r>
        <w:rPr>
          <w:rFonts w:hint="cs"/>
          <w:rtl/>
        </w:rPr>
        <w:t xml:space="preserve">את ילדיו </w:t>
      </w:r>
      <w:r>
        <w:rPr>
          <w:rtl/>
        </w:rPr>
        <w:t>ללמד</w:t>
      </w:r>
      <w:r>
        <w:rPr>
          <w:rFonts w:hint="cs"/>
          <w:rtl/>
        </w:rPr>
        <w:t>ם</w:t>
      </w:r>
      <w:r>
        <w:rPr>
          <w:rtl/>
        </w:rPr>
        <w:t xml:space="preserve"> תורה, ולממן זאת.</w:t>
      </w:r>
    </w:p>
    <w:p w:rsidR="00A46A6D" w:rsidRDefault="00A46A6D" w:rsidP="00A46A6D">
      <w:pPr>
        <w:pStyle w:val="af4"/>
      </w:pPr>
      <w:r>
        <w:rPr>
          <w:rFonts w:hint="cs"/>
          <w:rtl/>
        </w:rPr>
        <w:t>ב.</w:t>
      </w:r>
      <w:r>
        <w:rPr>
          <w:rtl/>
        </w:rPr>
        <w:t xml:space="preserve"> חובת הקהל</w:t>
      </w:r>
      <w:r>
        <w:rPr>
          <w:rFonts w:hint="cs"/>
          <w:rtl/>
        </w:rPr>
        <w:t xml:space="preserve"> המקומי, בני העיר,</w:t>
      </w:r>
      <w:r>
        <w:rPr>
          <w:rtl/>
        </w:rPr>
        <w:t xml:space="preserve"> להקים מוסדות חינוך בסיסיים לילדי המקום</w:t>
      </w:r>
      <w:r>
        <w:rPr>
          <w:rFonts w:hint="cs"/>
          <w:rtl/>
        </w:rPr>
        <w:t>. השקעה זו היא תוספת והשלמה</w:t>
      </w:r>
      <w:r>
        <w:rPr>
          <w:rtl/>
        </w:rPr>
        <w:t xml:space="preserve"> לתשלומי ההורים, מכ</w:t>
      </w:r>
      <w:r>
        <w:rPr>
          <w:rFonts w:hint="cs"/>
          <w:rtl/>
        </w:rPr>
        <w:t>ו</w:t>
      </w:r>
      <w:r>
        <w:rPr>
          <w:rtl/>
        </w:rPr>
        <w:t>ח תקנת יהושע בן גמלא.</w:t>
      </w:r>
    </w:p>
    <w:p w:rsidR="00A46A6D" w:rsidRDefault="00A46A6D" w:rsidP="00A46A6D">
      <w:pPr>
        <w:pStyle w:val="af4"/>
      </w:pPr>
      <w:r>
        <w:rPr>
          <w:rFonts w:hint="cs"/>
          <w:rtl/>
        </w:rPr>
        <w:t xml:space="preserve">ג. </w:t>
      </w:r>
      <w:r>
        <w:rPr>
          <w:rtl/>
        </w:rPr>
        <w:t xml:space="preserve">חובת כלל ישראל, ובכלל זה גם </w:t>
      </w:r>
      <w:r>
        <w:rPr>
          <w:rFonts w:hint="cs"/>
          <w:rtl/>
        </w:rPr>
        <w:t>ה</w:t>
      </w:r>
      <w:r>
        <w:rPr>
          <w:rtl/>
        </w:rPr>
        <w:t xml:space="preserve">הנהגה </w:t>
      </w:r>
      <w:r>
        <w:rPr>
          <w:rFonts w:hint="cs"/>
          <w:rtl/>
        </w:rPr>
        <w:t>ה</w:t>
      </w:r>
      <w:r>
        <w:rPr>
          <w:rtl/>
        </w:rPr>
        <w:t>שלטונית כללית</w:t>
      </w:r>
      <w:r>
        <w:rPr>
          <w:rFonts w:hint="cs"/>
          <w:rtl/>
        </w:rPr>
        <w:t xml:space="preserve"> של</w:t>
      </w:r>
      <w:r>
        <w:rPr>
          <w:rtl/>
        </w:rPr>
        <w:t xml:space="preserve"> </w:t>
      </w:r>
      <w:r>
        <w:rPr>
          <w:rFonts w:hint="cs"/>
          <w:rtl/>
        </w:rPr>
        <w:t>ה</w:t>
      </w:r>
      <w:r>
        <w:rPr>
          <w:rtl/>
        </w:rPr>
        <w:t>מדינה, לסייע להקים מערכות חינוך ולהשתתף במימונ</w:t>
      </w:r>
      <w:r>
        <w:rPr>
          <w:rFonts w:hint="cs"/>
          <w:rtl/>
        </w:rPr>
        <w:t>ן</w:t>
      </w:r>
      <w:r>
        <w:rPr>
          <w:rtl/>
        </w:rPr>
        <w:t xml:space="preserve"> מ</w:t>
      </w:r>
      <w:r>
        <w:rPr>
          <w:rFonts w:hint="cs"/>
          <w:rtl/>
        </w:rPr>
        <w:t xml:space="preserve">שום </w:t>
      </w:r>
      <w:r>
        <w:rPr>
          <w:rtl/>
        </w:rPr>
        <w:t>מצות צדקה ולא מכ</w:t>
      </w:r>
      <w:r>
        <w:rPr>
          <w:rFonts w:hint="cs"/>
          <w:rtl/>
        </w:rPr>
        <w:t>ו</w:t>
      </w:r>
      <w:r>
        <w:rPr>
          <w:rtl/>
        </w:rPr>
        <w:t>ח תקנת י</w:t>
      </w:r>
      <w:r>
        <w:rPr>
          <w:rFonts w:hint="cs"/>
          <w:rtl/>
        </w:rPr>
        <w:t>הושע בן גמלא</w:t>
      </w:r>
      <w:r>
        <w:rPr>
          <w:rtl/>
        </w:rPr>
        <w:t xml:space="preserve">. </w:t>
      </w:r>
    </w:p>
    <w:p w:rsidR="00A46A6D" w:rsidRDefault="00A46A6D" w:rsidP="00A46A6D">
      <w:pPr>
        <w:pStyle w:val="af4"/>
        <w:rPr>
          <w:rtl/>
        </w:rPr>
      </w:pPr>
      <w:r>
        <w:rPr>
          <w:rtl/>
        </w:rPr>
        <w:t xml:space="preserve">הצרכים ותכני הלימוד </w:t>
      </w:r>
      <w:r>
        <w:rPr>
          <w:rFonts w:hint="cs"/>
          <w:rtl/>
        </w:rPr>
        <w:t>י</w:t>
      </w:r>
      <w:r>
        <w:rPr>
          <w:rtl/>
        </w:rPr>
        <w:t>יקבעו ע</w:t>
      </w:r>
      <w:r>
        <w:rPr>
          <w:rFonts w:hint="cs"/>
          <w:rtl/>
        </w:rPr>
        <w:t>ל יד</w:t>
      </w:r>
      <w:r>
        <w:rPr>
          <w:rtl/>
        </w:rPr>
        <w:t xml:space="preserve">י ההנהגה המקומית, שהרי הקהילה היא זו </w:t>
      </w:r>
      <w:r>
        <w:rPr>
          <w:rFonts w:hint="cs"/>
          <w:rtl/>
        </w:rPr>
        <w:t>ה</w:t>
      </w:r>
      <w:r>
        <w:rPr>
          <w:rtl/>
        </w:rPr>
        <w:t>מממשת את תקנת יהושע בן גמלא, ועליה האחריות לעצב את אופיה של מערכת החינוך בהתאם לנתונים הנמצאים בפניה – מספר התלמידים, אפיונם, רמתם, ועוד.</w:t>
      </w:r>
    </w:p>
    <w:p w:rsidR="00A46A6D" w:rsidRDefault="00A46A6D" w:rsidP="00A46A6D">
      <w:pPr>
        <w:pStyle w:val="af4"/>
        <w:rPr>
          <w:rtl/>
        </w:rPr>
      </w:pPr>
      <w:r>
        <w:rPr>
          <w:rtl/>
        </w:rPr>
        <w:t>להדרכה זו הנובעת מתקנת י</w:t>
      </w:r>
      <w:r>
        <w:rPr>
          <w:rFonts w:hint="cs"/>
          <w:rtl/>
        </w:rPr>
        <w:t>הושע בן גמלא</w:t>
      </w:r>
      <w:r>
        <w:rPr>
          <w:rtl/>
        </w:rPr>
        <w:t>, יש ה</w:t>
      </w:r>
      <w:r>
        <w:rPr>
          <w:rFonts w:hint="cs"/>
          <w:rtl/>
        </w:rPr>
        <w:t>י</w:t>
      </w:r>
      <w:r>
        <w:rPr>
          <w:rtl/>
        </w:rPr>
        <w:t xml:space="preserve">גיון רב, מאחר </w:t>
      </w:r>
      <w:r>
        <w:rPr>
          <w:rFonts w:hint="cs"/>
          <w:rtl/>
        </w:rPr>
        <w:t>שבדרך כלל</w:t>
      </w:r>
      <w:r>
        <w:rPr>
          <w:rtl/>
        </w:rPr>
        <w:t xml:space="preserve"> הנהגה מקומית מכירה את הציבור המרכיב אותה, ואת צרכיהם. לא הרי י</w:t>
      </w:r>
      <w:r>
        <w:rPr>
          <w:rFonts w:hint="cs"/>
          <w:rtl/>
        </w:rPr>
        <w:t>י</w:t>
      </w:r>
      <w:r>
        <w:rPr>
          <w:rtl/>
        </w:rPr>
        <w:t>שוב שהאוכלוסיה המרכיבה אותו היא בעלת אופי תורני יותר כמו ציבור שהאוכלוסיה המרכיבה אותו היא מסורתית יותר</w:t>
      </w:r>
      <w:r>
        <w:rPr>
          <w:rFonts w:hint="cs"/>
          <w:rtl/>
        </w:rPr>
        <w:t>;</w:t>
      </w:r>
      <w:r>
        <w:rPr>
          <w:rtl/>
        </w:rPr>
        <w:t xml:space="preserve"> לא </w:t>
      </w:r>
      <w:r>
        <w:rPr>
          <w:rFonts w:hint="cs"/>
          <w:rtl/>
        </w:rPr>
        <w:t xml:space="preserve">הרי שאיפותיו ואתגריו </w:t>
      </w:r>
      <w:r>
        <w:rPr>
          <w:rtl/>
        </w:rPr>
        <w:t xml:space="preserve">של ציבור מבוסס </w:t>
      </w:r>
      <w:r>
        <w:rPr>
          <w:rFonts w:hint="cs"/>
          <w:rtl/>
        </w:rPr>
        <w:t xml:space="preserve">מבחינה </w:t>
      </w:r>
      <w:r>
        <w:rPr>
          <w:rtl/>
        </w:rPr>
        <w:t>כלכלית וחברתית, כ</w:t>
      </w:r>
      <w:r>
        <w:rPr>
          <w:rFonts w:hint="cs"/>
          <w:rtl/>
        </w:rPr>
        <w:t>הרי</w:t>
      </w:r>
      <w:r>
        <w:rPr>
          <w:rtl/>
        </w:rPr>
        <w:t xml:space="preserve"> </w:t>
      </w:r>
      <w:r>
        <w:rPr>
          <w:rFonts w:hint="cs"/>
          <w:rtl/>
        </w:rPr>
        <w:t xml:space="preserve">שאיפותיה </w:t>
      </w:r>
      <w:r>
        <w:rPr>
          <w:rtl/>
        </w:rPr>
        <w:t>של אוכלוסיה חלשה יותר (עולים חדשים, בעיות סוציו</w:t>
      </w:r>
      <w:r>
        <w:rPr>
          <w:rFonts w:hint="cs"/>
          <w:rtl/>
        </w:rPr>
        <w:t>-</w:t>
      </w:r>
      <w:r>
        <w:rPr>
          <w:rtl/>
        </w:rPr>
        <w:t>אק</w:t>
      </w:r>
      <w:r>
        <w:rPr>
          <w:rFonts w:hint="cs"/>
          <w:rtl/>
        </w:rPr>
        <w:t>ו</w:t>
      </w:r>
      <w:r>
        <w:rPr>
          <w:rtl/>
        </w:rPr>
        <w:t xml:space="preserve">נומיות, וכד'). ככל שההנהגה קרובה יותר לציבור ולצרכיו, כך גם התועלת מרובה יותר. </w:t>
      </w:r>
      <w:r>
        <w:rPr>
          <w:rFonts w:hint="cs"/>
          <w:rtl/>
        </w:rPr>
        <w:t>אכן, במקום בו ההנהגה המקומית חלשה, ואיננה ממלאת את תפקידה הראוי, אזי המנהיגות הארצית היא זו שצריכה להיות מופקדת על העניין.</w:t>
      </w:r>
    </w:p>
    <w:p w:rsidR="00A46A6D" w:rsidRDefault="00A46A6D" w:rsidP="00A46A6D">
      <w:pPr>
        <w:pStyle w:val="af4"/>
        <w:rPr>
          <w:rtl/>
        </w:rPr>
      </w:pPr>
      <w:r>
        <w:rPr>
          <w:rtl/>
        </w:rPr>
        <w:t>ניתן לראות גם מ</w:t>
      </w:r>
      <w:r>
        <w:rPr>
          <w:rFonts w:hint="cs"/>
          <w:rtl/>
        </w:rPr>
        <w:t>ת</w:t>
      </w:r>
      <w:r>
        <w:rPr>
          <w:rtl/>
        </w:rPr>
        <w:t>הליך השתלשלות תקנת י</w:t>
      </w:r>
      <w:r>
        <w:rPr>
          <w:rFonts w:hint="cs"/>
          <w:rtl/>
        </w:rPr>
        <w:t>הושע בן גמלא</w:t>
      </w:r>
      <w:r>
        <w:rPr>
          <w:rtl/>
        </w:rPr>
        <w:t>, שככל שהאחריות מקומית יותר – כל עיר ועיר –</w:t>
      </w:r>
      <w:r>
        <w:rPr>
          <w:rFonts w:hint="cs"/>
          <w:rtl/>
        </w:rPr>
        <w:t xml:space="preserve"> </w:t>
      </w:r>
      <w:r>
        <w:rPr>
          <w:rtl/>
        </w:rPr>
        <w:t>כך ניתן לדאוג טוב יותר לאוכלוסיה הצעירה יותר – כבן שש כבן שבע. התקנה בתחילתה הי</w:t>
      </w:r>
      <w:r>
        <w:rPr>
          <w:rFonts w:hint="cs"/>
          <w:rtl/>
        </w:rPr>
        <w:t>י</w:t>
      </w:r>
      <w:r>
        <w:rPr>
          <w:rtl/>
        </w:rPr>
        <w:t>תה בפלכים ונועדה לבני שש עשרה שבע עשרה, והיא לא הצליחה –</w:t>
      </w:r>
      <w:r>
        <w:rPr>
          <w:rFonts w:hint="cs"/>
          <w:rtl/>
        </w:rPr>
        <w:t xml:space="preserve"> </w:t>
      </w:r>
      <w:r>
        <w:rPr>
          <w:rtl/>
        </w:rPr>
        <w:t>או מפני שהיה קשה להכניס תלמידים למסגרות חינוכיות ולימודיות בגיל בוגר, או מפני שכינוס נערים ממקומות שונים יוצר פערים, ו</w:t>
      </w:r>
      <w:r>
        <w:rPr>
          <w:rFonts w:hint="cs"/>
          <w:rtl/>
        </w:rPr>
        <w:t>מ</w:t>
      </w:r>
      <w:r>
        <w:rPr>
          <w:rtl/>
        </w:rPr>
        <w:t xml:space="preserve">מילא חלק מהתלמידים לא </w:t>
      </w:r>
      <w:r>
        <w:rPr>
          <w:rFonts w:hint="cs"/>
          <w:rtl/>
        </w:rPr>
        <w:t xml:space="preserve">היה </w:t>
      </w:r>
      <w:r>
        <w:rPr>
          <w:rtl/>
        </w:rPr>
        <w:t>יכול להשתלב ומצא את עצמ</w:t>
      </w:r>
      <w:r>
        <w:rPr>
          <w:rFonts w:hint="cs"/>
          <w:rtl/>
        </w:rPr>
        <w:t>ו</w:t>
      </w:r>
      <w:r>
        <w:rPr>
          <w:rtl/>
        </w:rPr>
        <w:t xml:space="preserve"> בחוץ.</w:t>
      </w:r>
      <w:r>
        <w:rPr>
          <w:rStyle w:val="ac"/>
          <w:rtl/>
        </w:rPr>
        <w:footnoteReference w:id="9"/>
      </w:r>
    </w:p>
    <w:p w:rsidR="00A46A6D" w:rsidRDefault="00A46A6D" w:rsidP="00A46A6D">
      <w:pPr>
        <w:pStyle w:val="af4"/>
        <w:rPr>
          <w:rtl/>
        </w:rPr>
      </w:pPr>
      <w:r>
        <w:rPr>
          <w:rtl/>
        </w:rPr>
        <w:lastRenderedPageBreak/>
        <w:t xml:space="preserve"> האחריות להקמת מערכת חינוך, וכן </w:t>
      </w:r>
      <w:r>
        <w:rPr>
          <w:rFonts w:hint="cs"/>
          <w:rtl/>
        </w:rPr>
        <w:t>ל</w:t>
      </w:r>
      <w:r>
        <w:rPr>
          <w:rtl/>
        </w:rPr>
        <w:t>אחזקתה ו</w:t>
      </w:r>
      <w:r>
        <w:rPr>
          <w:rFonts w:hint="cs"/>
          <w:rtl/>
        </w:rPr>
        <w:t>ל</w:t>
      </w:r>
      <w:r>
        <w:rPr>
          <w:rtl/>
        </w:rPr>
        <w:t>מימונה</w:t>
      </w:r>
      <w:r>
        <w:rPr>
          <w:rFonts w:hint="cs"/>
          <w:rtl/>
        </w:rPr>
        <w:t xml:space="preserve"> השוטף</w:t>
      </w:r>
      <w:r>
        <w:rPr>
          <w:rtl/>
        </w:rPr>
        <w:t>, מוטלת אם כן על הקהילה המקומית ולא על השלטון המרכזי. יש אחריות</w:t>
      </w:r>
      <w:r>
        <w:rPr>
          <w:rFonts w:hint="cs"/>
          <w:rtl/>
        </w:rPr>
        <w:t>-</w:t>
      </w:r>
      <w:r>
        <w:rPr>
          <w:rtl/>
        </w:rPr>
        <w:t xml:space="preserve">על של </w:t>
      </w:r>
      <w:r>
        <w:rPr>
          <w:rFonts w:hint="cs"/>
          <w:rtl/>
        </w:rPr>
        <w:t xml:space="preserve">מנהיגי האומה, </w:t>
      </w:r>
      <w:r>
        <w:rPr>
          <w:rtl/>
        </w:rPr>
        <w:t xml:space="preserve">בית הדין הגדול </w:t>
      </w:r>
      <w:r>
        <w:rPr>
          <w:rFonts w:hint="cs"/>
          <w:rtl/>
        </w:rPr>
        <w:t xml:space="preserve">או </w:t>
      </w:r>
      <w:r>
        <w:rPr>
          <w:rtl/>
        </w:rPr>
        <w:t>נשיא הסנהדרין</w:t>
      </w:r>
      <w:r>
        <w:rPr>
          <w:rFonts w:hint="cs"/>
          <w:rtl/>
        </w:rPr>
        <w:t>,</w:t>
      </w:r>
      <w:r>
        <w:rPr>
          <w:rtl/>
        </w:rPr>
        <w:t xml:space="preserve"> </w:t>
      </w:r>
      <w:r>
        <w:rPr>
          <w:rFonts w:hint="cs"/>
          <w:rtl/>
        </w:rPr>
        <w:t>לוודא שהדברים יתבצעו</w:t>
      </w:r>
      <w:r>
        <w:rPr>
          <w:rtl/>
        </w:rPr>
        <w:t xml:space="preserve">, אך תקנת יהושע בן גמלא היא הטלת אחריות מקומית </w:t>
      </w:r>
      <w:r>
        <w:t>–</w:t>
      </w:r>
      <w:r>
        <w:rPr>
          <w:rtl/>
        </w:rPr>
        <w:t xml:space="preserve"> על ההורים, ובמעגל השני על בני עירם. סביר אם כן להניח, שגם הצרכים והתכנים י</w:t>
      </w:r>
      <w:r>
        <w:rPr>
          <w:rFonts w:hint="cs"/>
          <w:rtl/>
        </w:rPr>
        <w:t>י</w:t>
      </w:r>
      <w:r>
        <w:rPr>
          <w:rtl/>
        </w:rPr>
        <w:t>קבעו ע</w:t>
      </w:r>
      <w:r>
        <w:rPr>
          <w:rFonts w:hint="cs"/>
          <w:rtl/>
        </w:rPr>
        <w:t>ל יד</w:t>
      </w:r>
      <w:r>
        <w:rPr>
          <w:rtl/>
        </w:rPr>
        <w:t>י אנשי המקום ולא ע</w:t>
      </w:r>
      <w:r>
        <w:rPr>
          <w:rFonts w:hint="cs"/>
          <w:rtl/>
        </w:rPr>
        <w:t>ל יד</w:t>
      </w:r>
      <w:r>
        <w:rPr>
          <w:rtl/>
        </w:rPr>
        <w:t>י השלטון המרכזי.</w:t>
      </w:r>
    </w:p>
    <w:p w:rsidR="00A46A6D" w:rsidRDefault="00A46A6D" w:rsidP="00A46A6D">
      <w:pPr>
        <w:pStyle w:val="af4"/>
        <w:rPr>
          <w:rtl/>
        </w:rPr>
      </w:pPr>
      <w:r>
        <w:rPr>
          <w:rtl/>
        </w:rPr>
        <w:t>תרגום התפיסה הזאת למציאות ימינו הוא בע</w:t>
      </w:r>
      <w:r>
        <w:rPr>
          <w:rFonts w:hint="cs"/>
          <w:rtl/>
        </w:rPr>
        <w:t>י</w:t>
      </w:r>
      <w:r>
        <w:rPr>
          <w:rtl/>
        </w:rPr>
        <w:t xml:space="preserve">יתי, מאחר שהיכולת להתקדם במסלול הלימודים בגילאים מבוגרים </w:t>
      </w:r>
      <w:r>
        <w:rPr>
          <w:rFonts w:hint="cs"/>
          <w:rtl/>
        </w:rPr>
        <w:t>תלויה בעמידה ב</w:t>
      </w:r>
      <w:r>
        <w:rPr>
          <w:rtl/>
        </w:rPr>
        <w:t>תנאים ו</w:t>
      </w:r>
      <w:r>
        <w:rPr>
          <w:rFonts w:hint="cs"/>
          <w:rtl/>
        </w:rPr>
        <w:t>ב</w:t>
      </w:r>
      <w:r>
        <w:rPr>
          <w:rtl/>
        </w:rPr>
        <w:t xml:space="preserve">קריטריונים </w:t>
      </w:r>
      <w:r>
        <w:rPr>
          <w:rFonts w:hint="cs"/>
          <w:rtl/>
        </w:rPr>
        <w:t xml:space="preserve">הנקבעים על ידי </w:t>
      </w:r>
      <w:r>
        <w:rPr>
          <w:rtl/>
        </w:rPr>
        <w:t>המדינה</w:t>
      </w:r>
      <w:r>
        <w:rPr>
          <w:rFonts w:hint="cs"/>
          <w:rtl/>
        </w:rPr>
        <w:t xml:space="preserve"> </w:t>
      </w:r>
      <w:r>
        <w:rPr>
          <w:rtl/>
        </w:rPr>
        <w:t>– משרד החינוך (בחינות בגר</w:t>
      </w:r>
      <w:r>
        <w:rPr>
          <w:rFonts w:hint="cs"/>
          <w:rtl/>
        </w:rPr>
        <w:t>ו</w:t>
      </w:r>
      <w:r>
        <w:rPr>
          <w:rtl/>
        </w:rPr>
        <w:t>ת, תנאי קבלה ל</w:t>
      </w:r>
      <w:r>
        <w:rPr>
          <w:rFonts w:hint="cs"/>
          <w:rtl/>
        </w:rPr>
        <w:t>מוסדות לימוד על תיכוניים</w:t>
      </w:r>
      <w:r>
        <w:rPr>
          <w:rtl/>
        </w:rPr>
        <w:t>, ועוד). אך נראה שלפחות בגילאים צעירים יותר יש לאפשר להנהגה המקומית אוטונומיה רחבה באשר לעיצוב המסגרת החינוכית</w:t>
      </w:r>
      <w:r>
        <w:rPr>
          <w:rFonts w:hint="cs"/>
          <w:rtl/>
        </w:rPr>
        <w:t xml:space="preserve"> </w:t>
      </w:r>
      <w:r>
        <w:rPr>
          <w:rtl/>
        </w:rPr>
        <w:t xml:space="preserve">– </w:t>
      </w:r>
      <w:r>
        <w:rPr>
          <w:rFonts w:hint="cs"/>
          <w:rtl/>
        </w:rPr>
        <w:t>אופיה ו</w:t>
      </w:r>
      <w:r>
        <w:rPr>
          <w:rtl/>
        </w:rPr>
        <w:t>תכני</w:t>
      </w:r>
      <w:r>
        <w:rPr>
          <w:rFonts w:hint="cs"/>
          <w:rtl/>
        </w:rPr>
        <w:t>ה</w:t>
      </w:r>
      <w:r>
        <w:rPr>
          <w:rtl/>
        </w:rPr>
        <w:t xml:space="preserve">. </w:t>
      </w:r>
      <w:r>
        <w:rPr>
          <w:rFonts w:hint="cs"/>
          <w:rtl/>
        </w:rPr>
        <w:t xml:space="preserve">בנוגע למימון </w:t>
      </w:r>
      <w:r>
        <w:rPr>
          <w:rtl/>
        </w:rPr>
        <w:t>–</w:t>
      </w:r>
      <w:r>
        <w:rPr>
          <w:rFonts w:hint="cs"/>
          <w:rtl/>
        </w:rPr>
        <w:t xml:space="preserve"> </w:t>
      </w:r>
      <w:r>
        <w:rPr>
          <w:rtl/>
        </w:rPr>
        <w:t xml:space="preserve">המימון </w:t>
      </w:r>
      <w:r>
        <w:rPr>
          <w:rFonts w:hint="cs"/>
          <w:rtl/>
        </w:rPr>
        <w:t xml:space="preserve">העיקרי של מערכת החינוך </w:t>
      </w:r>
      <w:r>
        <w:rPr>
          <w:rtl/>
        </w:rPr>
        <w:t xml:space="preserve">מגיע מכספם של כל תושבי המדינה ממסים </w:t>
      </w:r>
      <w:r>
        <w:rPr>
          <w:rFonts w:hint="cs"/>
          <w:rtl/>
        </w:rPr>
        <w:t>(</w:t>
      </w:r>
      <w:r>
        <w:rPr>
          <w:rtl/>
        </w:rPr>
        <w:t xml:space="preserve">ומועבר </w:t>
      </w:r>
      <w:r>
        <w:rPr>
          <w:rFonts w:hint="cs"/>
          <w:rtl/>
        </w:rPr>
        <w:t>בחלקו דרך ה</w:t>
      </w:r>
      <w:r>
        <w:rPr>
          <w:rtl/>
        </w:rPr>
        <w:t>רשויות המקומיות</w:t>
      </w:r>
      <w:r>
        <w:rPr>
          <w:rFonts w:hint="cs"/>
          <w:rtl/>
        </w:rPr>
        <w:t>)</w:t>
      </w:r>
      <w:r>
        <w:rPr>
          <w:rtl/>
        </w:rPr>
        <w:t>. אין צורך לשנות את שיטת הגב</w:t>
      </w:r>
      <w:r>
        <w:rPr>
          <w:rFonts w:hint="cs"/>
          <w:rtl/>
        </w:rPr>
        <w:t>י</w:t>
      </w:r>
      <w:r>
        <w:rPr>
          <w:rtl/>
        </w:rPr>
        <w:t xml:space="preserve">יה למסגרת </w:t>
      </w:r>
      <w:r>
        <w:rPr>
          <w:rFonts w:hint="cs"/>
          <w:rtl/>
        </w:rPr>
        <w:t xml:space="preserve">של </w:t>
      </w:r>
      <w:r>
        <w:rPr>
          <w:rtl/>
        </w:rPr>
        <w:t>גב</w:t>
      </w:r>
      <w:r>
        <w:rPr>
          <w:rFonts w:hint="cs"/>
          <w:rtl/>
        </w:rPr>
        <w:t>י</w:t>
      </w:r>
      <w:r>
        <w:rPr>
          <w:rtl/>
        </w:rPr>
        <w:t>יה עירונית, אם כי גם זה אפשרי. מה שחשוב הוא לאפשר ניהול חינוכי של המסגרות בידי הכוחות המקומיים, ולפי ה</w:t>
      </w:r>
      <w:r>
        <w:rPr>
          <w:rFonts w:hint="cs"/>
          <w:rtl/>
        </w:rPr>
        <w:t>י</w:t>
      </w:r>
      <w:r>
        <w:rPr>
          <w:rtl/>
        </w:rPr>
        <w:t>כרותם את הציבור וצרכיו, בשונה מהמקובל כיום, לפיו המדיניות הח</w:t>
      </w:r>
      <w:r>
        <w:rPr>
          <w:rFonts w:hint="cs"/>
          <w:rtl/>
        </w:rPr>
        <w:t>י</w:t>
      </w:r>
      <w:r>
        <w:rPr>
          <w:rtl/>
        </w:rPr>
        <w:t>נוכית והתכנים הלימודיים נקבע</w:t>
      </w:r>
      <w:r>
        <w:rPr>
          <w:rFonts w:hint="cs"/>
          <w:rtl/>
        </w:rPr>
        <w:t>ים</w:t>
      </w:r>
      <w:r>
        <w:rPr>
          <w:rtl/>
        </w:rPr>
        <w:t xml:space="preserve"> </w:t>
      </w:r>
      <w:r>
        <w:rPr>
          <w:rFonts w:hint="cs"/>
          <w:rtl/>
        </w:rPr>
        <w:t xml:space="preserve">כמעט במלואם </w:t>
      </w:r>
      <w:r>
        <w:rPr>
          <w:rtl/>
        </w:rPr>
        <w:t>ע</w:t>
      </w:r>
      <w:r>
        <w:rPr>
          <w:rFonts w:hint="cs"/>
          <w:rtl/>
        </w:rPr>
        <w:t>ל יד</w:t>
      </w:r>
      <w:r>
        <w:rPr>
          <w:rtl/>
        </w:rPr>
        <w:t>י משרד החינוך.</w:t>
      </w:r>
      <w:r>
        <w:rPr>
          <w:rStyle w:val="ac"/>
          <w:rtl/>
        </w:rPr>
        <w:footnoteReference w:id="10"/>
      </w:r>
      <w:r>
        <w:rPr>
          <w:rtl/>
        </w:rPr>
        <w:t xml:space="preserve"> </w:t>
      </w:r>
    </w:p>
    <w:p w:rsidR="00A46A6D" w:rsidRDefault="00A46A6D" w:rsidP="00A46A6D">
      <w:pPr>
        <w:pStyle w:val="af4"/>
        <w:rPr>
          <w:b/>
          <w:bCs/>
          <w:sz w:val="28"/>
          <w:szCs w:val="28"/>
          <w:rtl/>
        </w:rPr>
      </w:pPr>
      <w:r>
        <w:rPr>
          <w:rFonts w:hint="cs"/>
          <w:rtl/>
        </w:rPr>
        <w:t>כיוון שהדרישה להקמתן של מסגרות חינוכיות וכן למימונן מוטלת בראש ובראשונה על אנשי כל עיר או מחוז, גם שילובם של כוחות מתנדבים במערכות הללו הוא ראוי וחשוב. הכול צריכים להיות שותפים בתפעולן של המערכות הללו, ויש לתעל לצורך זה גם את המתנדבים.</w:t>
      </w:r>
      <w:r>
        <w:rPr>
          <w:rFonts w:hint="cs"/>
          <w:b/>
          <w:bCs/>
          <w:sz w:val="28"/>
          <w:szCs w:val="28"/>
          <w:rtl/>
        </w:rPr>
        <w:t xml:space="preserve"> </w:t>
      </w:r>
    </w:p>
    <w:p w:rsidR="00A46A6D" w:rsidRDefault="00A46A6D" w:rsidP="00A46A6D">
      <w:pPr>
        <w:pStyle w:val="af7"/>
        <w:rPr>
          <w:rtl/>
        </w:rPr>
      </w:pPr>
      <w:r>
        <w:rPr>
          <w:rFonts w:hint="cs"/>
          <w:rtl/>
        </w:rPr>
        <w:t>ב</w:t>
      </w:r>
      <w:r>
        <w:rPr>
          <w:rtl/>
        </w:rPr>
        <w:t>. צדקה</w:t>
      </w:r>
      <w:r>
        <w:rPr>
          <w:rFonts w:hint="cs"/>
          <w:rtl/>
        </w:rPr>
        <w:t xml:space="preserve"> ורווחה</w:t>
      </w:r>
    </w:p>
    <w:p w:rsidR="00A46A6D" w:rsidRDefault="00A46A6D" w:rsidP="00A46A6D">
      <w:pPr>
        <w:pStyle w:val="af6"/>
        <w:spacing w:before="0"/>
        <w:rPr>
          <w:rtl/>
        </w:rPr>
      </w:pPr>
      <w:r>
        <w:rPr>
          <w:rtl/>
        </w:rPr>
        <w:t xml:space="preserve">1. </w:t>
      </w:r>
      <w:r>
        <w:rPr>
          <w:rFonts w:hint="cs"/>
          <w:rtl/>
        </w:rPr>
        <w:t>הקמת מערכות הצדקה והרווחה</w:t>
      </w:r>
    </w:p>
    <w:p w:rsidR="00A46A6D" w:rsidRDefault="00A46A6D" w:rsidP="00A46A6D">
      <w:pPr>
        <w:pStyle w:val="afa"/>
        <w:rPr>
          <w:rtl/>
        </w:rPr>
      </w:pPr>
      <w:r>
        <w:rPr>
          <w:rtl/>
        </w:rPr>
        <w:t>בתורה ציוו</w:t>
      </w:r>
      <w:r>
        <w:rPr>
          <w:rFonts w:hint="cs"/>
          <w:rtl/>
        </w:rPr>
        <w:t>י</w:t>
      </w:r>
      <w:r>
        <w:rPr>
          <w:rtl/>
        </w:rPr>
        <w:t xml:space="preserve">ים רבים על החובה האישית לתת צדקה, </w:t>
      </w:r>
      <w:r>
        <w:rPr>
          <w:rFonts w:hint="cs"/>
          <w:rtl/>
        </w:rPr>
        <w:t>כ</w:t>
      </w:r>
      <w:r>
        <w:rPr>
          <w:rtl/>
        </w:rPr>
        <w:t>מצות עשה ו</w:t>
      </w:r>
      <w:r>
        <w:rPr>
          <w:rFonts w:hint="cs"/>
          <w:rtl/>
        </w:rPr>
        <w:t>כ</w:t>
      </w:r>
      <w:r>
        <w:rPr>
          <w:rtl/>
        </w:rPr>
        <w:t xml:space="preserve">מצות לא תעשה. הרמב"ם </w:t>
      </w:r>
      <w:r>
        <w:rPr>
          <w:rFonts w:hint="cs"/>
          <w:rtl/>
        </w:rPr>
        <w:t>ציין זאת</w:t>
      </w:r>
      <w:r>
        <w:rPr>
          <w:rtl/>
        </w:rPr>
        <w:t xml:space="preserve"> בהל</w:t>
      </w:r>
      <w:r>
        <w:rPr>
          <w:rFonts w:hint="cs"/>
          <w:rtl/>
        </w:rPr>
        <w:t>'</w:t>
      </w:r>
      <w:r>
        <w:rPr>
          <w:rtl/>
        </w:rPr>
        <w:t xml:space="preserve"> מתנות עניים, ז, א-ב: </w:t>
      </w:r>
    </w:p>
    <w:p w:rsidR="00A46A6D" w:rsidRDefault="00A46A6D" w:rsidP="00A46A6D">
      <w:pPr>
        <w:pStyle w:val="af8"/>
        <w:rPr>
          <w:rtl/>
        </w:rPr>
      </w:pPr>
      <w:r>
        <w:rPr>
          <w:rtl/>
        </w:rPr>
        <w:lastRenderedPageBreak/>
        <w:t>מצות עשה ליתן צדקה לעניים כפי מה שראוי לעני, אם היתה יד הנותן משגת, שנאמר: "פתוח תפתח את ידך לו" (דברים טו, ח), ונאמר: "והחזקת בו גר ותושב וחי עמך" (ויקרא כה, לה), ונאמר: "וחי אחיך עמך" (שם לו). וכל הרואה עני מבקש והעלים עיניו ממנו ולא נתן לו צדקה עבר בלא תעשה שנאמר: "לא תאמץ את לבבך ולא תקפוץ את ידך מאחיך האביון" (דברים טו, ז).</w:t>
      </w:r>
      <w:r>
        <w:rPr>
          <w:rStyle w:val="ac"/>
          <w:color w:val="000000"/>
          <w:rtl/>
        </w:rPr>
        <w:footnoteReference w:id="11"/>
      </w:r>
      <w:r>
        <w:rPr>
          <w:rtl/>
        </w:rPr>
        <w:t xml:space="preserve"> </w:t>
      </w:r>
    </w:p>
    <w:p w:rsidR="00A46A6D" w:rsidRDefault="00A46A6D" w:rsidP="00A46A6D">
      <w:pPr>
        <w:pStyle w:val="af4"/>
        <w:rPr>
          <w:rtl/>
        </w:rPr>
      </w:pPr>
      <w:r>
        <w:rPr>
          <w:rtl/>
        </w:rPr>
        <w:t>מלבד החובה האישית, ת</w:t>
      </w:r>
      <w:r>
        <w:rPr>
          <w:rFonts w:hint="cs"/>
          <w:rtl/>
        </w:rPr>
        <w:t>י</w:t>
      </w:r>
      <w:r>
        <w:rPr>
          <w:rtl/>
        </w:rPr>
        <w:t>קנו חז"ל שבכל עיר יהיו גבאי צדקה שיג</w:t>
      </w:r>
      <w:r>
        <w:rPr>
          <w:rFonts w:hint="cs"/>
          <w:rtl/>
        </w:rPr>
        <w:t>ְ</w:t>
      </w:r>
      <w:r>
        <w:rPr>
          <w:rtl/>
        </w:rPr>
        <w:t>בו כסף מהציבור לקופה ו</w:t>
      </w:r>
      <w:r>
        <w:rPr>
          <w:rFonts w:hint="cs"/>
          <w:rtl/>
        </w:rPr>
        <w:t>ל</w:t>
      </w:r>
      <w:r>
        <w:rPr>
          <w:rtl/>
        </w:rPr>
        <w:t>תמחוי (בבא בתרא ח ע"ב</w:t>
      </w:r>
      <w:r>
        <w:rPr>
          <w:rFonts w:hint="cs"/>
          <w:rtl/>
        </w:rPr>
        <w:t>;</w:t>
      </w:r>
      <w:r>
        <w:rPr>
          <w:rtl/>
        </w:rPr>
        <w:t xml:space="preserve"> ירושלמי פאה ח,</w:t>
      </w:r>
      <w:r>
        <w:rPr>
          <w:rFonts w:hint="cs"/>
          <w:rtl/>
        </w:rPr>
        <w:t xml:space="preserve"> </w:t>
      </w:r>
      <w:r>
        <w:rPr>
          <w:rtl/>
        </w:rPr>
        <w:t>ז). כך כתב זאת הרמב"ם בהל</w:t>
      </w:r>
      <w:r>
        <w:rPr>
          <w:rFonts w:hint="cs"/>
          <w:rtl/>
        </w:rPr>
        <w:t>'</w:t>
      </w:r>
      <w:r>
        <w:rPr>
          <w:rtl/>
        </w:rPr>
        <w:t xml:space="preserve"> מתנות עניים ט, א- ג:</w:t>
      </w:r>
    </w:p>
    <w:p w:rsidR="00A46A6D" w:rsidRDefault="00A46A6D" w:rsidP="00A46A6D">
      <w:pPr>
        <w:pStyle w:val="af8"/>
        <w:spacing w:after="0"/>
        <w:rPr>
          <w:rtl/>
        </w:rPr>
      </w:pPr>
      <w:r>
        <w:rPr>
          <w:rtl/>
        </w:rPr>
        <w:t xml:space="preserve">כל עיר שיש בה ישראל חייבין להעמיד מהם גבאי צדקה אנשים ידועים ונאמנים שיהיו מחזירין על העם מערב שבת לערב שבת ולוקחין מכל אחד ואחד מה שהוא ראוי ליתן ודבר הקצוב עליו, והן מחלקין המעות מערב שבת לערב שבת ונותנין לכל עני ועני מזונות המספיקין לשבעה ימים, וזו היא הנקרא קופה. </w:t>
      </w:r>
    </w:p>
    <w:p w:rsidR="00A46A6D" w:rsidRDefault="00A46A6D" w:rsidP="00A46A6D">
      <w:pPr>
        <w:pStyle w:val="af8"/>
        <w:spacing w:before="0" w:after="0"/>
        <w:rPr>
          <w:rtl/>
        </w:rPr>
      </w:pPr>
      <w:r>
        <w:rPr>
          <w:rtl/>
        </w:rPr>
        <w:t xml:space="preserve">וכן מעמידין גבאין שלוקחין בכל יום ויום מכל חצר וחצר פת ומיני מאכל או פירות או מעות ממי שמתנדב לפי שעה, ומחלקין את הגבוי לערב בין העניים ונותנין לכל עני ממנו פרנסת יומו, וזהו הנקרא תמחוי. </w:t>
      </w:r>
    </w:p>
    <w:p w:rsidR="00A46A6D" w:rsidRDefault="00A46A6D" w:rsidP="00A46A6D">
      <w:pPr>
        <w:pStyle w:val="af8"/>
        <w:spacing w:before="0"/>
        <w:rPr>
          <w:rtl/>
        </w:rPr>
      </w:pPr>
      <w:r>
        <w:rPr>
          <w:rtl/>
        </w:rPr>
        <w:t>מעולם לא ראינו ולא שמענו בקהל מישראל שאין להן קופה של צדקה, אבל תמחוי יש מקומות שנהגו בו ויש מקומות שלא נהגו בו, והמנהג הפשוט היום שיהיו גבאי הקופה מחזירין בכל יום ומחלקין מערב שבת לערב שבת.</w:t>
      </w:r>
      <w:r>
        <w:rPr>
          <w:rStyle w:val="ac"/>
          <w:rtl/>
        </w:rPr>
        <w:footnoteReference w:id="12"/>
      </w:r>
      <w:r>
        <w:rPr>
          <w:rtl/>
        </w:rPr>
        <w:t xml:space="preserve"> </w:t>
      </w:r>
    </w:p>
    <w:p w:rsidR="00A46A6D" w:rsidRDefault="00A46A6D" w:rsidP="00A46A6D">
      <w:pPr>
        <w:pStyle w:val="af4"/>
        <w:rPr>
          <w:rFonts w:ascii="David"/>
          <w:rtl/>
          <w:lang w:eastAsia="en-US"/>
        </w:rPr>
      </w:pPr>
      <w:r>
        <w:rPr>
          <w:rFonts w:hint="cs"/>
          <w:rtl/>
        </w:rPr>
        <w:t xml:space="preserve">החובה הציבורית היא תקנת חכמים, ואיננה חובה מהתורה. את ההבדל בין החובה האישית לתת צדקה לבין החובה הציבורית לקיים מערכת שתדאג ותפעל לצרכי הצדקה של העיר, הגדיר </w:t>
      </w:r>
      <w:r>
        <w:rPr>
          <w:rFonts w:ascii="David" w:hint="cs"/>
          <w:rtl/>
          <w:lang w:eastAsia="en-US"/>
        </w:rPr>
        <w:t>ב</w:t>
      </w:r>
      <w:r>
        <w:rPr>
          <w:rFonts w:ascii="David" w:hint="eastAsia"/>
          <w:rtl/>
          <w:lang w:eastAsia="en-US"/>
        </w:rPr>
        <w:t>נתיבות</w:t>
      </w:r>
      <w:r>
        <w:rPr>
          <w:rFonts w:ascii="David"/>
          <w:rtl/>
          <w:lang w:eastAsia="en-US"/>
        </w:rPr>
        <w:t xml:space="preserve"> </w:t>
      </w:r>
      <w:r>
        <w:rPr>
          <w:rFonts w:ascii="David" w:hint="eastAsia"/>
          <w:rtl/>
          <w:lang w:eastAsia="en-US"/>
        </w:rPr>
        <w:t>המשפט</w:t>
      </w:r>
      <w:r>
        <w:rPr>
          <w:rFonts w:ascii="David" w:hint="cs"/>
          <w:rtl/>
          <w:lang w:eastAsia="en-US"/>
        </w:rPr>
        <w:t>,</w:t>
      </w:r>
      <w:r>
        <w:rPr>
          <w:rFonts w:ascii="David"/>
          <w:rtl/>
          <w:lang w:eastAsia="en-US"/>
        </w:rPr>
        <w:t xml:space="preserve"> </w:t>
      </w:r>
      <w:r>
        <w:rPr>
          <w:rFonts w:ascii="David" w:hint="eastAsia"/>
          <w:rtl/>
          <w:lang w:eastAsia="en-US"/>
        </w:rPr>
        <w:t>ביאורים</w:t>
      </w:r>
      <w:r>
        <w:rPr>
          <w:rFonts w:ascii="David"/>
          <w:rtl/>
          <w:lang w:eastAsia="en-US"/>
        </w:rPr>
        <w:t xml:space="preserve"> </w:t>
      </w:r>
      <w:r>
        <w:rPr>
          <w:rFonts w:ascii="David" w:hint="eastAsia"/>
          <w:rtl/>
          <w:lang w:eastAsia="en-US"/>
        </w:rPr>
        <w:t>סי</w:t>
      </w:r>
      <w:r>
        <w:rPr>
          <w:rFonts w:ascii="David" w:hint="cs"/>
          <w:rtl/>
          <w:lang w:eastAsia="en-US"/>
        </w:rPr>
        <w:t>'</w:t>
      </w:r>
      <w:r>
        <w:rPr>
          <w:rFonts w:ascii="David"/>
          <w:rtl/>
          <w:lang w:eastAsia="en-US"/>
        </w:rPr>
        <w:t xml:space="preserve"> </w:t>
      </w:r>
      <w:r>
        <w:rPr>
          <w:rFonts w:ascii="David" w:hint="eastAsia"/>
          <w:rtl/>
          <w:lang w:eastAsia="en-US"/>
        </w:rPr>
        <w:t>עב</w:t>
      </w:r>
      <w:r>
        <w:rPr>
          <w:rFonts w:ascii="David"/>
          <w:rtl/>
          <w:lang w:eastAsia="en-US"/>
        </w:rPr>
        <w:t xml:space="preserve"> </w:t>
      </w:r>
      <w:r>
        <w:rPr>
          <w:rFonts w:ascii="David" w:hint="eastAsia"/>
          <w:rtl/>
          <w:lang w:eastAsia="en-US"/>
        </w:rPr>
        <w:t>ס</w:t>
      </w:r>
      <w:r>
        <w:rPr>
          <w:rFonts w:ascii="David"/>
          <w:rtl/>
          <w:lang w:eastAsia="en-US"/>
        </w:rPr>
        <w:t>"</w:t>
      </w:r>
      <w:r>
        <w:rPr>
          <w:rFonts w:ascii="David" w:hint="eastAsia"/>
          <w:rtl/>
          <w:lang w:eastAsia="en-US"/>
        </w:rPr>
        <w:t>ק</w:t>
      </w:r>
      <w:r>
        <w:rPr>
          <w:rFonts w:ascii="David"/>
          <w:rtl/>
          <w:lang w:eastAsia="en-US"/>
        </w:rPr>
        <w:t xml:space="preserve"> </w:t>
      </w:r>
      <w:r>
        <w:rPr>
          <w:rFonts w:ascii="David" w:hint="eastAsia"/>
          <w:rtl/>
          <w:lang w:eastAsia="en-US"/>
        </w:rPr>
        <w:t>יט</w:t>
      </w:r>
      <w:r>
        <w:rPr>
          <w:rFonts w:ascii="David" w:hint="cs"/>
          <w:rtl/>
          <w:lang w:eastAsia="en-US"/>
        </w:rPr>
        <w:t>:</w:t>
      </w:r>
      <w:r>
        <w:rPr>
          <w:rFonts w:ascii="David"/>
          <w:rtl/>
          <w:lang w:eastAsia="en-US"/>
        </w:rPr>
        <w:t xml:space="preserve"> </w:t>
      </w:r>
    </w:p>
    <w:p w:rsidR="00A46A6D" w:rsidRDefault="00A46A6D" w:rsidP="00A46A6D">
      <w:pPr>
        <w:pStyle w:val="af8"/>
        <w:rPr>
          <w:rFonts w:ascii="David"/>
          <w:rtl/>
        </w:rPr>
      </w:pPr>
      <w:r>
        <w:rPr>
          <w:rFonts w:ascii="David" w:hint="eastAsia"/>
          <w:rtl/>
        </w:rPr>
        <w:lastRenderedPageBreak/>
        <w:t>החיוב</w:t>
      </w:r>
      <w:r>
        <w:rPr>
          <w:rFonts w:ascii="David"/>
          <w:rtl/>
        </w:rPr>
        <w:t xml:space="preserve"> </w:t>
      </w:r>
      <w:r>
        <w:rPr>
          <w:rFonts w:ascii="David" w:hint="eastAsia"/>
          <w:rtl/>
        </w:rPr>
        <w:t>מוטל</w:t>
      </w:r>
      <w:r>
        <w:rPr>
          <w:rFonts w:ascii="David"/>
          <w:rtl/>
        </w:rPr>
        <w:t xml:space="preserve"> </w:t>
      </w:r>
      <w:r>
        <w:rPr>
          <w:rFonts w:ascii="David" w:hint="eastAsia"/>
          <w:rtl/>
        </w:rPr>
        <w:t>על</w:t>
      </w:r>
      <w:r>
        <w:rPr>
          <w:rFonts w:ascii="David"/>
          <w:rtl/>
        </w:rPr>
        <w:t xml:space="preserve"> </w:t>
      </w:r>
      <w:r>
        <w:rPr>
          <w:rFonts w:ascii="David" w:hint="eastAsia"/>
          <w:rtl/>
        </w:rPr>
        <w:t>כל</w:t>
      </w:r>
      <w:r>
        <w:rPr>
          <w:rFonts w:ascii="David"/>
          <w:rtl/>
        </w:rPr>
        <w:t xml:space="preserve"> </w:t>
      </w:r>
      <w:r>
        <w:rPr>
          <w:rFonts w:ascii="David" w:hint="eastAsia"/>
          <w:rtl/>
        </w:rPr>
        <w:t>אדם</w:t>
      </w:r>
      <w:r>
        <w:rPr>
          <w:rFonts w:ascii="David"/>
          <w:rtl/>
        </w:rPr>
        <w:t xml:space="preserve"> </w:t>
      </w:r>
      <w:r>
        <w:rPr>
          <w:rFonts w:ascii="David" w:hint="eastAsia"/>
          <w:rtl/>
        </w:rPr>
        <w:t>ליתן</w:t>
      </w:r>
      <w:r>
        <w:rPr>
          <w:rFonts w:ascii="David"/>
          <w:rtl/>
        </w:rPr>
        <w:t xml:space="preserve"> </w:t>
      </w:r>
      <w:r>
        <w:rPr>
          <w:rFonts w:ascii="David" w:hint="eastAsia"/>
          <w:rtl/>
        </w:rPr>
        <w:t>צדקה</w:t>
      </w:r>
      <w:r>
        <w:rPr>
          <w:rFonts w:ascii="David"/>
          <w:rtl/>
        </w:rPr>
        <w:t xml:space="preserve">, </w:t>
      </w:r>
      <w:r>
        <w:rPr>
          <w:rFonts w:ascii="David" w:hint="eastAsia"/>
          <w:rtl/>
        </w:rPr>
        <w:t>אבל</w:t>
      </w:r>
      <w:r>
        <w:rPr>
          <w:rFonts w:ascii="David"/>
          <w:rtl/>
        </w:rPr>
        <w:t xml:space="preserve"> </w:t>
      </w:r>
      <w:r>
        <w:rPr>
          <w:rFonts w:ascii="David" w:hint="eastAsia"/>
          <w:rtl/>
        </w:rPr>
        <w:t>אין</w:t>
      </w:r>
      <w:r>
        <w:rPr>
          <w:rFonts w:ascii="David"/>
          <w:rtl/>
        </w:rPr>
        <w:t xml:space="preserve"> </w:t>
      </w:r>
      <w:r>
        <w:rPr>
          <w:rFonts w:ascii="David" w:hint="eastAsia"/>
          <w:rtl/>
        </w:rPr>
        <w:t>חיוב</w:t>
      </w:r>
      <w:r>
        <w:rPr>
          <w:rFonts w:ascii="David"/>
          <w:rtl/>
        </w:rPr>
        <w:t xml:space="preserve"> </w:t>
      </w:r>
      <w:r>
        <w:rPr>
          <w:rFonts w:ascii="David" w:hint="eastAsia"/>
          <w:rtl/>
        </w:rPr>
        <w:t>ומצות</w:t>
      </w:r>
      <w:r>
        <w:rPr>
          <w:rFonts w:ascii="David"/>
          <w:rtl/>
        </w:rPr>
        <w:t xml:space="preserve"> </w:t>
      </w:r>
      <w:r>
        <w:rPr>
          <w:rFonts w:ascii="David" w:hint="eastAsia"/>
          <w:rtl/>
        </w:rPr>
        <w:t>עשה</w:t>
      </w:r>
      <w:r>
        <w:rPr>
          <w:rFonts w:ascii="David"/>
          <w:rtl/>
        </w:rPr>
        <w:t xml:space="preserve"> </w:t>
      </w:r>
      <w:r>
        <w:rPr>
          <w:rFonts w:ascii="David" w:hint="eastAsia"/>
          <w:rtl/>
        </w:rPr>
        <w:t>מוטל</w:t>
      </w:r>
      <w:r>
        <w:rPr>
          <w:rFonts w:ascii="David"/>
          <w:rtl/>
        </w:rPr>
        <w:t xml:space="preserve"> </w:t>
      </w:r>
      <w:r>
        <w:rPr>
          <w:rFonts w:ascii="David" w:hint="eastAsia"/>
          <w:rtl/>
        </w:rPr>
        <w:t>על</w:t>
      </w:r>
      <w:r>
        <w:rPr>
          <w:rFonts w:ascii="David"/>
          <w:rtl/>
        </w:rPr>
        <w:t xml:space="preserve"> </w:t>
      </w:r>
      <w:r>
        <w:rPr>
          <w:rFonts w:ascii="David" w:hint="eastAsia"/>
          <w:rtl/>
        </w:rPr>
        <w:t>שום</w:t>
      </w:r>
      <w:r>
        <w:rPr>
          <w:rFonts w:ascii="David"/>
          <w:rtl/>
        </w:rPr>
        <w:t xml:space="preserve"> </w:t>
      </w:r>
      <w:r>
        <w:rPr>
          <w:rFonts w:ascii="David" w:hint="eastAsia"/>
          <w:rtl/>
        </w:rPr>
        <w:t>אדם</w:t>
      </w:r>
      <w:r>
        <w:rPr>
          <w:rFonts w:ascii="David"/>
          <w:rtl/>
        </w:rPr>
        <w:t xml:space="preserve"> </w:t>
      </w:r>
      <w:r>
        <w:rPr>
          <w:rFonts w:ascii="David" w:hint="eastAsia"/>
          <w:rtl/>
        </w:rPr>
        <w:t>להיות</w:t>
      </w:r>
      <w:r>
        <w:rPr>
          <w:rFonts w:ascii="David"/>
          <w:rtl/>
        </w:rPr>
        <w:t xml:space="preserve"> </w:t>
      </w:r>
      <w:r>
        <w:rPr>
          <w:rFonts w:ascii="David" w:hint="eastAsia"/>
          <w:rtl/>
        </w:rPr>
        <w:t>גבאי</w:t>
      </w:r>
      <w:r>
        <w:rPr>
          <w:rFonts w:ascii="David"/>
          <w:rtl/>
        </w:rPr>
        <w:t xml:space="preserve"> </w:t>
      </w:r>
      <w:r>
        <w:rPr>
          <w:rFonts w:ascii="David" w:hint="eastAsia"/>
          <w:rtl/>
        </w:rPr>
        <w:t>צדקה</w:t>
      </w:r>
      <w:r>
        <w:rPr>
          <w:rFonts w:ascii="David"/>
          <w:rtl/>
        </w:rPr>
        <w:t xml:space="preserve">, </w:t>
      </w:r>
      <w:r>
        <w:rPr>
          <w:rFonts w:ascii="David" w:hint="eastAsia"/>
          <w:rtl/>
        </w:rPr>
        <w:t>דאם</w:t>
      </w:r>
      <w:r>
        <w:rPr>
          <w:rFonts w:ascii="David"/>
          <w:rtl/>
        </w:rPr>
        <w:t xml:space="preserve"> </w:t>
      </w:r>
      <w:r>
        <w:rPr>
          <w:rFonts w:ascii="David" w:hint="eastAsia"/>
          <w:rtl/>
        </w:rPr>
        <w:t>היה</w:t>
      </w:r>
      <w:r>
        <w:rPr>
          <w:rFonts w:ascii="David"/>
          <w:rtl/>
        </w:rPr>
        <w:t xml:space="preserve"> </w:t>
      </w:r>
      <w:r>
        <w:rPr>
          <w:rFonts w:ascii="David" w:hint="eastAsia"/>
          <w:rtl/>
        </w:rPr>
        <w:t>מצות</w:t>
      </w:r>
      <w:r>
        <w:rPr>
          <w:rFonts w:ascii="David"/>
          <w:rtl/>
        </w:rPr>
        <w:t xml:space="preserve"> </w:t>
      </w:r>
      <w:r>
        <w:rPr>
          <w:rFonts w:ascii="David" w:hint="eastAsia"/>
          <w:rtl/>
        </w:rPr>
        <w:t>עשה</w:t>
      </w:r>
      <w:r>
        <w:rPr>
          <w:rFonts w:ascii="David"/>
          <w:rtl/>
        </w:rPr>
        <w:t xml:space="preserve"> </w:t>
      </w:r>
      <w:r>
        <w:rPr>
          <w:rFonts w:ascii="David" w:hint="eastAsia"/>
          <w:rtl/>
        </w:rPr>
        <w:t>להיות</w:t>
      </w:r>
      <w:r>
        <w:rPr>
          <w:rFonts w:ascii="David"/>
          <w:rtl/>
        </w:rPr>
        <w:t xml:space="preserve"> </w:t>
      </w:r>
      <w:r>
        <w:rPr>
          <w:rFonts w:ascii="David" w:hint="eastAsia"/>
          <w:rtl/>
        </w:rPr>
        <w:t>גבאי</w:t>
      </w:r>
      <w:r>
        <w:rPr>
          <w:rFonts w:ascii="David"/>
          <w:rtl/>
        </w:rPr>
        <w:t xml:space="preserve"> </w:t>
      </w:r>
      <w:r>
        <w:rPr>
          <w:rFonts w:ascii="David" w:hint="eastAsia"/>
          <w:rtl/>
        </w:rPr>
        <w:t>היו</w:t>
      </w:r>
      <w:r>
        <w:rPr>
          <w:rFonts w:ascii="David"/>
          <w:rtl/>
        </w:rPr>
        <w:t xml:space="preserve"> </w:t>
      </w:r>
      <w:r>
        <w:rPr>
          <w:rFonts w:ascii="David" w:hint="eastAsia"/>
          <w:rtl/>
        </w:rPr>
        <w:t>כל</w:t>
      </w:r>
      <w:r>
        <w:rPr>
          <w:rFonts w:ascii="David"/>
          <w:rtl/>
        </w:rPr>
        <w:t xml:space="preserve"> </w:t>
      </w:r>
      <w:r>
        <w:rPr>
          <w:rFonts w:ascii="David" w:hint="eastAsia"/>
          <w:rtl/>
        </w:rPr>
        <w:t>ישראל</w:t>
      </w:r>
      <w:r>
        <w:rPr>
          <w:rFonts w:ascii="David"/>
          <w:rtl/>
        </w:rPr>
        <w:t xml:space="preserve"> </w:t>
      </w:r>
      <w:r>
        <w:rPr>
          <w:rFonts w:ascii="David" w:hint="eastAsia"/>
          <w:rtl/>
        </w:rPr>
        <w:t>מחוייבים</w:t>
      </w:r>
      <w:r>
        <w:rPr>
          <w:rFonts w:ascii="David"/>
          <w:rtl/>
        </w:rPr>
        <w:t xml:space="preserve"> </w:t>
      </w:r>
      <w:r>
        <w:rPr>
          <w:rFonts w:ascii="David" w:hint="eastAsia"/>
          <w:rtl/>
        </w:rPr>
        <w:t>להיות</w:t>
      </w:r>
      <w:r>
        <w:rPr>
          <w:rFonts w:ascii="David"/>
          <w:rtl/>
        </w:rPr>
        <w:t xml:space="preserve"> </w:t>
      </w:r>
      <w:r>
        <w:rPr>
          <w:rFonts w:ascii="David" w:hint="eastAsia"/>
          <w:rtl/>
        </w:rPr>
        <w:t>גבאים</w:t>
      </w:r>
      <w:r>
        <w:rPr>
          <w:rFonts w:ascii="David" w:hint="cs"/>
          <w:rtl/>
        </w:rPr>
        <w:t>.</w:t>
      </w:r>
      <w:r>
        <w:rPr>
          <w:rFonts w:ascii="David"/>
          <w:rtl/>
        </w:rPr>
        <w:t xml:space="preserve"> </w:t>
      </w:r>
      <w:r>
        <w:rPr>
          <w:rFonts w:ascii="David" w:hint="eastAsia"/>
          <w:rtl/>
        </w:rPr>
        <w:t>רק</w:t>
      </w:r>
      <w:r>
        <w:rPr>
          <w:rFonts w:ascii="David"/>
          <w:rtl/>
        </w:rPr>
        <w:t xml:space="preserve"> </w:t>
      </w:r>
      <w:r>
        <w:rPr>
          <w:rFonts w:ascii="David" w:hint="eastAsia"/>
          <w:rtl/>
        </w:rPr>
        <w:t>החיוב</w:t>
      </w:r>
      <w:r>
        <w:rPr>
          <w:rFonts w:ascii="David"/>
          <w:rtl/>
        </w:rPr>
        <w:t xml:space="preserve"> </w:t>
      </w:r>
      <w:r>
        <w:rPr>
          <w:rFonts w:ascii="David" w:hint="eastAsia"/>
          <w:rtl/>
        </w:rPr>
        <w:t>על</w:t>
      </w:r>
      <w:r>
        <w:rPr>
          <w:rFonts w:ascii="David"/>
          <w:rtl/>
        </w:rPr>
        <w:t xml:space="preserve"> </w:t>
      </w:r>
      <w:r>
        <w:rPr>
          <w:rFonts w:ascii="David" w:hint="eastAsia"/>
          <w:rtl/>
        </w:rPr>
        <w:t>הב</w:t>
      </w:r>
      <w:r>
        <w:rPr>
          <w:rFonts w:ascii="David" w:hint="cs"/>
          <w:rtl/>
        </w:rPr>
        <w:t>ית דין</w:t>
      </w:r>
      <w:r>
        <w:rPr>
          <w:rFonts w:ascii="David"/>
          <w:rtl/>
        </w:rPr>
        <w:t xml:space="preserve"> </w:t>
      </w:r>
      <w:r>
        <w:rPr>
          <w:rFonts w:ascii="David" w:hint="eastAsia"/>
          <w:rtl/>
        </w:rPr>
        <w:t>לכוף</w:t>
      </w:r>
      <w:r>
        <w:rPr>
          <w:rFonts w:ascii="David"/>
          <w:rtl/>
        </w:rPr>
        <w:t xml:space="preserve"> </w:t>
      </w:r>
      <w:r>
        <w:rPr>
          <w:rFonts w:ascii="David" w:hint="eastAsia"/>
          <w:rtl/>
        </w:rPr>
        <w:t>את</w:t>
      </w:r>
      <w:r>
        <w:rPr>
          <w:rFonts w:ascii="David"/>
          <w:rtl/>
        </w:rPr>
        <w:t xml:space="preserve"> </w:t>
      </w:r>
      <w:r>
        <w:rPr>
          <w:rFonts w:ascii="David" w:hint="eastAsia"/>
          <w:rtl/>
        </w:rPr>
        <w:t>ישראל</w:t>
      </w:r>
      <w:r>
        <w:rPr>
          <w:rFonts w:ascii="David"/>
          <w:rtl/>
        </w:rPr>
        <w:t xml:space="preserve"> </w:t>
      </w:r>
      <w:r>
        <w:rPr>
          <w:rFonts w:ascii="David" w:hint="eastAsia"/>
          <w:rtl/>
        </w:rPr>
        <w:t>על</w:t>
      </w:r>
      <w:r>
        <w:rPr>
          <w:rFonts w:ascii="David"/>
          <w:rtl/>
        </w:rPr>
        <w:t xml:space="preserve"> </w:t>
      </w:r>
      <w:r>
        <w:rPr>
          <w:rFonts w:ascii="David" w:hint="eastAsia"/>
          <w:rtl/>
        </w:rPr>
        <w:t>הצדקה</w:t>
      </w:r>
      <w:r>
        <w:rPr>
          <w:rFonts w:ascii="David" w:hint="cs"/>
          <w:rtl/>
        </w:rPr>
        <w:t>,</w:t>
      </w:r>
      <w:r>
        <w:rPr>
          <w:rFonts w:ascii="David"/>
          <w:rtl/>
        </w:rPr>
        <w:t xml:space="preserve"> </w:t>
      </w:r>
      <w:r>
        <w:rPr>
          <w:rFonts w:ascii="David" w:hint="eastAsia"/>
          <w:rtl/>
        </w:rPr>
        <w:t>ולמצותו</w:t>
      </w:r>
      <w:r>
        <w:rPr>
          <w:rFonts w:ascii="David"/>
          <w:rtl/>
        </w:rPr>
        <w:t xml:space="preserve"> </w:t>
      </w:r>
      <w:r>
        <w:rPr>
          <w:rFonts w:ascii="David" w:hint="eastAsia"/>
          <w:rtl/>
        </w:rPr>
        <w:t>של</w:t>
      </w:r>
      <w:r>
        <w:rPr>
          <w:rFonts w:ascii="David"/>
          <w:rtl/>
        </w:rPr>
        <w:t xml:space="preserve"> </w:t>
      </w:r>
      <w:r>
        <w:rPr>
          <w:rFonts w:ascii="David" w:hint="eastAsia"/>
          <w:rtl/>
        </w:rPr>
        <w:t>מקום</w:t>
      </w:r>
      <w:r>
        <w:rPr>
          <w:rFonts w:ascii="David" w:hint="cs"/>
          <w:rtl/>
        </w:rPr>
        <w:t>,</w:t>
      </w:r>
      <w:r>
        <w:rPr>
          <w:rFonts w:ascii="David"/>
          <w:rtl/>
        </w:rPr>
        <w:t xml:space="preserve"> </w:t>
      </w:r>
      <w:r>
        <w:rPr>
          <w:rFonts w:ascii="David" w:hint="eastAsia"/>
          <w:rtl/>
        </w:rPr>
        <w:t>ולהעמיד</w:t>
      </w:r>
      <w:r>
        <w:rPr>
          <w:rFonts w:ascii="David"/>
          <w:rtl/>
        </w:rPr>
        <w:t xml:space="preserve"> </w:t>
      </w:r>
      <w:r>
        <w:rPr>
          <w:rFonts w:ascii="David" w:hint="eastAsia"/>
          <w:rtl/>
        </w:rPr>
        <w:t>ממונים</w:t>
      </w:r>
      <w:r>
        <w:rPr>
          <w:rFonts w:ascii="David"/>
          <w:rtl/>
        </w:rPr>
        <w:t xml:space="preserve"> </w:t>
      </w:r>
      <w:r>
        <w:rPr>
          <w:rFonts w:ascii="David" w:hint="eastAsia"/>
          <w:rtl/>
        </w:rPr>
        <w:t>על</w:t>
      </w:r>
      <w:r>
        <w:rPr>
          <w:rFonts w:ascii="David"/>
          <w:rtl/>
        </w:rPr>
        <w:t xml:space="preserve"> </w:t>
      </w:r>
      <w:r>
        <w:rPr>
          <w:rFonts w:ascii="David" w:hint="eastAsia"/>
          <w:rtl/>
        </w:rPr>
        <w:t>זה</w:t>
      </w:r>
      <w:r>
        <w:rPr>
          <w:rFonts w:ascii="David" w:hint="cs"/>
          <w:rtl/>
        </w:rPr>
        <w:t>.</w:t>
      </w:r>
      <w:r>
        <w:rPr>
          <w:rFonts w:ascii="David"/>
          <w:rtl/>
        </w:rPr>
        <w:t xml:space="preserve"> </w:t>
      </w:r>
    </w:p>
    <w:p w:rsidR="00A46A6D" w:rsidRDefault="00A46A6D" w:rsidP="00A46A6D">
      <w:pPr>
        <w:pStyle w:val="af4"/>
        <w:rPr>
          <w:rtl/>
        </w:rPr>
      </w:pPr>
      <w:r>
        <w:rPr>
          <w:rtl/>
        </w:rPr>
        <w:t xml:space="preserve">המהר"ם מרוטנבורג </w:t>
      </w:r>
      <w:r>
        <w:rPr>
          <w:rFonts w:hint="cs"/>
          <w:rtl/>
        </w:rPr>
        <w:t>(</w:t>
      </w:r>
      <w:r>
        <w:rPr>
          <w:rtl/>
        </w:rPr>
        <w:t>שו"ת</w:t>
      </w:r>
      <w:r>
        <w:rPr>
          <w:rFonts w:hint="cs"/>
          <w:rtl/>
        </w:rPr>
        <w:t>,</w:t>
      </w:r>
      <w:r>
        <w:rPr>
          <w:rtl/>
        </w:rPr>
        <w:t xml:space="preserve"> חלק ד </w:t>
      </w:r>
      <w:r>
        <w:rPr>
          <w:rFonts w:hint="cs"/>
          <w:rtl/>
        </w:rPr>
        <w:t>[</w:t>
      </w:r>
      <w:r>
        <w:rPr>
          <w:rtl/>
        </w:rPr>
        <w:t>דפוס פראג</w:t>
      </w:r>
      <w:r>
        <w:rPr>
          <w:rFonts w:hint="cs"/>
          <w:rtl/>
        </w:rPr>
        <w:t>],</w:t>
      </w:r>
      <w:r>
        <w:rPr>
          <w:rtl/>
        </w:rPr>
        <w:t xml:space="preserve"> סי</w:t>
      </w:r>
      <w:r>
        <w:rPr>
          <w:rFonts w:hint="cs"/>
          <w:rtl/>
        </w:rPr>
        <w:t>'</w:t>
      </w:r>
      <w:r>
        <w:rPr>
          <w:rtl/>
        </w:rPr>
        <w:t xml:space="preserve"> תתקיח</w:t>
      </w:r>
      <w:r>
        <w:rPr>
          <w:rFonts w:hint="cs"/>
          <w:rtl/>
        </w:rPr>
        <w:t xml:space="preserve">) </w:t>
      </w:r>
      <w:r>
        <w:rPr>
          <w:rtl/>
        </w:rPr>
        <w:t>כותב, שהיכולת של ציבור לכפות לתת צדקה, היא כמו ש"כופין בני העיר זה את זה לבנות להם בית כנסת ולקנות להם ספר תורה (תוספתא בבא מציעא [ליברמן] יא, כג), כן כופים זה את זה על הצדקה ולהעמיד להם גבאי צדקה".</w:t>
      </w:r>
      <w:r>
        <w:rPr>
          <w:rStyle w:val="ac"/>
          <w:color w:val="000000"/>
          <w:rtl/>
        </w:rPr>
        <w:footnoteReference w:id="13"/>
      </w:r>
      <w:r>
        <w:rPr>
          <w:rtl/>
        </w:rPr>
        <w:t xml:space="preserve"> אין מקור ייחודי בחז"ל לתקנה זו, אך התוספתא העוסקת ביכולת הכפי</w:t>
      </w:r>
      <w:r>
        <w:rPr>
          <w:rFonts w:hint="cs"/>
          <w:rtl/>
        </w:rPr>
        <w:t>י</w:t>
      </w:r>
      <w:r>
        <w:rPr>
          <w:rtl/>
        </w:rPr>
        <w:t>ה של בני העיר לבנות להם בית כנסת ו</w:t>
      </w:r>
      <w:r>
        <w:rPr>
          <w:rFonts w:hint="cs"/>
          <w:rtl/>
        </w:rPr>
        <w:t>ל</w:t>
      </w:r>
      <w:r>
        <w:rPr>
          <w:rtl/>
        </w:rPr>
        <w:t>קנות ספר תורה משמש</w:t>
      </w:r>
      <w:r>
        <w:rPr>
          <w:rFonts w:hint="cs"/>
          <w:rtl/>
        </w:rPr>
        <w:t>ת</w:t>
      </w:r>
      <w:r>
        <w:rPr>
          <w:rtl/>
        </w:rPr>
        <w:t xml:space="preserve"> מקור </w:t>
      </w:r>
      <w:r>
        <w:rPr>
          <w:rFonts w:hint="cs"/>
          <w:rtl/>
        </w:rPr>
        <w:t>לכפייה גם ב</w:t>
      </w:r>
      <w:r>
        <w:rPr>
          <w:rtl/>
        </w:rPr>
        <w:t>מצוות אחרות. כך הסביר זאת בשו"ת מהר"י מינץ</w:t>
      </w:r>
      <w:r>
        <w:rPr>
          <w:rFonts w:hint="cs"/>
          <w:rtl/>
        </w:rPr>
        <w:t>,</w:t>
      </w:r>
      <w:r>
        <w:rPr>
          <w:rtl/>
        </w:rPr>
        <w:t xml:space="preserve"> סי</w:t>
      </w:r>
      <w:r>
        <w:rPr>
          <w:rFonts w:hint="cs"/>
          <w:rtl/>
        </w:rPr>
        <w:t>'</w:t>
      </w:r>
      <w:r>
        <w:rPr>
          <w:rtl/>
        </w:rPr>
        <w:t xml:space="preserve"> ז:</w:t>
      </w:r>
    </w:p>
    <w:p w:rsidR="00A46A6D" w:rsidRDefault="00A46A6D" w:rsidP="00A46A6D">
      <w:pPr>
        <w:pStyle w:val="af8"/>
        <w:rPr>
          <w:rtl/>
        </w:rPr>
      </w:pPr>
      <w:r>
        <w:rPr>
          <w:rtl/>
        </w:rPr>
        <w:t>דכל דבר שהוא תועלת או תיקון לקהל או לרוב הקהל, לומדין מדבר הדומ</w:t>
      </w:r>
      <w:r>
        <w:rPr>
          <w:rFonts w:hint="cs"/>
          <w:rtl/>
        </w:rPr>
        <w:t>ה</w:t>
      </w:r>
      <w:r>
        <w:rPr>
          <w:rtl/>
        </w:rPr>
        <w:t xml:space="preserve"> לו אף על פי שאינו דומה ממש. דהא כל הני שהוזכרו בתשובת מהר"ם או רובם אינם מצויים לא במשנה ולא בברייתא ולא בתוספתא ולא הוזכרו בתלמוד, אלא יליף להו בדמיון מההיא דכופין בני העיר.</w:t>
      </w:r>
    </w:p>
    <w:p w:rsidR="00A46A6D" w:rsidRDefault="00A46A6D" w:rsidP="00A46A6D">
      <w:pPr>
        <w:pStyle w:val="af4"/>
        <w:rPr>
          <w:rtl/>
        </w:rPr>
      </w:pPr>
      <w:r>
        <w:rPr>
          <w:rtl/>
        </w:rPr>
        <w:t>בני העיר יכולים לכפות זה את זה ולתקן תקנות בכל תחום בו יש תועלת לבני העיר. הרב משה פ</w:t>
      </w:r>
      <w:r>
        <w:rPr>
          <w:rFonts w:hint="cs"/>
          <w:rtl/>
        </w:rPr>
        <w:t>י</w:t>
      </w:r>
      <w:r>
        <w:rPr>
          <w:rtl/>
        </w:rPr>
        <w:t>ינשטיין</w:t>
      </w:r>
      <w:r>
        <w:rPr>
          <w:rFonts w:hint="cs"/>
          <w:rtl/>
        </w:rPr>
        <w:t>,</w:t>
      </w:r>
      <w:r>
        <w:rPr>
          <w:rtl/>
        </w:rPr>
        <w:t xml:space="preserve"> שו"ת אגרות משה</w:t>
      </w:r>
      <w:r>
        <w:rPr>
          <w:rFonts w:hint="cs"/>
          <w:rtl/>
        </w:rPr>
        <w:t>,</w:t>
      </w:r>
      <w:r>
        <w:rPr>
          <w:rtl/>
        </w:rPr>
        <w:t xml:space="preserve"> חלק יו"ד א</w:t>
      </w:r>
      <w:r>
        <w:rPr>
          <w:rFonts w:hint="cs"/>
          <w:rtl/>
        </w:rPr>
        <w:t>,</w:t>
      </w:r>
      <w:r>
        <w:rPr>
          <w:rtl/>
        </w:rPr>
        <w:t xml:space="preserve"> סי</w:t>
      </w:r>
      <w:r>
        <w:rPr>
          <w:rFonts w:hint="cs"/>
          <w:rtl/>
        </w:rPr>
        <w:t>'</w:t>
      </w:r>
      <w:r>
        <w:rPr>
          <w:rtl/>
        </w:rPr>
        <w:t xml:space="preserve"> קמט</w:t>
      </w:r>
      <w:r>
        <w:rPr>
          <w:rFonts w:hint="cs"/>
          <w:rtl/>
        </w:rPr>
        <w:t xml:space="preserve">, </w:t>
      </w:r>
      <w:r>
        <w:rPr>
          <w:rtl/>
        </w:rPr>
        <w:t>לומד מדברי המהר"</w:t>
      </w:r>
      <w:r>
        <w:rPr>
          <w:rFonts w:hint="cs"/>
          <w:rtl/>
        </w:rPr>
        <w:t>ם</w:t>
      </w:r>
      <w:r>
        <w:rPr>
          <w:rtl/>
        </w:rPr>
        <w:t xml:space="preserve"> הללו שההש</w:t>
      </w:r>
      <w:r>
        <w:rPr>
          <w:rFonts w:hint="cs"/>
          <w:rtl/>
        </w:rPr>
        <w:t>ו</w:t>
      </w:r>
      <w:r>
        <w:rPr>
          <w:rtl/>
        </w:rPr>
        <w:t>ואה ליכולת הכפ</w:t>
      </w:r>
      <w:r>
        <w:rPr>
          <w:rFonts w:hint="cs"/>
          <w:rtl/>
        </w:rPr>
        <w:t>י</w:t>
      </w:r>
      <w:r>
        <w:rPr>
          <w:rtl/>
        </w:rPr>
        <w:t>יה של בני העיר זה את זה לבנ</w:t>
      </w:r>
      <w:r>
        <w:rPr>
          <w:rFonts w:hint="cs"/>
          <w:rtl/>
        </w:rPr>
        <w:t>י</w:t>
      </w:r>
      <w:r>
        <w:rPr>
          <w:rtl/>
        </w:rPr>
        <w:t>ין בית כנסת באה ללמד שלא רק לצרכים חומרי</w:t>
      </w:r>
      <w:r>
        <w:rPr>
          <w:rFonts w:hint="cs"/>
          <w:rtl/>
        </w:rPr>
        <w:t>י</w:t>
      </w:r>
      <w:r>
        <w:rPr>
          <w:rtl/>
        </w:rPr>
        <w:t>ם אפשר לכוף זה את זה</w:t>
      </w:r>
      <w:r>
        <w:rPr>
          <w:rFonts w:hint="cs"/>
          <w:rtl/>
        </w:rPr>
        <w:t>,</w:t>
      </w:r>
      <w:r>
        <w:rPr>
          <w:rtl/>
        </w:rPr>
        <w:t xml:space="preserve"> אלא אף לצרכים רוחניים, ועל אף שבית כנסת במהותו הוא ענ</w:t>
      </w:r>
      <w:r>
        <w:rPr>
          <w:rFonts w:hint="cs"/>
          <w:rtl/>
        </w:rPr>
        <w:t>י</w:t>
      </w:r>
      <w:r>
        <w:rPr>
          <w:rtl/>
        </w:rPr>
        <w:t>ין ציבורי וצדקה היא ענ</w:t>
      </w:r>
      <w:r>
        <w:rPr>
          <w:rFonts w:hint="cs"/>
          <w:rtl/>
        </w:rPr>
        <w:t>י</w:t>
      </w:r>
      <w:r>
        <w:rPr>
          <w:rtl/>
        </w:rPr>
        <w:t>ין פרטי, בכל זאת ניתן לכפות אף לצרכי מצוה</w:t>
      </w:r>
      <w:r>
        <w:rPr>
          <w:rFonts w:hint="cs"/>
          <w:rtl/>
        </w:rPr>
        <w:t xml:space="preserve"> זו</w:t>
      </w:r>
      <w:r>
        <w:rPr>
          <w:rtl/>
        </w:rPr>
        <w:t xml:space="preserve">. </w:t>
      </w:r>
    </w:p>
    <w:p w:rsidR="00A46A6D" w:rsidRDefault="00A46A6D" w:rsidP="00A46A6D">
      <w:pPr>
        <w:pStyle w:val="af4"/>
        <w:rPr>
          <w:rtl/>
        </w:rPr>
      </w:pPr>
      <w:r>
        <w:rPr>
          <w:rtl/>
        </w:rPr>
        <w:t xml:space="preserve">כך סיכם זאת הרב אליעזר </w:t>
      </w:r>
      <w:r>
        <w:rPr>
          <w:rFonts w:hint="cs"/>
          <w:rtl/>
        </w:rPr>
        <w:t>ו</w:t>
      </w:r>
      <w:r>
        <w:rPr>
          <w:rtl/>
        </w:rPr>
        <w:t>ולד</w:t>
      </w:r>
      <w:r>
        <w:rPr>
          <w:rFonts w:hint="cs"/>
          <w:rtl/>
        </w:rPr>
        <w:t>י</w:t>
      </w:r>
      <w:r>
        <w:rPr>
          <w:rtl/>
        </w:rPr>
        <w:t>נברג</w:t>
      </w:r>
      <w:r>
        <w:rPr>
          <w:sz w:val="22"/>
          <w:szCs w:val="22"/>
          <w:rtl/>
        </w:rPr>
        <w:t xml:space="preserve"> </w:t>
      </w:r>
      <w:r>
        <w:rPr>
          <w:rFonts w:hint="cs"/>
          <w:rtl/>
        </w:rPr>
        <w:t>ב</w:t>
      </w:r>
      <w:r>
        <w:rPr>
          <w:rtl/>
        </w:rPr>
        <w:t>שו"ת ציץ אליעזר</w:t>
      </w:r>
      <w:r>
        <w:rPr>
          <w:rFonts w:hint="cs"/>
          <w:rtl/>
        </w:rPr>
        <w:t>,</w:t>
      </w:r>
      <w:r>
        <w:rPr>
          <w:rtl/>
        </w:rPr>
        <w:t xml:space="preserve"> </w:t>
      </w:r>
      <w:r>
        <w:rPr>
          <w:rFonts w:hint="cs"/>
          <w:rtl/>
        </w:rPr>
        <w:t xml:space="preserve">חלק </w:t>
      </w:r>
      <w:r>
        <w:rPr>
          <w:rtl/>
        </w:rPr>
        <w:t xml:space="preserve">ב, </w:t>
      </w:r>
      <w:r>
        <w:rPr>
          <w:rFonts w:hint="cs"/>
          <w:rtl/>
        </w:rPr>
        <w:t xml:space="preserve">סי' </w:t>
      </w:r>
      <w:r>
        <w:rPr>
          <w:rtl/>
        </w:rPr>
        <w:t>כב:</w:t>
      </w:r>
    </w:p>
    <w:p w:rsidR="00A46A6D" w:rsidRDefault="00A46A6D" w:rsidP="00A46A6D">
      <w:pPr>
        <w:pStyle w:val="af8"/>
        <w:rPr>
          <w:rtl/>
        </w:rPr>
      </w:pPr>
      <w:r>
        <w:rPr>
          <w:rtl/>
        </w:rPr>
        <w:t>למדנו מכל זה</w:t>
      </w:r>
      <w:r>
        <w:rPr>
          <w:rFonts w:hint="cs"/>
          <w:rtl/>
        </w:rPr>
        <w:t>,</w:t>
      </w:r>
      <w:r>
        <w:rPr>
          <w:rtl/>
        </w:rPr>
        <w:t xml:space="preserve"> שבני העיר יש להם הרשות והיכולת לכוף זה על זה להשתתף לסידור כל הצרכים החיוניים הדתיים והסוציאליים שהעיר </w:t>
      </w:r>
      <w:r>
        <w:rPr>
          <w:rtl/>
        </w:rPr>
        <w:lastRenderedPageBreak/>
        <w:t>נצרכת להם, וה</w:t>
      </w:r>
      <w:r>
        <w:rPr>
          <w:rFonts w:hint="cs"/>
          <w:rtl/>
        </w:rPr>
        <w:t>וא הדין ומכל שכן</w:t>
      </w:r>
      <w:r>
        <w:rPr>
          <w:rtl/>
        </w:rPr>
        <w:t xml:space="preserve"> שיש התוקף לכך ביד נבחרי וטובי העיר שנבחרו ע"י אנשי העיר לשם שמירה ודאגה לצביונה ושכלולה של העיר, כי חוב קדוש מוטל על כל אחד ואחד מאנשי ותושבי העיר לדאוג על כל צרכיה הכלליים שעיר ישראלית נצרכת להם. </w:t>
      </w:r>
    </w:p>
    <w:p w:rsidR="00A46A6D" w:rsidRDefault="00A46A6D" w:rsidP="00A46A6D">
      <w:pPr>
        <w:pStyle w:val="af4"/>
        <w:rPr>
          <w:rtl/>
        </w:rPr>
      </w:pPr>
      <w:r>
        <w:rPr>
          <w:rtl/>
        </w:rPr>
        <w:t>מדוע לא ניתן להסתפק בחובה האישית המוטלת על כל אחד ואחד? מה הצורך שראו חכמים להקים קופה ציבורית או תמחוי?</w:t>
      </w:r>
      <w:r>
        <w:rPr>
          <w:rFonts w:hint="cs"/>
          <w:rtl/>
        </w:rPr>
        <w:t xml:space="preserve"> </w:t>
      </w:r>
      <w:r>
        <w:rPr>
          <w:rtl/>
        </w:rPr>
        <w:t xml:space="preserve">המבי"ט בקרית ספר </w:t>
      </w:r>
      <w:r>
        <w:rPr>
          <w:rFonts w:hint="cs"/>
          <w:rtl/>
        </w:rPr>
        <w:t xml:space="preserve">על הרמב"ם, הל' מתנות עניים ט, ב, </w:t>
      </w:r>
      <w:r>
        <w:rPr>
          <w:rtl/>
        </w:rPr>
        <w:t>הסביר: "דמן התורה צריך לתת לכל עני די מחסור ובזמן שצריך לו, והם תקנו שיהא מוכן לשעת הצורך". לפיו, קופת הצדקה הציבורית היא רשת ב</w:t>
      </w:r>
      <w:r>
        <w:rPr>
          <w:rFonts w:hint="cs"/>
          <w:rtl/>
        </w:rPr>
        <w:t>י</w:t>
      </w:r>
      <w:r>
        <w:rPr>
          <w:rtl/>
        </w:rPr>
        <w:t xml:space="preserve">טחון </w:t>
      </w:r>
      <w:r>
        <w:rPr>
          <w:rFonts w:hint="cs"/>
          <w:rtl/>
        </w:rPr>
        <w:t>קבועה לטובת עניים, שיהיה כסף מוכן לעת צורך.</w:t>
      </w:r>
      <w:r>
        <w:rPr>
          <w:rtl/>
        </w:rPr>
        <w:t xml:space="preserve"> </w:t>
      </w:r>
    </w:p>
    <w:p w:rsidR="00A46A6D" w:rsidRDefault="00A46A6D" w:rsidP="00A46A6D">
      <w:pPr>
        <w:pStyle w:val="af4"/>
        <w:rPr>
          <w:rtl/>
        </w:rPr>
      </w:pPr>
      <w:r>
        <w:rPr>
          <w:rtl/>
        </w:rPr>
        <w:t>הרב משה פיינשטיין, שו"ת אגרות משה</w:t>
      </w:r>
      <w:r>
        <w:rPr>
          <w:rFonts w:hint="cs"/>
          <w:rtl/>
        </w:rPr>
        <w:t>,</w:t>
      </w:r>
      <w:r>
        <w:rPr>
          <w:rtl/>
        </w:rPr>
        <w:t xml:space="preserve"> יו"ד א</w:t>
      </w:r>
      <w:r>
        <w:rPr>
          <w:rFonts w:hint="cs"/>
          <w:rtl/>
        </w:rPr>
        <w:t>,</w:t>
      </w:r>
      <w:r>
        <w:rPr>
          <w:rtl/>
        </w:rPr>
        <w:t xml:space="preserve"> סי</w:t>
      </w:r>
      <w:r>
        <w:rPr>
          <w:rFonts w:hint="cs"/>
          <w:rtl/>
        </w:rPr>
        <w:t>'</w:t>
      </w:r>
      <w:r>
        <w:rPr>
          <w:rtl/>
        </w:rPr>
        <w:t xml:space="preserve"> קמט</w:t>
      </w:r>
      <w:r>
        <w:rPr>
          <w:rFonts w:hint="cs"/>
          <w:rtl/>
        </w:rPr>
        <w:t>,</w:t>
      </w:r>
      <w:r>
        <w:rPr>
          <w:rtl/>
        </w:rPr>
        <w:t xml:space="preserve"> מסביר אחרת ולפיו התקנה היא לטובת העניים וי</w:t>
      </w:r>
      <w:r>
        <w:rPr>
          <w:rFonts w:hint="cs"/>
          <w:rtl/>
        </w:rPr>
        <w:t>יעודה</w:t>
      </w:r>
      <w:r>
        <w:rPr>
          <w:rtl/>
        </w:rPr>
        <w:t xml:space="preserve"> למנוע מהם </w:t>
      </w:r>
      <w:r>
        <w:rPr>
          <w:rFonts w:hint="cs"/>
          <w:rtl/>
        </w:rPr>
        <w:t>את הצורך</w:t>
      </w:r>
      <w:r>
        <w:rPr>
          <w:rtl/>
        </w:rPr>
        <w:t xml:space="preserve"> לחזור על הפתחים להתבזות. אמנם אם עני רוצה להמשיך ולחזר על הפתחים </w:t>
      </w:r>
      <w:r>
        <w:rPr>
          <w:rFonts w:hint="cs"/>
          <w:rtl/>
        </w:rPr>
        <w:t xml:space="preserve">הוא </w:t>
      </w:r>
      <w:r>
        <w:rPr>
          <w:rtl/>
        </w:rPr>
        <w:t>רשאי</w:t>
      </w:r>
      <w:r>
        <w:rPr>
          <w:rFonts w:hint="cs"/>
          <w:rtl/>
        </w:rPr>
        <w:t xml:space="preserve"> לעשות כן,</w:t>
      </w:r>
      <w:r>
        <w:rPr>
          <w:rtl/>
        </w:rPr>
        <w:t xml:space="preserve"> וא</w:t>
      </w:r>
      <w:r>
        <w:rPr>
          <w:rFonts w:hint="cs"/>
          <w:rtl/>
        </w:rPr>
        <w:t>ין</w:t>
      </w:r>
      <w:r>
        <w:rPr>
          <w:rtl/>
        </w:rPr>
        <w:t xml:space="preserve"> "למנוע בזה את העניים שרוצים לחזור על הפתחים משום שרוצים לקבץ בזה יותר ממה שיתנו להם מהקופה</w:t>
      </w:r>
      <w:r>
        <w:rPr>
          <w:rFonts w:hint="cs"/>
          <w:rtl/>
        </w:rPr>
        <w:t>.</w:t>
      </w:r>
      <w:r>
        <w:rPr>
          <w:rtl/>
        </w:rPr>
        <w:t xml:space="preserve"> שלהרע לעניים אין רשאין בני העיר</w:t>
      </w:r>
      <w:r>
        <w:rPr>
          <w:rFonts w:hint="cs"/>
          <w:rtl/>
        </w:rPr>
        <w:t>,</w:t>
      </w:r>
      <w:r>
        <w:rPr>
          <w:rtl/>
        </w:rPr>
        <w:t xml:space="preserve"> ומכיון שהם רוצים יותר בהרוחה מבזיון דחזרה על הפתחים אסור למונעם".</w:t>
      </w:r>
    </w:p>
    <w:p w:rsidR="00A46A6D" w:rsidRDefault="00A46A6D" w:rsidP="00A46A6D">
      <w:pPr>
        <w:pStyle w:val="af4"/>
        <w:rPr>
          <w:rtl/>
        </w:rPr>
      </w:pPr>
      <w:r>
        <w:rPr>
          <w:rtl/>
        </w:rPr>
        <w:t>משמעות דבריו היא שתקנת חכמים לגבות ולחלק צדקה במסגרת הקהילה איננה פוטרת אדם פרטי מלקיים מצות צדקה ברמה האישית, ואיננה מסירה ממנו את האחריות והמחויבות לעניי עירו.</w:t>
      </w:r>
      <w:r>
        <w:rPr>
          <w:rStyle w:val="ac"/>
          <w:color w:val="000000"/>
          <w:rtl/>
        </w:rPr>
        <w:footnoteReference w:id="14"/>
      </w:r>
      <w:r>
        <w:rPr>
          <w:rtl/>
        </w:rPr>
        <w:t xml:space="preserve"> התקנה רק נועדה לשכלל ולשפר, ואולי אף לעשות סדר באופן גביית הצדקה וחלוקתה, ולהגיע בדרך זו למי שבאמת זקוק לעזרה ולתמיכה ולסייע לו. כוחו של ציבור, של רבים, גדול יותר מכוחו של היחיד או אף יחידים רבים. </w:t>
      </w:r>
    </w:p>
    <w:p w:rsidR="00A46A6D" w:rsidRDefault="00A46A6D" w:rsidP="00A46A6D">
      <w:pPr>
        <w:pStyle w:val="af6"/>
        <w:rPr>
          <w:rtl/>
        </w:rPr>
      </w:pPr>
      <w:r>
        <w:rPr>
          <w:rFonts w:hint="cs"/>
          <w:rtl/>
        </w:rPr>
        <w:t>2. מדינת רווחה או קהילת חסד</w:t>
      </w:r>
    </w:p>
    <w:p w:rsidR="00A46A6D" w:rsidRDefault="00A46A6D" w:rsidP="00A46A6D">
      <w:pPr>
        <w:pStyle w:val="afa"/>
        <w:rPr>
          <w:rtl/>
        </w:rPr>
      </w:pPr>
      <w:r>
        <w:rPr>
          <w:rtl/>
        </w:rPr>
        <w:t>התקנה הציבורית לתת צדקה, ו</w:t>
      </w:r>
      <w:r>
        <w:rPr>
          <w:rFonts w:hint="cs"/>
          <w:rtl/>
        </w:rPr>
        <w:t xml:space="preserve">היכולת </w:t>
      </w:r>
      <w:r>
        <w:rPr>
          <w:rtl/>
        </w:rPr>
        <w:t>אף לכוף עליה</w:t>
      </w:r>
      <w:r>
        <w:rPr>
          <w:rFonts w:hint="cs"/>
          <w:rtl/>
        </w:rPr>
        <w:t>,</w:t>
      </w:r>
      <w:r>
        <w:rPr>
          <w:rtl/>
        </w:rPr>
        <w:t xml:space="preserve"> היא במסגרת העיר. כך ניתן ללמוד גם ממקורות אחרים בחז"ל וברמב"ם בהלכות מתנות עניים, </w:t>
      </w:r>
      <w:r>
        <w:rPr>
          <w:rFonts w:hint="cs"/>
          <w:rtl/>
        </w:rPr>
        <w:t>ש</w:t>
      </w:r>
      <w:r>
        <w:rPr>
          <w:rtl/>
        </w:rPr>
        <w:t>ב</w:t>
      </w:r>
      <w:r>
        <w:rPr>
          <w:rFonts w:hint="cs"/>
          <w:rtl/>
        </w:rPr>
        <w:t>הם</w:t>
      </w:r>
      <w:r>
        <w:rPr>
          <w:rtl/>
        </w:rPr>
        <w:t xml:space="preserve"> מתקיים דיון ב</w:t>
      </w:r>
      <w:r>
        <w:rPr>
          <w:rFonts w:hint="cs"/>
          <w:rtl/>
        </w:rPr>
        <w:t>מערכת ה</w:t>
      </w:r>
      <w:r>
        <w:rPr>
          <w:rtl/>
        </w:rPr>
        <w:t>יחס</w:t>
      </w:r>
      <w:r>
        <w:rPr>
          <w:rFonts w:hint="cs"/>
          <w:rtl/>
        </w:rPr>
        <w:t>ים</w:t>
      </w:r>
      <w:r>
        <w:rPr>
          <w:rtl/>
        </w:rPr>
        <w:t xml:space="preserve"> שבין</w:t>
      </w:r>
      <w:r>
        <w:rPr>
          <w:rFonts w:hint="cs"/>
          <w:rtl/>
        </w:rPr>
        <w:t>:</w:t>
      </w:r>
      <w:r>
        <w:rPr>
          <w:rtl/>
        </w:rPr>
        <w:t xml:space="preserve"> נותן הצדקה</w:t>
      </w:r>
      <w:r>
        <w:rPr>
          <w:rFonts w:hint="cs"/>
          <w:rtl/>
        </w:rPr>
        <w:t>,</w:t>
      </w:r>
      <w:r>
        <w:rPr>
          <w:rtl/>
        </w:rPr>
        <w:t xml:space="preserve"> עניי העיר המקבלים</w:t>
      </w:r>
      <w:r>
        <w:rPr>
          <w:rFonts w:hint="cs"/>
          <w:rtl/>
        </w:rPr>
        <w:t>,</w:t>
      </w:r>
      <w:r>
        <w:rPr>
          <w:rtl/>
        </w:rPr>
        <w:t xml:space="preserve"> </w:t>
      </w:r>
      <w:r>
        <w:rPr>
          <w:rFonts w:hint="cs"/>
          <w:rtl/>
        </w:rPr>
        <w:t>ו</w:t>
      </w:r>
      <w:r>
        <w:rPr>
          <w:rtl/>
        </w:rPr>
        <w:t xml:space="preserve">גבאי הצדקה או בית הדין של העיר </w:t>
      </w:r>
      <w:r>
        <w:rPr>
          <w:rFonts w:hint="cs"/>
          <w:rtl/>
        </w:rPr>
        <w:t>ה</w:t>
      </w:r>
      <w:r>
        <w:rPr>
          <w:rtl/>
        </w:rPr>
        <w:t xml:space="preserve">מנהלים את קופות הצדקה, התמחוי ומגביות נוספות ואף </w:t>
      </w:r>
      <w:r>
        <w:rPr>
          <w:rtl/>
        </w:rPr>
        <w:lastRenderedPageBreak/>
        <w:t>כופים עליהם.</w:t>
      </w:r>
      <w:r>
        <w:rPr>
          <w:rStyle w:val="ac"/>
          <w:color w:val="000000"/>
          <w:rtl/>
        </w:rPr>
        <w:footnoteReference w:id="15"/>
      </w:r>
      <w:r>
        <w:rPr>
          <w:rtl/>
        </w:rPr>
        <w:t xml:space="preserve"> אין לשלטון המרכזי שום מחויבות מצד דיני צדקה לטפל בענ</w:t>
      </w:r>
      <w:r>
        <w:rPr>
          <w:rFonts w:hint="cs"/>
          <w:rtl/>
        </w:rPr>
        <w:t>י</w:t>
      </w:r>
      <w:r>
        <w:rPr>
          <w:rtl/>
        </w:rPr>
        <w:t>ינים אלה, ותקנת חכמים היא לרשות המקומית בלבד. לא נמצא ברמב"ם</w:t>
      </w:r>
      <w:r>
        <w:rPr>
          <w:rFonts w:hint="cs"/>
          <w:rtl/>
        </w:rPr>
        <w:t>,</w:t>
      </w:r>
      <w:r>
        <w:rPr>
          <w:rtl/>
        </w:rPr>
        <w:t xml:space="preserve"> למשל</w:t>
      </w:r>
      <w:r>
        <w:rPr>
          <w:rFonts w:hint="cs"/>
          <w:rtl/>
        </w:rPr>
        <w:t>,</w:t>
      </w:r>
      <w:r>
        <w:rPr>
          <w:rtl/>
        </w:rPr>
        <w:t xml:space="preserve"> במסגרת תפקידי המלך שום התייחסות לנושא חסד וצדקה. אין זה מתפקידו לעסוק בכך.</w:t>
      </w:r>
      <w:r>
        <w:rPr>
          <w:rStyle w:val="ac"/>
          <w:color w:val="000000"/>
          <w:rtl/>
        </w:rPr>
        <w:footnoteReference w:id="16"/>
      </w:r>
      <w:r>
        <w:rPr>
          <w:rtl/>
        </w:rPr>
        <w:t xml:space="preserve"> </w:t>
      </w:r>
    </w:p>
    <w:p w:rsidR="00A46A6D" w:rsidRDefault="00A46A6D" w:rsidP="00A46A6D">
      <w:pPr>
        <w:pStyle w:val="af4"/>
        <w:rPr>
          <w:rtl/>
        </w:rPr>
      </w:pPr>
      <w:r>
        <w:rPr>
          <w:rtl/>
        </w:rPr>
        <w:t>הה</w:t>
      </w:r>
      <w:r>
        <w:rPr>
          <w:rFonts w:hint="cs"/>
          <w:rtl/>
        </w:rPr>
        <w:t>י</w:t>
      </w:r>
      <w:r>
        <w:rPr>
          <w:rtl/>
        </w:rPr>
        <w:t xml:space="preserve">גיון שבדבר </w:t>
      </w:r>
      <w:r>
        <w:rPr>
          <w:rFonts w:hint="cs"/>
          <w:rtl/>
        </w:rPr>
        <w:t>הוא ש</w:t>
      </w:r>
      <w:r>
        <w:rPr>
          <w:rtl/>
        </w:rPr>
        <w:t xml:space="preserve">אנשי </w:t>
      </w:r>
      <w:r>
        <w:rPr>
          <w:rFonts w:hint="cs"/>
          <w:rtl/>
        </w:rPr>
        <w:t>ה</w:t>
      </w:r>
      <w:r>
        <w:rPr>
          <w:rtl/>
        </w:rPr>
        <w:t xml:space="preserve">מקום ומנהיגיו </w:t>
      </w:r>
      <w:r>
        <w:rPr>
          <w:rFonts w:hint="cs"/>
          <w:rtl/>
        </w:rPr>
        <w:t>יודעים בדרך כלל טוב יותר</w:t>
      </w:r>
      <w:r>
        <w:rPr>
          <w:rtl/>
        </w:rPr>
        <w:t xml:space="preserve">, מי באמת נזקק </w:t>
      </w:r>
      <w:r>
        <w:rPr>
          <w:rFonts w:hint="cs"/>
          <w:rtl/>
        </w:rPr>
        <w:t>ו</w:t>
      </w:r>
      <w:r>
        <w:rPr>
          <w:rtl/>
        </w:rPr>
        <w:t>למי צריך להגיש סיוע ועזרה</w:t>
      </w:r>
      <w:r>
        <w:rPr>
          <w:rFonts w:hint="cs"/>
          <w:rtl/>
        </w:rPr>
        <w:t xml:space="preserve">. </w:t>
      </w:r>
    </w:p>
    <w:p w:rsidR="00A46A6D" w:rsidRDefault="00A46A6D" w:rsidP="00A46A6D">
      <w:pPr>
        <w:pStyle w:val="af4"/>
        <w:rPr>
          <w:rtl/>
        </w:rPr>
      </w:pPr>
      <w:r>
        <w:rPr>
          <w:rFonts w:hint="cs"/>
          <w:rtl/>
        </w:rPr>
        <w:t xml:space="preserve">אמנם </w:t>
      </w:r>
      <w:r>
        <w:rPr>
          <w:rtl/>
        </w:rPr>
        <w:t>הרב שלמה גורן</w:t>
      </w:r>
      <w:r>
        <w:rPr>
          <w:rFonts w:hint="cs"/>
          <w:rtl/>
        </w:rPr>
        <w:t xml:space="preserve"> מטיל את האחריות לעסוק בענייני רווחה על השלטון המרכזי: </w:t>
      </w:r>
    </w:p>
    <w:p w:rsidR="00A46A6D" w:rsidRDefault="00A46A6D" w:rsidP="00A46A6D">
      <w:pPr>
        <w:pStyle w:val="af8"/>
        <w:rPr>
          <w:rtl/>
        </w:rPr>
      </w:pPr>
      <w:r>
        <w:rPr>
          <w:rtl/>
        </w:rPr>
        <w:t>ברור שהאחריות הכוללת על הצדקה והרווחה ולמנוע את העוני בישראל, ככתוב: "אפס כי לא יהיה בך אביון", מוטלת בראש ובראשונה על ממשלת ישראל, שהיא הרשות העליונה של העם.</w:t>
      </w:r>
      <w:r>
        <w:rPr>
          <w:rStyle w:val="ac"/>
          <w:color w:val="000000"/>
          <w:rtl/>
        </w:rPr>
        <w:footnoteReference w:id="17"/>
      </w:r>
    </w:p>
    <w:p w:rsidR="00A46A6D" w:rsidRDefault="00A46A6D" w:rsidP="00A46A6D">
      <w:pPr>
        <w:pStyle w:val="af4"/>
        <w:rPr>
          <w:rtl/>
        </w:rPr>
      </w:pPr>
      <w:r>
        <w:rPr>
          <w:rtl/>
        </w:rPr>
        <w:t xml:space="preserve">לדברינו, המושג "ציבור" בהקשר לתקנת חכמים לגבות צדקה </w:t>
      </w:r>
      <w:r>
        <w:rPr>
          <w:rFonts w:hint="cs"/>
          <w:rtl/>
        </w:rPr>
        <w:t>מכוון ל</w:t>
      </w:r>
      <w:r>
        <w:rPr>
          <w:rtl/>
        </w:rPr>
        <w:t>קהילה</w:t>
      </w:r>
      <w:r>
        <w:rPr>
          <w:rFonts w:hint="cs"/>
          <w:rtl/>
        </w:rPr>
        <w:t xml:space="preserve"> או לרשות המקומית</w:t>
      </w:r>
      <w:r>
        <w:rPr>
          <w:rtl/>
        </w:rPr>
        <w:t xml:space="preserve">, ולא </w:t>
      </w:r>
      <w:r>
        <w:rPr>
          <w:rFonts w:hint="cs"/>
          <w:rtl/>
        </w:rPr>
        <w:t>ל</w:t>
      </w:r>
      <w:r>
        <w:rPr>
          <w:rtl/>
        </w:rPr>
        <w:t>שלטון המרכזי. מה גם, שמהירושלמי בפאה ח, ו עולה שהעיסוק בעני</w:t>
      </w:r>
      <w:r>
        <w:rPr>
          <w:rFonts w:hint="cs"/>
          <w:rtl/>
        </w:rPr>
        <w:t>י</w:t>
      </w:r>
      <w:r>
        <w:rPr>
          <w:rtl/>
        </w:rPr>
        <w:t>ני הצדקה מוטל על בית הדין</w:t>
      </w:r>
      <w:r>
        <w:rPr>
          <w:rFonts w:hint="cs"/>
          <w:rtl/>
        </w:rPr>
        <w:t xml:space="preserve"> </w:t>
      </w:r>
      <w:r>
        <w:rPr>
          <w:rtl/>
        </w:rPr>
        <w:t>– סנהדרין קטנה של עשרים ושלושה</w:t>
      </w:r>
      <w:r>
        <w:rPr>
          <w:rFonts w:hint="cs"/>
          <w:rtl/>
        </w:rPr>
        <w:t xml:space="preserve"> </w:t>
      </w:r>
      <w:r>
        <w:rPr>
          <w:rtl/>
        </w:rPr>
        <w:t xml:space="preserve">– ולא על המלך. במשנה בפאה </w:t>
      </w:r>
      <w:r>
        <w:rPr>
          <w:rFonts w:hint="cs"/>
          <w:rtl/>
        </w:rPr>
        <w:t>פ"</w:t>
      </w:r>
      <w:r>
        <w:rPr>
          <w:rtl/>
        </w:rPr>
        <w:t xml:space="preserve">ח </w:t>
      </w:r>
      <w:r>
        <w:rPr>
          <w:rFonts w:hint="cs"/>
          <w:rtl/>
        </w:rPr>
        <w:t>מ"</w:t>
      </w:r>
      <w:r>
        <w:rPr>
          <w:rtl/>
        </w:rPr>
        <w:t xml:space="preserve">ו נאמר: "והקופה נגבית בשנים, ומתחלקת בשלשה". </w:t>
      </w:r>
      <w:r>
        <w:rPr>
          <w:rFonts w:hint="cs"/>
          <w:rtl/>
        </w:rPr>
        <w:t>ו</w:t>
      </w:r>
      <w:r>
        <w:rPr>
          <w:rtl/>
        </w:rPr>
        <w:t xml:space="preserve">על כך נאמר בירושלמי שם: </w:t>
      </w:r>
    </w:p>
    <w:p w:rsidR="00A46A6D" w:rsidRDefault="00A46A6D" w:rsidP="00A46A6D">
      <w:pPr>
        <w:pStyle w:val="af8"/>
        <w:rPr>
          <w:rtl/>
        </w:rPr>
      </w:pPr>
      <w:r>
        <w:rPr>
          <w:rtl/>
        </w:rPr>
        <w:t xml:space="preserve">ר' חונה אמר תמחוי בשלשה שהוא על אתר. רבי חלבו בשם רבי בא בר זבדא אין מעמידין פרנסין פחות משלשה. אנא חמי דיני ממונות בשלשה, דיני נפשות לא כל שכן? ויהיו עשרים ושלשה? עד דהוא מצמית לון הוא מסכן. </w:t>
      </w:r>
    </w:p>
    <w:p w:rsidR="00A46A6D" w:rsidRDefault="00A46A6D" w:rsidP="00A46A6D">
      <w:pPr>
        <w:pStyle w:val="af4"/>
        <w:rPr>
          <w:rtl/>
        </w:rPr>
      </w:pPr>
      <w:r>
        <w:rPr>
          <w:rtl/>
        </w:rPr>
        <w:t xml:space="preserve">היה צורך לגבות צדקה בעשרים ושלושה כמו </w:t>
      </w:r>
      <w:r>
        <w:rPr>
          <w:rFonts w:hint="cs"/>
          <w:rtl/>
        </w:rPr>
        <w:t xml:space="preserve">כשדנים </w:t>
      </w:r>
      <w:r>
        <w:rPr>
          <w:rtl/>
        </w:rPr>
        <w:t xml:space="preserve">דיני נפשות, אך עד שנכנס בכל פעם עשרים ושלושה </w:t>
      </w:r>
      <w:r>
        <w:rPr>
          <w:rFonts w:hint="cs"/>
          <w:rtl/>
        </w:rPr>
        <w:t xml:space="preserve">גבאים, </w:t>
      </w:r>
      <w:r>
        <w:rPr>
          <w:rtl/>
        </w:rPr>
        <w:t>העני עלול למות, ולכן הקלו והסתפקו בשלושה.</w:t>
      </w:r>
      <w:r>
        <w:rPr>
          <w:rStyle w:val="ac"/>
          <w:color w:val="000000"/>
          <w:rtl/>
        </w:rPr>
        <w:footnoteReference w:id="18"/>
      </w:r>
    </w:p>
    <w:p w:rsidR="00A46A6D" w:rsidRDefault="00A46A6D" w:rsidP="00A46A6D">
      <w:pPr>
        <w:pStyle w:val="af4"/>
        <w:rPr>
          <w:rtl/>
        </w:rPr>
      </w:pPr>
      <w:r>
        <w:rPr>
          <w:rtl/>
        </w:rPr>
        <w:lastRenderedPageBreak/>
        <w:t xml:space="preserve">הרב </w:t>
      </w:r>
      <w:r>
        <w:rPr>
          <w:rFonts w:hint="cs"/>
          <w:rtl/>
        </w:rPr>
        <w:t xml:space="preserve">שלמה </w:t>
      </w:r>
      <w:r>
        <w:rPr>
          <w:rtl/>
        </w:rPr>
        <w:t xml:space="preserve">גורן </w:t>
      </w:r>
      <w:r>
        <w:rPr>
          <w:rFonts w:hint="cs"/>
          <w:rtl/>
        </w:rPr>
        <w:t>ביקש לה</w:t>
      </w:r>
      <w:r>
        <w:rPr>
          <w:rtl/>
        </w:rPr>
        <w:t>וכיח את דבריו שאחריות</w:t>
      </w:r>
      <w:r>
        <w:rPr>
          <w:rFonts w:hint="cs"/>
          <w:rtl/>
        </w:rPr>
        <w:t>-</w:t>
      </w:r>
      <w:r>
        <w:rPr>
          <w:rtl/>
        </w:rPr>
        <w:t xml:space="preserve">העל </w:t>
      </w:r>
      <w:r>
        <w:rPr>
          <w:rFonts w:hint="cs"/>
          <w:rtl/>
        </w:rPr>
        <w:t>לרווחת</w:t>
      </w:r>
      <w:r>
        <w:rPr>
          <w:rtl/>
        </w:rPr>
        <w:t xml:space="preserve"> העניים היא על המלך מהגמ</w:t>
      </w:r>
      <w:r>
        <w:rPr>
          <w:rFonts w:hint="cs"/>
          <w:rtl/>
        </w:rPr>
        <w:t>רא</w:t>
      </w:r>
      <w:r>
        <w:rPr>
          <w:rtl/>
        </w:rPr>
        <w:t xml:space="preserve"> בברכות ג ע"ב, ובסנהדרין טז ע"א, שם מסופר שחכמי ישראל נכנסים לדוד המלך ואומרים לו: </w:t>
      </w:r>
    </w:p>
    <w:p w:rsidR="00A46A6D" w:rsidRDefault="00A46A6D" w:rsidP="00A46A6D">
      <w:pPr>
        <w:pStyle w:val="af8"/>
        <w:rPr>
          <w:rtl/>
        </w:rPr>
      </w:pPr>
      <w:r>
        <w:rPr>
          <w:rtl/>
        </w:rPr>
        <w:t xml:space="preserve">אדונינו המלך, עמך ישראל צריכין פרנסה. אמר להם: לכו והתפרנסו זה מזה. אמרו לו: אין הקומץ משביע את הארי ואין הבור מתמלא מחוליתו. אמר להם: לכו ופשטו ידיכם בגדוד. מיד יועצים באחיתופל ונמלכין בסנהדרין, ושואלין באורים ותומים. </w:t>
      </w:r>
    </w:p>
    <w:p w:rsidR="00A46A6D" w:rsidRDefault="00A46A6D" w:rsidP="00A46A6D">
      <w:pPr>
        <w:pStyle w:val="af4"/>
        <w:rPr>
          <w:rtl/>
        </w:rPr>
      </w:pPr>
      <w:r>
        <w:rPr>
          <w:rtl/>
        </w:rPr>
        <w:t>אך מכך שחכמי ישראל הם אלו שבאו לפני דוד המלך ועוררו בפניו את הבעיה, נראה שעני</w:t>
      </w:r>
      <w:r>
        <w:rPr>
          <w:rFonts w:hint="cs"/>
          <w:rtl/>
        </w:rPr>
        <w:t>י</w:t>
      </w:r>
      <w:r>
        <w:rPr>
          <w:rtl/>
        </w:rPr>
        <w:t xml:space="preserve">ני הצדקה והפרנסה </w:t>
      </w:r>
      <w:r>
        <w:rPr>
          <w:rFonts w:hint="cs"/>
          <w:rtl/>
        </w:rPr>
        <w:t>נתונים</w:t>
      </w:r>
      <w:r>
        <w:rPr>
          <w:rtl/>
        </w:rPr>
        <w:t xml:space="preserve"> </w:t>
      </w:r>
      <w:r>
        <w:rPr>
          <w:rFonts w:hint="cs"/>
          <w:rtl/>
        </w:rPr>
        <w:t>ל</w:t>
      </w:r>
      <w:r>
        <w:rPr>
          <w:rtl/>
        </w:rPr>
        <w:t>טיפולם. תשובתו של דוד: "צאו והתפרנסו זה מזה", ה</w:t>
      </w:r>
      <w:r>
        <w:rPr>
          <w:rFonts w:hint="cs"/>
          <w:rtl/>
        </w:rPr>
        <w:t>יא</w:t>
      </w:r>
      <w:r>
        <w:rPr>
          <w:rtl/>
        </w:rPr>
        <w:t xml:space="preserve"> גם פתרון מעשי, אך </w:t>
      </w:r>
      <w:r>
        <w:rPr>
          <w:rFonts w:hint="cs"/>
          <w:rtl/>
        </w:rPr>
        <w:t xml:space="preserve">הוא </w:t>
      </w:r>
      <w:r>
        <w:rPr>
          <w:rtl/>
        </w:rPr>
        <w:t>גם מבטא בכך ש</w:t>
      </w:r>
      <w:r>
        <w:rPr>
          <w:rFonts w:hint="cs"/>
          <w:rtl/>
        </w:rPr>
        <w:t>העניין אינו</w:t>
      </w:r>
      <w:r>
        <w:rPr>
          <w:rtl/>
        </w:rPr>
        <w:t xml:space="preserve"> בתחום </w:t>
      </w:r>
      <w:r>
        <w:rPr>
          <w:spacing w:val="-2"/>
          <w:rtl/>
        </w:rPr>
        <w:t>אחריותו. רק משהסתבר שפתרון זה איננו מספק, לקח דוד אחריות ממלכתית,</w:t>
      </w:r>
      <w:r>
        <w:rPr>
          <w:rtl/>
        </w:rPr>
        <w:t xml:space="preserve"> ופתר את המצוקה הכלכלית באופן אחר.</w:t>
      </w:r>
      <w:r>
        <w:rPr>
          <w:rStyle w:val="ac"/>
          <w:rtl/>
        </w:rPr>
        <w:footnoteReference w:id="19"/>
      </w:r>
      <w:r>
        <w:rPr>
          <w:rtl/>
        </w:rPr>
        <w:t xml:space="preserve"> חכמי ישראל הם אלה </w:t>
      </w:r>
      <w:r>
        <w:rPr>
          <w:rFonts w:hint="cs"/>
          <w:rtl/>
        </w:rPr>
        <w:t>ה</w:t>
      </w:r>
      <w:r>
        <w:rPr>
          <w:rtl/>
        </w:rPr>
        <w:t>מטפלים בענ</w:t>
      </w:r>
      <w:r>
        <w:rPr>
          <w:rFonts w:hint="cs"/>
          <w:rtl/>
        </w:rPr>
        <w:t>י</w:t>
      </w:r>
      <w:r>
        <w:rPr>
          <w:rtl/>
        </w:rPr>
        <w:t>ין, וזהו תפקידם</w:t>
      </w:r>
      <w:r>
        <w:rPr>
          <w:rFonts w:hint="cs"/>
          <w:rtl/>
        </w:rPr>
        <w:t>;</w:t>
      </w:r>
      <w:r>
        <w:rPr>
          <w:rtl/>
        </w:rPr>
        <w:t xml:space="preserve"> משלא היה ביכולתם להתמודד עם המצוקות, הם פנו למלך שיסייע להם. </w:t>
      </w:r>
    </w:p>
    <w:p w:rsidR="00A46A6D" w:rsidRDefault="00A46A6D" w:rsidP="00A46A6D">
      <w:pPr>
        <w:pStyle w:val="af4"/>
        <w:rPr>
          <w:rtl/>
        </w:rPr>
      </w:pPr>
      <w:r>
        <w:rPr>
          <w:rtl/>
        </w:rPr>
        <w:t xml:space="preserve">מכאן ניתן להסיק שהאחריות למימוש תקנת הצדקה הציבורית </w:t>
      </w:r>
      <w:r>
        <w:rPr>
          <w:rFonts w:hint="cs"/>
          <w:rtl/>
        </w:rPr>
        <w:t>מוטלת</w:t>
      </w:r>
      <w:r>
        <w:rPr>
          <w:rtl/>
        </w:rPr>
        <w:t xml:space="preserve"> בראש ובראשונה על בית הדין שבכל עיר ועיר, ורק </w:t>
      </w:r>
      <w:r>
        <w:rPr>
          <w:rFonts w:hint="cs"/>
          <w:rtl/>
        </w:rPr>
        <w:t xml:space="preserve">כאשר </w:t>
      </w:r>
      <w:r>
        <w:rPr>
          <w:rtl/>
        </w:rPr>
        <w:t xml:space="preserve">לא ניתן להתמודד עם המצוקות ברמה המקומית, מועבר הדבר לטיפול השלטון המרכזי. </w:t>
      </w:r>
      <w:r>
        <w:rPr>
          <w:rFonts w:hint="cs"/>
          <w:rtl/>
        </w:rPr>
        <w:t>אמנם</w:t>
      </w:r>
      <w:r>
        <w:rPr>
          <w:rtl/>
        </w:rPr>
        <w:t xml:space="preserve"> ישנם תחומים </w:t>
      </w:r>
      <w:r>
        <w:rPr>
          <w:rFonts w:hint="cs"/>
          <w:rtl/>
        </w:rPr>
        <w:t>ש</w:t>
      </w:r>
      <w:r>
        <w:rPr>
          <w:rtl/>
        </w:rPr>
        <w:t>על אף היות</w:t>
      </w:r>
      <w:r>
        <w:rPr>
          <w:rFonts w:hint="cs"/>
          <w:rtl/>
        </w:rPr>
        <w:t>ם</w:t>
      </w:r>
      <w:r>
        <w:rPr>
          <w:rtl/>
        </w:rPr>
        <w:t xml:space="preserve"> קשור</w:t>
      </w:r>
      <w:r>
        <w:rPr>
          <w:rFonts w:hint="cs"/>
          <w:rtl/>
        </w:rPr>
        <w:t>ים</w:t>
      </w:r>
      <w:r>
        <w:rPr>
          <w:rtl/>
        </w:rPr>
        <w:t xml:space="preserve"> לחסד ור</w:t>
      </w:r>
      <w:r>
        <w:rPr>
          <w:rFonts w:hint="cs"/>
          <w:rtl/>
        </w:rPr>
        <w:t>ו</w:t>
      </w:r>
      <w:r>
        <w:rPr>
          <w:rtl/>
        </w:rPr>
        <w:t>וחה</w:t>
      </w:r>
      <w:r>
        <w:rPr>
          <w:rFonts w:hint="cs"/>
          <w:rtl/>
        </w:rPr>
        <w:t>,</w:t>
      </w:r>
      <w:r>
        <w:rPr>
          <w:rtl/>
        </w:rPr>
        <w:t xml:space="preserve"> העיסוק בהם </w:t>
      </w:r>
      <w:r>
        <w:rPr>
          <w:rFonts w:hint="cs"/>
          <w:rtl/>
        </w:rPr>
        <w:t>נתון מראש ל</w:t>
      </w:r>
      <w:r>
        <w:rPr>
          <w:rtl/>
        </w:rPr>
        <w:t xml:space="preserve">ידי השלטון המרכזי, </w:t>
      </w:r>
      <w:r>
        <w:rPr>
          <w:rFonts w:hint="cs"/>
          <w:rtl/>
        </w:rPr>
        <w:t xml:space="preserve">ובהם </w:t>
      </w:r>
      <w:r>
        <w:rPr>
          <w:rtl/>
        </w:rPr>
        <w:t xml:space="preserve">הוא </w:t>
      </w:r>
      <w:r>
        <w:rPr>
          <w:rFonts w:hint="cs"/>
          <w:rtl/>
        </w:rPr>
        <w:t>ה</w:t>
      </w:r>
      <w:r>
        <w:rPr>
          <w:rtl/>
        </w:rPr>
        <w:t xml:space="preserve">מטפל </w:t>
      </w:r>
      <w:r>
        <w:rPr>
          <w:rFonts w:hint="cs"/>
          <w:rtl/>
        </w:rPr>
        <w:t>וה</w:t>
      </w:r>
      <w:r>
        <w:rPr>
          <w:rtl/>
        </w:rPr>
        <w:t xml:space="preserve">דואג, קובע </w:t>
      </w:r>
      <w:r>
        <w:rPr>
          <w:rFonts w:hint="cs"/>
          <w:rtl/>
        </w:rPr>
        <w:t>ה</w:t>
      </w:r>
      <w:r>
        <w:rPr>
          <w:rtl/>
        </w:rPr>
        <w:t xml:space="preserve">מדיניות, </w:t>
      </w:r>
      <w:r>
        <w:rPr>
          <w:rFonts w:hint="cs"/>
          <w:rtl/>
        </w:rPr>
        <w:t>וה</w:t>
      </w:r>
      <w:r>
        <w:rPr>
          <w:rtl/>
        </w:rPr>
        <w:t xml:space="preserve">תומך כספית וארגונית. </w:t>
      </w:r>
      <w:r>
        <w:rPr>
          <w:rFonts w:hint="cs"/>
          <w:rtl/>
        </w:rPr>
        <w:t>כך הדבר ב</w:t>
      </w:r>
      <w:r>
        <w:rPr>
          <w:rtl/>
        </w:rPr>
        <w:t xml:space="preserve">תחומים שהם בעלי אפיון לאומי-כללי או </w:t>
      </w:r>
      <w:r>
        <w:rPr>
          <w:rFonts w:hint="cs"/>
          <w:rtl/>
        </w:rPr>
        <w:t>ב</w:t>
      </w:r>
      <w:r>
        <w:rPr>
          <w:rtl/>
        </w:rPr>
        <w:t>מקרים אישיים חריגים שא</w:t>
      </w:r>
      <w:r>
        <w:rPr>
          <w:rFonts w:hint="cs"/>
          <w:rtl/>
        </w:rPr>
        <w:t>ינם</w:t>
      </w:r>
      <w:r>
        <w:rPr>
          <w:rtl/>
        </w:rPr>
        <w:t xml:space="preserve"> נית</w:t>
      </w:r>
      <w:r>
        <w:rPr>
          <w:rFonts w:hint="cs"/>
          <w:rtl/>
        </w:rPr>
        <w:t>נים</w:t>
      </w:r>
      <w:r>
        <w:rPr>
          <w:rtl/>
        </w:rPr>
        <w:t xml:space="preserve"> לטיפול במסגרת הקהילתית המקומית (תחומי בריאות ורפואה, הבאת עובדים זרים, החלפת שבויים, אימוץ ילדים וכד').</w:t>
      </w:r>
      <w:r>
        <w:rPr>
          <w:rStyle w:val="ac"/>
          <w:rtl/>
        </w:rPr>
        <w:footnoteReference w:id="20"/>
      </w:r>
    </w:p>
    <w:p w:rsidR="00A46A6D" w:rsidRDefault="00A46A6D" w:rsidP="00A46A6D">
      <w:pPr>
        <w:pStyle w:val="af4"/>
        <w:rPr>
          <w:rtl/>
        </w:rPr>
      </w:pPr>
      <w:r>
        <w:rPr>
          <w:rtl/>
        </w:rPr>
        <w:t>נדגים את דברינו בסוג</w:t>
      </w:r>
      <w:r>
        <w:rPr>
          <w:rFonts w:hint="cs"/>
          <w:rtl/>
        </w:rPr>
        <w:t>י</w:t>
      </w:r>
      <w:r>
        <w:rPr>
          <w:rtl/>
        </w:rPr>
        <w:t>ית פדיון שבו</w:t>
      </w:r>
      <w:r>
        <w:rPr>
          <w:rFonts w:hint="cs"/>
          <w:rtl/>
        </w:rPr>
        <w:t>י</w:t>
      </w:r>
      <w:r>
        <w:rPr>
          <w:rtl/>
        </w:rPr>
        <w:t>ים. גם דיני פדיון שבו</w:t>
      </w:r>
      <w:r>
        <w:rPr>
          <w:rFonts w:hint="cs"/>
          <w:rtl/>
        </w:rPr>
        <w:t>י</w:t>
      </w:r>
      <w:r>
        <w:rPr>
          <w:rtl/>
        </w:rPr>
        <w:t xml:space="preserve">ים מובאים ברמב"ם בהל' מתנות עניים, ומצוה זו גדולה אף ממתן צדקה רגילה. כך כותב הרמב"ם שם </w:t>
      </w:r>
      <w:r>
        <w:rPr>
          <w:rFonts w:hint="cs"/>
          <w:rtl/>
        </w:rPr>
        <w:t xml:space="preserve">בהלכות מתנות עניים </w:t>
      </w:r>
      <w:r>
        <w:rPr>
          <w:rtl/>
        </w:rPr>
        <w:t>ח, י:</w:t>
      </w:r>
      <w:r>
        <w:rPr>
          <w:b/>
          <w:bCs/>
          <w:u w:val="single"/>
          <w:rtl/>
        </w:rPr>
        <w:t xml:space="preserve"> </w:t>
      </w:r>
    </w:p>
    <w:p w:rsidR="00A46A6D" w:rsidRDefault="00A46A6D" w:rsidP="00A46A6D">
      <w:pPr>
        <w:pStyle w:val="af8"/>
        <w:rPr>
          <w:rtl/>
        </w:rPr>
      </w:pPr>
      <w:r>
        <w:rPr>
          <w:rtl/>
        </w:rPr>
        <w:t xml:space="preserve">פדיון שבויים קודם לפרנסת עניים ולכסותן, ואין לך מצוה גדולה כפדיון שבויים. שהשבוי הרי הוא בכלל הרעבים והצמאים והערומים ועומד בסכנת נפשות, והמעלים עיניו מפדיונו הרי זה עובר על "לא תאמץ את לבבך ולא תקפוץ את ידך" (דברים טו, ז) ועל "לא תעמוד </w:t>
      </w:r>
      <w:r>
        <w:rPr>
          <w:spacing w:val="-2"/>
          <w:rtl/>
        </w:rPr>
        <w:lastRenderedPageBreak/>
        <w:t>על דם רעך" (ויקרא יט, טז), ועל "לא ירדנו בפרך לעיניך" (ויקרא כה, נג),</w:t>
      </w:r>
      <w:r>
        <w:rPr>
          <w:rtl/>
        </w:rPr>
        <w:t xml:space="preserve"> ובטל מצות "פתח תפתח את ידך לו" (דברים טו, יא), ומצות "וחי אחיך עמך" (ויקרא כה, לו), "ואהבת לרעך כמוך" (ויקרא יט, יח), ו"הצל לקוחים למות" (משלי כד, יא) והרבה דברים כאלו. ואין לך מצוה רבה כפדיון שבויים. </w:t>
      </w:r>
    </w:p>
    <w:p w:rsidR="00A46A6D" w:rsidRDefault="00A46A6D" w:rsidP="00A46A6D">
      <w:pPr>
        <w:pStyle w:val="af4"/>
        <w:spacing w:line="316" w:lineRule="exact"/>
        <w:rPr>
          <w:color w:val="000000"/>
          <w:rtl/>
        </w:rPr>
      </w:pPr>
      <w:r>
        <w:rPr>
          <w:color w:val="000000"/>
          <w:rtl/>
        </w:rPr>
        <w:t>מי מטפל בעני</w:t>
      </w:r>
      <w:r>
        <w:rPr>
          <w:rFonts w:hint="cs"/>
          <w:color w:val="000000"/>
          <w:rtl/>
        </w:rPr>
        <w:t>י</w:t>
      </w:r>
      <w:r>
        <w:rPr>
          <w:color w:val="000000"/>
          <w:rtl/>
        </w:rPr>
        <w:t>ני פדיון השבויים? גם כאן המצוה היא בראש ובראשונה על כל</w:t>
      </w:r>
      <w:r>
        <w:rPr>
          <w:spacing w:val="2"/>
          <w:rtl/>
        </w:rPr>
        <w:t xml:space="preserve"> </w:t>
      </w:r>
      <w:r>
        <w:rPr>
          <w:color w:val="000000"/>
          <w:spacing w:val="2"/>
          <w:rtl/>
        </w:rPr>
        <w:t>יחיד, וקרובי משפחתו של השבוי מחויבים יותר</w:t>
      </w:r>
      <w:r>
        <w:rPr>
          <w:rFonts w:hint="cs"/>
          <w:color w:val="000000"/>
          <w:spacing w:val="2"/>
          <w:rtl/>
        </w:rPr>
        <w:t>:</w:t>
      </w:r>
      <w:r>
        <w:rPr>
          <w:color w:val="000000"/>
          <w:spacing w:val="2"/>
          <w:rtl/>
        </w:rPr>
        <w:t xml:space="preserve"> כמו האיש את אשתו (כתובות </w:t>
      </w:r>
      <w:r>
        <w:rPr>
          <w:rFonts w:hint="cs"/>
          <w:color w:val="000000"/>
          <w:spacing w:val="2"/>
          <w:rtl/>
        </w:rPr>
        <w:t>פ"</w:t>
      </w:r>
      <w:r>
        <w:rPr>
          <w:color w:val="000000"/>
          <w:spacing w:val="2"/>
          <w:rtl/>
        </w:rPr>
        <w:t>ד</w:t>
      </w:r>
      <w:r>
        <w:rPr>
          <w:rtl/>
        </w:rPr>
        <w:t xml:space="preserve"> </w:t>
      </w:r>
      <w:r>
        <w:rPr>
          <w:rFonts w:hint="cs"/>
          <w:color w:val="000000"/>
          <w:rtl/>
        </w:rPr>
        <w:t>מ"</w:t>
      </w:r>
      <w:r>
        <w:rPr>
          <w:color w:val="000000"/>
          <w:rtl/>
        </w:rPr>
        <w:t>ט) או אב את בתו (גיטין מה ע"א), אם כי יש רשימת חריגים שבהם קרובים א</w:t>
      </w:r>
      <w:r>
        <w:rPr>
          <w:rFonts w:hint="cs"/>
          <w:color w:val="000000"/>
          <w:rtl/>
        </w:rPr>
        <w:t>ינם</w:t>
      </w:r>
      <w:r>
        <w:rPr>
          <w:color w:val="000000"/>
          <w:rtl/>
        </w:rPr>
        <w:t xml:space="preserve"> חייבים לפדות (כתובות נא ע"ב</w:t>
      </w:r>
      <w:r>
        <w:rPr>
          <w:rFonts w:hint="cs"/>
          <w:color w:val="000000"/>
          <w:rtl/>
        </w:rPr>
        <w:t xml:space="preserve"> - </w:t>
      </w:r>
      <w:r>
        <w:rPr>
          <w:color w:val="000000"/>
          <w:rtl/>
        </w:rPr>
        <w:t>נב ע"א</w:t>
      </w:r>
      <w:r>
        <w:rPr>
          <w:rFonts w:hint="cs"/>
          <w:color w:val="000000"/>
          <w:rtl/>
        </w:rPr>
        <w:t>;</w:t>
      </w:r>
      <w:r>
        <w:rPr>
          <w:color w:val="000000"/>
          <w:rtl/>
        </w:rPr>
        <w:t xml:space="preserve"> ירושלמי כתובות ד, י). מ</w:t>
      </w:r>
      <w:r>
        <w:rPr>
          <w:rFonts w:hint="cs"/>
          <w:color w:val="000000"/>
          <w:rtl/>
        </w:rPr>
        <w:t xml:space="preserve">כמה </w:t>
      </w:r>
      <w:r>
        <w:rPr>
          <w:color w:val="000000"/>
          <w:rtl/>
        </w:rPr>
        <w:t xml:space="preserve">הלכות ניתן ללמוד שהפודים </w:t>
      </w:r>
      <w:r>
        <w:rPr>
          <w:rFonts w:hint="cs"/>
          <w:color w:val="000000"/>
          <w:rtl/>
        </w:rPr>
        <w:t xml:space="preserve">בדרך כלל </w:t>
      </w:r>
      <w:r>
        <w:rPr>
          <w:color w:val="000000"/>
          <w:rtl/>
        </w:rPr>
        <w:t>הם בני העיר. כך כתב</w:t>
      </w:r>
      <w:r>
        <w:rPr>
          <w:color w:val="C0C0C0"/>
          <w:rtl/>
        </w:rPr>
        <w:t xml:space="preserve"> </w:t>
      </w:r>
      <w:r>
        <w:rPr>
          <w:color w:val="000000"/>
          <w:rtl/>
        </w:rPr>
        <w:t xml:space="preserve">הרמב"ם בהלכות מתנות עניים ח, יא </w:t>
      </w:r>
      <w:r>
        <w:rPr>
          <w:rFonts w:hint="cs"/>
          <w:color w:val="000000"/>
          <w:rtl/>
        </w:rPr>
        <w:t>(</w:t>
      </w:r>
      <w:r>
        <w:rPr>
          <w:color w:val="000000"/>
          <w:rtl/>
        </w:rPr>
        <w:t>ע</w:t>
      </w:r>
      <w:r>
        <w:rPr>
          <w:rFonts w:hint="cs"/>
          <w:color w:val="000000"/>
          <w:rtl/>
        </w:rPr>
        <w:t>"</w:t>
      </w:r>
      <w:r>
        <w:rPr>
          <w:color w:val="000000"/>
          <w:rtl/>
        </w:rPr>
        <w:t>פ הגמ</w:t>
      </w:r>
      <w:r>
        <w:rPr>
          <w:rFonts w:hint="cs"/>
          <w:color w:val="000000"/>
          <w:rtl/>
        </w:rPr>
        <w:t>רא</w:t>
      </w:r>
      <w:r>
        <w:rPr>
          <w:color w:val="000000"/>
          <w:rtl/>
        </w:rPr>
        <w:t xml:space="preserve"> בבבא בתרא ג ע"ב</w:t>
      </w:r>
      <w:r>
        <w:rPr>
          <w:rFonts w:hint="cs"/>
          <w:color w:val="000000"/>
          <w:rtl/>
        </w:rPr>
        <w:t>)</w:t>
      </w:r>
      <w:r>
        <w:rPr>
          <w:color w:val="000000"/>
          <w:rtl/>
        </w:rPr>
        <w:t>:</w:t>
      </w:r>
    </w:p>
    <w:p w:rsidR="00A46A6D" w:rsidRDefault="00A46A6D" w:rsidP="00A46A6D">
      <w:pPr>
        <w:pStyle w:val="af8"/>
        <w:spacing w:before="100" w:after="100" w:line="316" w:lineRule="exact"/>
        <w:rPr>
          <w:spacing w:val="-3"/>
          <w:rtl/>
        </w:rPr>
      </w:pPr>
      <w:r>
        <w:rPr>
          <w:b/>
          <w:bCs/>
          <w:spacing w:val="-3"/>
          <w:rtl/>
        </w:rPr>
        <w:t>אנשי העיר</w:t>
      </w:r>
      <w:r>
        <w:rPr>
          <w:spacing w:val="-3"/>
          <w:rtl/>
        </w:rPr>
        <w:t xml:space="preserve"> שגבו מעות לבנין בית הכנסת ובא להן דבר מצוה מוציאין בו</w:t>
      </w:r>
      <w:r>
        <w:rPr>
          <w:spacing w:val="-4"/>
          <w:rtl/>
        </w:rPr>
        <w:t xml:space="preserve"> </w:t>
      </w:r>
      <w:r>
        <w:rPr>
          <w:spacing w:val="-3"/>
          <w:rtl/>
        </w:rPr>
        <w:t xml:space="preserve">המעות, קנו אבנים וקורות לא ימכרום לדבר מצוה אלא לפדיון שבויים... </w:t>
      </w:r>
    </w:p>
    <w:p w:rsidR="00A46A6D" w:rsidRDefault="00A46A6D" w:rsidP="00A46A6D">
      <w:pPr>
        <w:pStyle w:val="af4"/>
        <w:spacing w:line="316" w:lineRule="exact"/>
        <w:rPr>
          <w:rtl/>
        </w:rPr>
      </w:pPr>
      <w:r>
        <w:rPr>
          <w:rtl/>
        </w:rPr>
        <w:t>כך היה מקובל בקהילות ישראל בעבר, שהיו גובים כספים מבני העיר לפדות שבויים, ומנהיגי הקהל או ממונים על פיהם היו מטפלים בדבר.</w:t>
      </w:r>
      <w:r>
        <w:rPr>
          <w:rStyle w:val="ac"/>
          <w:color w:val="000000"/>
          <w:rtl/>
        </w:rPr>
        <w:footnoteReference w:id="21"/>
      </w:r>
      <w:r>
        <w:rPr>
          <w:rtl/>
        </w:rPr>
        <w:t xml:space="preserve"> כיום מ</w:t>
      </w:r>
      <w:r>
        <w:rPr>
          <w:rFonts w:hint="cs"/>
          <w:rtl/>
        </w:rPr>
        <w:t xml:space="preserve">צויות </w:t>
      </w:r>
      <w:r>
        <w:rPr>
          <w:rtl/>
        </w:rPr>
        <w:t>יותר עסקאות החלפת שבוי</w:t>
      </w:r>
      <w:r>
        <w:rPr>
          <w:rFonts w:hint="cs"/>
          <w:rtl/>
        </w:rPr>
        <w:t>י</w:t>
      </w:r>
      <w:r>
        <w:rPr>
          <w:rtl/>
        </w:rPr>
        <w:t xml:space="preserve">ם, וכמעט </w:t>
      </w:r>
      <w:r>
        <w:rPr>
          <w:rFonts w:hint="cs"/>
          <w:rtl/>
        </w:rPr>
        <w:t>ש</w:t>
      </w:r>
      <w:r>
        <w:rPr>
          <w:rtl/>
        </w:rPr>
        <w:t>א</w:t>
      </w:r>
      <w:r>
        <w:rPr>
          <w:rFonts w:hint="cs"/>
          <w:rtl/>
        </w:rPr>
        <w:t>ין</w:t>
      </w:r>
      <w:r>
        <w:rPr>
          <w:rtl/>
        </w:rPr>
        <w:t xml:space="preserve"> מקרים של פדיון שבוי</w:t>
      </w:r>
      <w:r>
        <w:rPr>
          <w:rFonts w:hint="cs"/>
          <w:rtl/>
        </w:rPr>
        <w:t>י</w:t>
      </w:r>
      <w:r>
        <w:rPr>
          <w:rtl/>
        </w:rPr>
        <w:t>ם</w:t>
      </w:r>
      <w:r>
        <w:rPr>
          <w:rFonts w:hint="cs"/>
          <w:rtl/>
        </w:rPr>
        <w:t xml:space="preserve"> בממון</w:t>
      </w:r>
      <w:r>
        <w:rPr>
          <w:rtl/>
        </w:rPr>
        <w:t xml:space="preserve">. בדרך כלל הנופלים בשבי הם חיילים, או אזרחים שנחטפו על רקע </w:t>
      </w:r>
      <w:r>
        <w:rPr>
          <w:rFonts w:hint="cs"/>
          <w:rtl/>
        </w:rPr>
        <w:t>ה</w:t>
      </w:r>
      <w:r>
        <w:rPr>
          <w:rtl/>
        </w:rPr>
        <w:t>מלחמה עם אויבי ישראל</w:t>
      </w:r>
      <w:r>
        <w:rPr>
          <w:rFonts w:hint="cs"/>
          <w:rtl/>
        </w:rPr>
        <w:t>,</w:t>
      </w:r>
      <w:r>
        <w:rPr>
          <w:rtl/>
        </w:rPr>
        <w:t xml:space="preserve"> ולכן הענ</w:t>
      </w:r>
      <w:r>
        <w:rPr>
          <w:rFonts w:hint="cs"/>
          <w:rtl/>
        </w:rPr>
        <w:t>י</w:t>
      </w:r>
      <w:r>
        <w:rPr>
          <w:rtl/>
        </w:rPr>
        <w:t>ין הוא ציבורי-לאומי, ומ</w:t>
      </w:r>
      <w:r>
        <w:rPr>
          <w:rFonts w:hint="cs"/>
          <w:rtl/>
        </w:rPr>
        <w:t>משלת</w:t>
      </w:r>
      <w:r>
        <w:rPr>
          <w:rtl/>
        </w:rPr>
        <w:t xml:space="preserve"> ישראל לזרועותיה השונות</w:t>
      </w:r>
      <w:r>
        <w:rPr>
          <w:rFonts w:hint="cs"/>
          <w:rtl/>
        </w:rPr>
        <w:t xml:space="preserve"> </w:t>
      </w:r>
      <w:r>
        <w:rPr>
          <w:rtl/>
        </w:rPr>
        <w:t>ה</w:t>
      </w:r>
      <w:r>
        <w:rPr>
          <w:rFonts w:hint="cs"/>
          <w:rtl/>
        </w:rPr>
        <w:t>יא ה</w:t>
      </w:r>
      <w:r>
        <w:rPr>
          <w:rtl/>
        </w:rPr>
        <w:t>מטפל</w:t>
      </w:r>
      <w:r>
        <w:rPr>
          <w:rFonts w:hint="cs"/>
          <w:rtl/>
        </w:rPr>
        <w:t>ת</w:t>
      </w:r>
      <w:r>
        <w:rPr>
          <w:rtl/>
        </w:rPr>
        <w:t xml:space="preserve"> ב</w:t>
      </w:r>
      <w:r>
        <w:rPr>
          <w:rFonts w:hint="cs"/>
          <w:rtl/>
        </w:rPr>
        <w:t>כך</w:t>
      </w:r>
      <w:r>
        <w:rPr>
          <w:rtl/>
        </w:rPr>
        <w:t xml:space="preserve">. אין ביכולת הקהילה המקומית לטפל בשחרור השבוי, מאחר </w:t>
      </w:r>
      <w:r>
        <w:rPr>
          <w:rFonts w:hint="cs"/>
          <w:rtl/>
        </w:rPr>
        <w:t>ש</w:t>
      </w:r>
      <w:r>
        <w:rPr>
          <w:rtl/>
        </w:rPr>
        <w:t xml:space="preserve">נפילתו </w:t>
      </w:r>
      <w:r>
        <w:rPr>
          <w:rFonts w:hint="cs"/>
          <w:rtl/>
        </w:rPr>
        <w:t xml:space="preserve">בשבי </w:t>
      </w:r>
      <w:r>
        <w:rPr>
          <w:rtl/>
        </w:rPr>
        <w:t>היא במסגרת מלחמה, והטיפול הוא ברמה בינלאומית. א</w:t>
      </w:r>
      <w:r>
        <w:rPr>
          <w:rFonts w:hint="cs"/>
          <w:rtl/>
        </w:rPr>
        <w:t>מנם</w:t>
      </w:r>
      <w:r>
        <w:rPr>
          <w:rtl/>
        </w:rPr>
        <w:t xml:space="preserve"> כשנעצר אזרח מדינת ישראל על רקע פלילי או אחר, בדרך כלל משרד החוץ מסייע ומטפל בדבר </w:t>
      </w:r>
      <w:r>
        <w:rPr>
          <w:rFonts w:hint="cs"/>
          <w:rtl/>
        </w:rPr>
        <w:t>ו</w:t>
      </w:r>
      <w:r>
        <w:rPr>
          <w:rtl/>
        </w:rPr>
        <w:t>מפעיל את קשריו הדפלומטיים ו</w:t>
      </w:r>
      <w:r>
        <w:rPr>
          <w:rFonts w:hint="cs"/>
          <w:rtl/>
        </w:rPr>
        <w:t xml:space="preserve">אף </w:t>
      </w:r>
      <w:r>
        <w:rPr>
          <w:rtl/>
        </w:rPr>
        <w:t>קשרים אישיים, אך הטיפול המרכזי בעני</w:t>
      </w:r>
      <w:r>
        <w:rPr>
          <w:rFonts w:hint="cs"/>
          <w:rtl/>
        </w:rPr>
        <w:t>י</w:t>
      </w:r>
      <w:r>
        <w:rPr>
          <w:rtl/>
        </w:rPr>
        <w:t>ן הוא בדרך כלל ע</w:t>
      </w:r>
      <w:r>
        <w:rPr>
          <w:rFonts w:hint="cs"/>
          <w:rtl/>
        </w:rPr>
        <w:t>ל יד</w:t>
      </w:r>
      <w:r>
        <w:rPr>
          <w:rtl/>
        </w:rPr>
        <w:t>י קרוביו – משפחתו וחבריו.</w:t>
      </w:r>
      <w:r>
        <w:rPr>
          <w:rFonts w:hint="cs"/>
          <w:rtl/>
        </w:rPr>
        <w:t xml:space="preserve"> </w:t>
      </w:r>
      <w:r>
        <w:rPr>
          <w:rtl/>
        </w:rPr>
        <w:t>מה יהיה הדין אם על מנת לשחרר כלוא</w:t>
      </w:r>
      <w:r>
        <w:rPr>
          <w:rFonts w:hint="cs"/>
          <w:rtl/>
        </w:rPr>
        <w:t xml:space="preserve"> או חטוף</w:t>
      </w:r>
      <w:r>
        <w:rPr>
          <w:rtl/>
        </w:rPr>
        <w:t xml:space="preserve">, </w:t>
      </w:r>
      <w:r>
        <w:rPr>
          <w:rFonts w:hint="cs"/>
          <w:rtl/>
        </w:rPr>
        <w:t>י</w:t>
      </w:r>
      <w:r>
        <w:rPr>
          <w:rtl/>
        </w:rPr>
        <w:t>ידרש סכום כסף כלשהו (לא יתר על כדי דמיהם)</w:t>
      </w:r>
      <w:r>
        <w:rPr>
          <w:rFonts w:hint="cs"/>
          <w:rtl/>
        </w:rPr>
        <w:t>?</w:t>
      </w:r>
      <w:r>
        <w:rPr>
          <w:rtl/>
        </w:rPr>
        <w:t xml:space="preserve"> </w:t>
      </w:r>
      <w:r>
        <w:rPr>
          <w:rFonts w:hint="cs"/>
          <w:rtl/>
        </w:rPr>
        <w:t xml:space="preserve">על </w:t>
      </w:r>
      <w:r>
        <w:rPr>
          <w:rtl/>
        </w:rPr>
        <w:t xml:space="preserve">מי </w:t>
      </w:r>
      <w:r>
        <w:rPr>
          <w:rFonts w:hint="cs"/>
          <w:rtl/>
        </w:rPr>
        <w:t>מוטל ל</w:t>
      </w:r>
      <w:r>
        <w:rPr>
          <w:rtl/>
        </w:rPr>
        <w:t>ממן זאת</w:t>
      </w:r>
      <w:r>
        <w:rPr>
          <w:rFonts w:hint="cs"/>
          <w:rtl/>
        </w:rPr>
        <w:t xml:space="preserve"> </w:t>
      </w:r>
      <w:r>
        <w:rPr>
          <w:rtl/>
        </w:rPr>
        <w:t xml:space="preserve">– </w:t>
      </w:r>
      <w:r>
        <w:rPr>
          <w:rFonts w:hint="cs"/>
          <w:rtl/>
        </w:rPr>
        <w:t xml:space="preserve">על </w:t>
      </w:r>
      <w:r>
        <w:rPr>
          <w:rtl/>
        </w:rPr>
        <w:t xml:space="preserve">קופת המדינה, </w:t>
      </w:r>
      <w:r>
        <w:rPr>
          <w:rFonts w:hint="cs"/>
          <w:rtl/>
        </w:rPr>
        <w:t xml:space="preserve">על </w:t>
      </w:r>
      <w:r>
        <w:rPr>
          <w:rtl/>
        </w:rPr>
        <w:t xml:space="preserve">כל אזרח במדינה מכיסו הפרטי, או </w:t>
      </w:r>
      <w:r>
        <w:rPr>
          <w:rFonts w:hint="cs"/>
          <w:rtl/>
        </w:rPr>
        <w:t xml:space="preserve">על </w:t>
      </w:r>
      <w:r>
        <w:rPr>
          <w:rtl/>
        </w:rPr>
        <w:t xml:space="preserve">קרוביו ובני </w:t>
      </w:r>
      <w:r>
        <w:rPr>
          <w:rFonts w:hint="cs"/>
          <w:rtl/>
        </w:rPr>
        <w:t>עירו של</w:t>
      </w:r>
      <w:r>
        <w:rPr>
          <w:rtl/>
        </w:rPr>
        <w:t xml:space="preserve"> </w:t>
      </w:r>
      <w:r>
        <w:rPr>
          <w:rFonts w:hint="cs"/>
          <w:rtl/>
        </w:rPr>
        <w:t>השבוי</w:t>
      </w:r>
      <w:r>
        <w:rPr>
          <w:rtl/>
        </w:rPr>
        <w:t>?</w:t>
      </w:r>
      <w:r>
        <w:rPr>
          <w:rStyle w:val="ac"/>
          <w:color w:val="000000"/>
          <w:rtl/>
        </w:rPr>
        <w:footnoteReference w:id="22"/>
      </w:r>
      <w:r>
        <w:rPr>
          <w:rtl/>
        </w:rPr>
        <w:t xml:space="preserve"> נראה שבכזה מקרה החובה הראשונית היא על קרוביו ובני עירו של השבוי ולא על קופת המדינה.</w:t>
      </w:r>
    </w:p>
    <w:p w:rsidR="00A46A6D" w:rsidRDefault="00A46A6D" w:rsidP="00A46A6D">
      <w:pPr>
        <w:pStyle w:val="af4"/>
        <w:spacing w:line="316" w:lineRule="exact"/>
        <w:rPr>
          <w:rtl/>
        </w:rPr>
      </w:pPr>
      <w:r>
        <w:rPr>
          <w:rFonts w:hint="cs"/>
          <w:rtl/>
        </w:rPr>
        <w:lastRenderedPageBreak/>
        <w:t>נראה אם כן, שהשימוש במונח "מדינת סעד" כמעין הצהרה שלפיה על רשויות</w:t>
      </w:r>
      <w:r>
        <w:rPr>
          <w:rFonts w:hint="cs"/>
          <w:spacing w:val="-2"/>
          <w:rtl/>
        </w:rPr>
        <w:t xml:space="preserve"> המדינה לדאוג לכל אזרח בתחומי הרווחה, מטעה, ויוצר תחושה שכל הטיפול בתחום </w:t>
      </w:r>
      <w:r>
        <w:rPr>
          <w:rFonts w:hint="cs"/>
          <w:rtl/>
        </w:rPr>
        <w:t>זה מוטל על המדינה. המדינה אכן משמשת רשת ביטחון גדולה ומסייעת רבות בתחומי רווחה, שהרי לא בכל עיר ויישוב ניתן למצוא פתרונות לכול, אך החובה לסייע ולעזור מוטלת על כל אדם ואדם, כשמנהיגים מקומיים מנווטים ומפעילים את הכוחות, ובמסגרת זו גם המתנדבים והמתנדבות תורמים את תרומתם.</w:t>
      </w:r>
      <w:r>
        <w:rPr>
          <w:rStyle w:val="ac"/>
          <w:rtl/>
        </w:rPr>
        <w:footnoteReference w:id="23"/>
      </w:r>
      <w:r>
        <w:rPr>
          <w:rFonts w:hint="cs"/>
          <w:rtl/>
        </w:rPr>
        <w:t xml:space="preserve"> </w:t>
      </w:r>
    </w:p>
    <w:p w:rsidR="00A46A6D" w:rsidRDefault="00A46A6D" w:rsidP="00A46A6D">
      <w:pPr>
        <w:pStyle w:val="af4"/>
        <w:spacing w:line="316" w:lineRule="exact"/>
        <w:rPr>
          <w:rtl/>
        </w:rPr>
      </w:pPr>
      <w:r>
        <w:rPr>
          <w:rFonts w:hint="cs"/>
          <w:rtl/>
        </w:rPr>
        <w:t xml:space="preserve">כמובן שניתן להרחיב עוד את המעגל, ויש חובה לעתים לדאוג לרווחתם של אחרים שאינם בני העיר, כמו למשל בעת מלחמה או בעת צרה חריגה. הרמב"ם בהל' מתנות עניים ז, יג כותב: </w:t>
      </w:r>
    </w:p>
    <w:p w:rsidR="00A46A6D" w:rsidRDefault="00A46A6D" w:rsidP="00A46A6D">
      <w:pPr>
        <w:pStyle w:val="af8"/>
        <w:spacing w:before="100" w:after="100" w:line="316" w:lineRule="exact"/>
        <w:rPr>
          <w:rtl/>
        </w:rPr>
      </w:pPr>
      <w:r>
        <w:rPr>
          <w:rtl/>
        </w:rPr>
        <w:t>עני שהוא קרובו קודם לכל אדם, עניי ביתו קודמין לעניי עירו, עניי עירו קודמין לעניי עיר אחרת, שנאמר</w:t>
      </w:r>
      <w:r>
        <w:rPr>
          <w:rFonts w:hint="cs"/>
          <w:rtl/>
        </w:rPr>
        <w:t>:</w:t>
      </w:r>
      <w:r>
        <w:rPr>
          <w:rtl/>
        </w:rPr>
        <w:t xml:space="preserve"> 'לאחיך לעניֶך ולאביֹנך בארצך' (דברים טו, יא). </w:t>
      </w:r>
    </w:p>
    <w:p w:rsidR="00A46A6D" w:rsidRDefault="00A46A6D" w:rsidP="00A46A6D">
      <w:pPr>
        <w:pStyle w:val="af4"/>
        <w:spacing w:line="316" w:lineRule="exact"/>
        <w:rPr>
          <w:rtl/>
        </w:rPr>
      </w:pPr>
      <w:r>
        <w:rPr>
          <w:rFonts w:hint="cs"/>
          <w:rtl/>
        </w:rPr>
        <w:t>ניתן ללמוד מדבריו, שאכן החובה היא מקומית לחלוטין, והקרוב קודם. אך ב</w:t>
      </w:r>
      <w:r>
        <w:rPr>
          <w:rtl/>
        </w:rPr>
        <w:t>שו"ת חתם סופר, יו</w:t>
      </w:r>
      <w:r>
        <w:rPr>
          <w:rFonts w:hint="cs"/>
          <w:rtl/>
        </w:rPr>
        <w:t>"</w:t>
      </w:r>
      <w:r>
        <w:rPr>
          <w:rtl/>
        </w:rPr>
        <w:t>ד, סי</w:t>
      </w:r>
      <w:r>
        <w:rPr>
          <w:rFonts w:hint="cs"/>
          <w:rtl/>
        </w:rPr>
        <w:t>'</w:t>
      </w:r>
      <w:r>
        <w:rPr>
          <w:rtl/>
        </w:rPr>
        <w:t xml:space="preserve"> רלא,</w:t>
      </w:r>
      <w:r>
        <w:rPr>
          <w:rFonts w:hint="cs"/>
          <w:rtl/>
        </w:rPr>
        <w:t xml:space="preserve"> כותב</w:t>
      </w:r>
      <w:r>
        <w:rPr>
          <w:rtl/>
        </w:rPr>
        <w:t>: "עניי עירך קודמין לעניי עיר אחרת – היינו</w:t>
      </w:r>
      <w:r>
        <w:t xml:space="preserve"> </w:t>
      </w:r>
      <w:r>
        <w:rPr>
          <w:rtl/>
        </w:rPr>
        <w:t>אם שניהם צריכים למזון או לכסות. אבל אם עניי עירך יש להם כדי חיותם אלא שאין להם הרוחה כלל, לזה עניי עיר אחרת</w:t>
      </w:r>
      <w:r>
        <w:t xml:space="preserve"> </w:t>
      </w:r>
      <w:r>
        <w:rPr>
          <w:rtl/>
        </w:rPr>
        <w:t xml:space="preserve">קודמין לעניי עירך, דהתאב תאב קודם" (וכן </w:t>
      </w:r>
      <w:r>
        <w:rPr>
          <w:rFonts w:hint="cs"/>
          <w:rtl/>
        </w:rPr>
        <w:t xml:space="preserve">ראה </w:t>
      </w:r>
      <w:r>
        <w:rPr>
          <w:rtl/>
        </w:rPr>
        <w:t>שם, סי</w:t>
      </w:r>
      <w:r>
        <w:rPr>
          <w:rFonts w:hint="cs"/>
          <w:rtl/>
        </w:rPr>
        <w:t>'</w:t>
      </w:r>
      <w:r>
        <w:rPr>
          <w:rtl/>
        </w:rPr>
        <w:t xml:space="preserve"> רלד). </w:t>
      </w:r>
      <w:r>
        <w:rPr>
          <w:rFonts w:hint="cs"/>
          <w:rtl/>
        </w:rPr>
        <w:t xml:space="preserve">אמנם הרב משה פינשטיין, </w:t>
      </w:r>
      <w:r>
        <w:rPr>
          <w:rtl/>
        </w:rPr>
        <w:t>שו"ת אגרות משה, יו</w:t>
      </w:r>
      <w:r>
        <w:rPr>
          <w:rFonts w:hint="cs"/>
          <w:rtl/>
        </w:rPr>
        <w:t>"</w:t>
      </w:r>
      <w:r>
        <w:rPr>
          <w:rtl/>
        </w:rPr>
        <w:t>ד א, סי</w:t>
      </w:r>
      <w:r>
        <w:rPr>
          <w:rFonts w:hint="cs"/>
          <w:rtl/>
        </w:rPr>
        <w:t>'</w:t>
      </w:r>
      <w:r>
        <w:rPr>
          <w:rtl/>
        </w:rPr>
        <w:t xml:space="preserve"> קמד, </w:t>
      </w:r>
      <w:r>
        <w:rPr>
          <w:rFonts w:hint="cs"/>
          <w:rtl/>
        </w:rPr>
        <w:t xml:space="preserve">כותב </w:t>
      </w:r>
      <w:r>
        <w:rPr>
          <w:rtl/>
        </w:rPr>
        <w:t xml:space="preserve">שהקרוב קודם </w:t>
      </w:r>
      <w:r>
        <w:rPr>
          <w:rFonts w:hint="cs"/>
          <w:rtl/>
        </w:rPr>
        <w:t>גם</w:t>
      </w:r>
      <w:r>
        <w:rPr>
          <w:rtl/>
        </w:rPr>
        <w:t xml:space="preserve"> כשהעזרה לעני אחר דחופה יותר </w:t>
      </w:r>
      <w:r>
        <w:rPr>
          <w:rFonts w:hint="cs"/>
          <w:rtl/>
        </w:rPr>
        <w:t>(</w:t>
      </w:r>
      <w:r>
        <w:rPr>
          <w:rtl/>
        </w:rPr>
        <w:t>ובלבד ששניהם זכאים לקבל צדקה</w:t>
      </w:r>
      <w:r>
        <w:rPr>
          <w:rFonts w:hint="cs"/>
          <w:rtl/>
        </w:rPr>
        <w:t xml:space="preserve">), אך נראה שבמצבים חריגים במיוחד כמו מלחמה למשל, גם הר"מ פיינשטיין יודה שבכל זאת עניי עיר אחרת קודמים. </w:t>
      </w:r>
    </w:p>
    <w:p w:rsidR="00A46A6D" w:rsidRDefault="00A46A6D" w:rsidP="00A46A6D">
      <w:pPr>
        <w:pStyle w:val="af7"/>
        <w:spacing w:before="220" w:after="100"/>
        <w:rPr>
          <w:rtl/>
        </w:rPr>
      </w:pPr>
      <w:r>
        <w:rPr>
          <w:rFonts w:hint="cs"/>
          <w:rtl/>
        </w:rPr>
        <w:t>סיכום</w:t>
      </w:r>
    </w:p>
    <w:p w:rsidR="00A46A6D" w:rsidRDefault="00A46A6D" w:rsidP="00A46A6D">
      <w:pPr>
        <w:pStyle w:val="af4"/>
        <w:ind w:left="624" w:hanging="340"/>
        <w:rPr>
          <w:rtl/>
        </w:rPr>
      </w:pPr>
      <w:r>
        <w:rPr>
          <w:rFonts w:hint="cs"/>
          <w:rtl/>
        </w:rPr>
        <w:t>א.</w:t>
      </w:r>
      <w:r>
        <w:rPr>
          <w:rFonts w:hint="cs"/>
          <w:rtl/>
        </w:rPr>
        <w:tab/>
        <w:t>חינוך ילדים, צדקה וחסד הם חובות אישיות. המעגל השני המחויב להם הוא הקהילה, והמעגל השלישי הוא המדינה.</w:t>
      </w:r>
    </w:p>
    <w:p w:rsidR="00A46A6D" w:rsidRDefault="00A46A6D" w:rsidP="00A46A6D">
      <w:pPr>
        <w:pStyle w:val="af4"/>
        <w:spacing w:line="316" w:lineRule="exact"/>
        <w:ind w:left="624" w:hanging="340"/>
      </w:pPr>
      <w:r>
        <w:rPr>
          <w:rFonts w:hint="cs"/>
          <w:rtl/>
        </w:rPr>
        <w:t>ב.</w:t>
      </w:r>
      <w:r>
        <w:rPr>
          <w:rFonts w:hint="cs"/>
          <w:rtl/>
        </w:rPr>
        <w:tab/>
        <w:t>מעורבות הקהילה כוללת גם את תיעול המתנדבים ועושי הצדקה והחסד, ובצורה מושכלת ויעילה.</w:t>
      </w:r>
    </w:p>
    <w:p w:rsidR="00A46A6D" w:rsidRDefault="00A46A6D" w:rsidP="00A46A6D">
      <w:pPr>
        <w:pStyle w:val="af4"/>
        <w:spacing w:line="316" w:lineRule="exact"/>
        <w:ind w:left="624" w:hanging="340"/>
        <w:rPr>
          <w:u w:val="single"/>
        </w:rPr>
      </w:pPr>
      <w:r>
        <w:rPr>
          <w:rFonts w:hint="cs"/>
          <w:rtl/>
        </w:rPr>
        <w:t>ג.</w:t>
      </w:r>
      <w:r>
        <w:rPr>
          <w:rFonts w:hint="cs"/>
          <w:rtl/>
        </w:rPr>
        <w:tab/>
        <w:t xml:space="preserve">כיום, המדינה היא האחראית לתפעולן של מערכות החינוך והרווחה. אין זה פוטר אדם מליטול אחריות חינוכית וחברתית. מבחינת ההלכה, על הציבור </w:t>
      </w:r>
      <w:r>
        <w:rPr>
          <w:rFonts w:hint="cs"/>
          <w:rtl/>
        </w:rPr>
        <w:lastRenderedPageBreak/>
        <w:t>והקהילה המקומית לסייע ולדאוג להפעלת משאבי אנוש, הורים, מורים, וסתם מתנדבים, לטובת תחומים אלו.</w:t>
      </w:r>
    </w:p>
    <w:p w:rsidR="00A46A6D" w:rsidRDefault="00A46A6D" w:rsidP="00A46A6D">
      <w:pPr>
        <w:pStyle w:val="af4"/>
        <w:spacing w:line="316" w:lineRule="exact"/>
        <w:ind w:left="624" w:hanging="340"/>
        <w:rPr>
          <w:rtl/>
        </w:rPr>
      </w:pPr>
      <w:r>
        <w:rPr>
          <w:rFonts w:hint="cs"/>
          <w:rtl/>
        </w:rPr>
        <w:t>ד.</w:t>
      </w:r>
      <w:r>
        <w:rPr>
          <w:rFonts w:hint="cs"/>
          <w:rtl/>
        </w:rPr>
        <w:tab/>
        <w:t xml:space="preserve">מדינת סעד ורווחה יוצרת את התחושה המוטעית שהפרטים אינם מחויבים בצדקה ובחינוך. אולם הדאגה לחינוך ולרווחה מוטלת בראש ובראשונה על כל אדם ואדם, אלא שהיו תחומים משותפים שעברו מטעמי נוחיות ויעילות למסגרת השלטונית. </w:t>
      </w:r>
    </w:p>
    <w:p w:rsidR="00A46A6D" w:rsidRDefault="00A46A6D" w:rsidP="00A46A6D">
      <w:pPr>
        <w:pStyle w:val="af5"/>
        <w:spacing w:before="240" w:after="0"/>
        <w:rPr>
          <w:rtl/>
        </w:rPr>
        <w:sectPr w:rsidR="00A46A6D">
          <w:headerReference w:type="even" r:id="rId8"/>
          <w:headerReference w:type="default" r:id="rId9"/>
          <w:headerReference w:type="first" r:id="rId10"/>
          <w:footnotePr>
            <w:numRestart w:val="eachSect"/>
          </w:footnotePr>
          <w:pgSz w:w="11906" w:h="16838" w:code="9"/>
          <w:pgMar w:top="3175" w:right="2410" w:bottom="3175" w:left="2410" w:header="2325" w:footer="709" w:gutter="0"/>
          <w:pgNumType w:start="361"/>
          <w:cols w:space="708"/>
          <w:titlePg/>
          <w:bidi/>
          <w:docGrid w:linePitch="360"/>
        </w:sectPr>
      </w:pPr>
      <w:r>
        <w:rPr>
          <w:rtl/>
        </w:rPr>
        <w:br w:type="page"/>
      </w:r>
      <w:r>
        <w:rPr>
          <w:rtl/>
          <w:lang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-145415</wp:posOffset>
                </wp:positionH>
                <wp:positionV relativeFrom="paragraph">
                  <wp:posOffset>-832485</wp:posOffset>
                </wp:positionV>
                <wp:extent cx="1219200" cy="914400"/>
                <wp:effectExtent l="3810" t="2540" r="0" b="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 o:spid="_x0000_s1026" style="position:absolute;left:0;text-align:left;margin-left:-11.45pt;margin-top:-65.55pt;width: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" stroked="f"/>
            </w:pict>
          </mc:Fallback>
        </mc:AlternateContent>
      </w:r>
      <w:r>
        <w:rPr>
          <w:rFonts w:hint="cs"/>
          <w:rtl/>
        </w:rPr>
        <w:t>כג</w:t>
      </w:r>
    </w:p>
    <w:p w:rsidR="00A46A6D" w:rsidRDefault="00A46A6D" w:rsidP="00A46A6D">
      <w:pPr>
        <w:pStyle w:val="af5"/>
        <w:spacing w:before="240"/>
        <w:rPr>
          <w:rtl/>
        </w:rPr>
      </w:pPr>
      <w:r>
        <w:rPr>
          <w:rFonts w:hint="cs"/>
          <w:rtl/>
        </w:rPr>
        <w:lastRenderedPageBreak/>
        <w:t xml:space="preserve">מערכת הבריאות </w:t>
      </w:r>
      <w:r>
        <w:rPr>
          <w:rtl/>
        </w:rPr>
        <w:t>–</w:t>
      </w:r>
      <w:r>
        <w:rPr>
          <w:rFonts w:hint="cs"/>
          <w:rtl/>
        </w:rPr>
        <w:t xml:space="preserve"> הציבורית והפרטית</w:t>
      </w:r>
    </w:p>
    <w:p w:rsidR="00A46A6D" w:rsidRDefault="00A46A6D" w:rsidP="00A46A6D">
      <w:pPr>
        <w:pStyle w:val="afb"/>
        <w:rPr>
          <w:rtl/>
        </w:rPr>
      </w:pPr>
      <w:r>
        <w:rPr>
          <w:rFonts w:hint="cs"/>
          <w:rtl/>
        </w:rPr>
        <w:t>מבוא</w:t>
      </w:r>
    </w:p>
    <w:p w:rsidR="00A46A6D" w:rsidRDefault="00A46A6D" w:rsidP="00A46A6D">
      <w:pPr>
        <w:pStyle w:val="afb"/>
        <w:rPr>
          <w:rtl/>
        </w:rPr>
      </w:pPr>
      <w:r>
        <w:rPr>
          <w:rFonts w:hint="cs"/>
          <w:rtl/>
        </w:rPr>
        <w:t>א. מערכת בריאות ציבורית בכל עיר</w:t>
      </w:r>
    </w:p>
    <w:p w:rsidR="00A46A6D" w:rsidRDefault="00A46A6D" w:rsidP="00A46A6D">
      <w:pPr>
        <w:pStyle w:val="afb"/>
        <w:rPr>
          <w:rtl/>
        </w:rPr>
      </w:pPr>
      <w:r>
        <w:rPr>
          <w:rFonts w:hint="cs"/>
          <w:rtl/>
        </w:rPr>
        <w:t>ב. מימון מערכת הבריאות</w:t>
      </w:r>
    </w:p>
    <w:p w:rsidR="00A46A6D" w:rsidRDefault="00A46A6D" w:rsidP="00A46A6D">
      <w:pPr>
        <w:pStyle w:val="afb"/>
        <w:rPr>
          <w:rtl/>
        </w:rPr>
      </w:pPr>
      <w:r>
        <w:rPr>
          <w:rFonts w:hint="cs"/>
          <w:rtl/>
        </w:rPr>
        <w:t xml:space="preserve">ג. "חבורת ביקור חולים" וחוק ביטוח בריאות ממלכתי </w:t>
      </w:r>
    </w:p>
    <w:p w:rsidR="00A46A6D" w:rsidRDefault="00A46A6D" w:rsidP="00A46A6D">
      <w:pPr>
        <w:pStyle w:val="afb"/>
        <w:rPr>
          <w:rtl/>
        </w:rPr>
      </w:pPr>
      <w:r>
        <w:rPr>
          <w:rFonts w:hint="cs"/>
          <w:rtl/>
        </w:rPr>
        <w:t>ד. רפואה פרטית שלא על חשבון הרפואה הציבורית</w:t>
      </w:r>
    </w:p>
    <w:p w:rsidR="00A46A6D" w:rsidRDefault="00A46A6D" w:rsidP="00A46A6D">
      <w:pPr>
        <w:pStyle w:val="afb"/>
        <w:spacing w:after="480"/>
        <w:rPr>
          <w:rtl/>
        </w:rPr>
      </w:pPr>
      <w:r>
        <w:rPr>
          <w:rFonts w:hint="cs"/>
          <w:rtl/>
        </w:rPr>
        <w:t>סיכום</w:t>
      </w:r>
    </w:p>
    <w:p w:rsidR="00A46A6D" w:rsidRDefault="00A46A6D" w:rsidP="00A46A6D">
      <w:pPr>
        <w:pStyle w:val="af7"/>
        <w:spacing w:before="0"/>
        <w:rPr>
          <w:rtl/>
        </w:rPr>
      </w:pPr>
      <w:r>
        <w:rPr>
          <w:rFonts w:hint="cs"/>
          <w:rtl/>
        </w:rPr>
        <w:t>מבוא</w:t>
      </w:r>
    </w:p>
    <w:p w:rsidR="00A46A6D" w:rsidRDefault="00A46A6D" w:rsidP="00A46A6D">
      <w:pPr>
        <w:pStyle w:val="afa"/>
        <w:rPr>
          <w:rtl/>
        </w:rPr>
      </w:pPr>
      <w:r>
        <w:rPr>
          <w:rFonts w:hint="cs"/>
          <w:rtl/>
        </w:rPr>
        <w:t xml:space="preserve">מהי עמדת ההלכה בדבר מחויבות החברה </w:t>
      </w:r>
      <w:r>
        <w:rPr>
          <w:rtl/>
        </w:rPr>
        <w:t>–</w:t>
      </w:r>
      <w:r>
        <w:rPr>
          <w:rFonts w:hint="cs"/>
          <w:rtl/>
        </w:rPr>
        <w:t xml:space="preserve"> הקהילה והמדינה </w:t>
      </w:r>
      <w:r>
        <w:rPr>
          <w:rtl/>
        </w:rPr>
        <w:t>–</w:t>
      </w:r>
      <w:r>
        <w:rPr>
          <w:rFonts w:hint="cs"/>
          <w:rtl/>
        </w:rPr>
        <w:t xml:space="preserve"> להקים מערכת בריאות ציבורית, על מנת שלא יווצר מצב שבו עלול להיות מי שזקוק לקבל טיפול רפואי כלשהו, והוא איננו מקבלו מאחר שאין בידו לממן זאת? </w:t>
      </w:r>
    </w:p>
    <w:p w:rsidR="00A46A6D" w:rsidRDefault="00A46A6D" w:rsidP="00A46A6D">
      <w:pPr>
        <w:pStyle w:val="af7"/>
        <w:rPr>
          <w:rtl/>
        </w:rPr>
      </w:pPr>
      <w:r>
        <w:rPr>
          <w:rFonts w:hint="cs"/>
          <w:rtl/>
        </w:rPr>
        <w:t>א. מערכת בריאות ציבורית בכל עיר</w:t>
      </w:r>
    </w:p>
    <w:p w:rsidR="00A46A6D" w:rsidRDefault="00A46A6D" w:rsidP="00A46A6D">
      <w:pPr>
        <w:pStyle w:val="afa"/>
        <w:rPr>
          <w:rtl/>
        </w:rPr>
      </w:pPr>
      <w:r>
        <w:rPr>
          <w:rFonts w:ascii="David" w:hint="cs"/>
          <w:rtl/>
        </w:rPr>
        <w:t>ב</w:t>
      </w:r>
      <w:r>
        <w:rPr>
          <w:rFonts w:ascii="David" w:hint="eastAsia"/>
          <w:rtl/>
        </w:rPr>
        <w:t>ירושלמי</w:t>
      </w:r>
      <w:r>
        <w:rPr>
          <w:rFonts w:ascii="David"/>
          <w:rtl/>
        </w:rPr>
        <w:t xml:space="preserve"> </w:t>
      </w:r>
      <w:r>
        <w:rPr>
          <w:rFonts w:ascii="David" w:hint="eastAsia"/>
          <w:rtl/>
        </w:rPr>
        <w:t>קידושין</w:t>
      </w:r>
      <w:r>
        <w:rPr>
          <w:rFonts w:ascii="David"/>
          <w:rtl/>
        </w:rPr>
        <w:t xml:space="preserve"> </w:t>
      </w:r>
      <w:r>
        <w:rPr>
          <w:rFonts w:ascii="David" w:hint="eastAsia"/>
          <w:rtl/>
        </w:rPr>
        <w:t>ד</w:t>
      </w:r>
      <w:r>
        <w:rPr>
          <w:rFonts w:ascii="David" w:hint="cs"/>
          <w:rtl/>
        </w:rPr>
        <w:t xml:space="preserve">, יב הגדירו </w:t>
      </w:r>
      <w:r>
        <w:rPr>
          <w:rFonts w:hint="cs"/>
          <w:rtl/>
        </w:rPr>
        <w:t xml:space="preserve">חז"ל אילו שירותים חיוניים חייבים להימצא בעיר, במקום שבני אדם גרים בו: </w:t>
      </w:r>
    </w:p>
    <w:p w:rsidR="00A46A6D" w:rsidRDefault="00A46A6D" w:rsidP="00A46A6D">
      <w:pPr>
        <w:pStyle w:val="af8"/>
        <w:rPr>
          <w:rFonts w:ascii="David"/>
          <w:rtl/>
        </w:rPr>
      </w:pPr>
      <w:r>
        <w:rPr>
          <w:rFonts w:ascii="David" w:hint="eastAsia"/>
          <w:rtl/>
        </w:rPr>
        <w:t>ר</w:t>
      </w:r>
      <w:r>
        <w:rPr>
          <w:rFonts w:ascii="David"/>
          <w:rtl/>
        </w:rPr>
        <w:t xml:space="preserve">' </w:t>
      </w:r>
      <w:r>
        <w:rPr>
          <w:rFonts w:ascii="David" w:hint="eastAsia"/>
          <w:rtl/>
        </w:rPr>
        <w:t>חזקיה</w:t>
      </w:r>
      <w:r>
        <w:rPr>
          <w:rFonts w:ascii="David"/>
          <w:rtl/>
        </w:rPr>
        <w:t xml:space="preserve"> </w:t>
      </w:r>
      <w:r>
        <w:rPr>
          <w:rFonts w:ascii="David" w:hint="eastAsia"/>
          <w:rtl/>
        </w:rPr>
        <w:t>ר</w:t>
      </w:r>
      <w:r>
        <w:rPr>
          <w:rFonts w:ascii="David"/>
          <w:rtl/>
        </w:rPr>
        <w:t xml:space="preserve">' </w:t>
      </w:r>
      <w:r>
        <w:rPr>
          <w:rFonts w:ascii="David" w:hint="eastAsia"/>
          <w:rtl/>
        </w:rPr>
        <w:t>כהן</w:t>
      </w:r>
      <w:r>
        <w:rPr>
          <w:rFonts w:ascii="David"/>
          <w:rtl/>
        </w:rPr>
        <w:t xml:space="preserve"> </w:t>
      </w:r>
      <w:r>
        <w:rPr>
          <w:rFonts w:ascii="David" w:hint="eastAsia"/>
          <w:rtl/>
        </w:rPr>
        <w:t>בשם</w:t>
      </w:r>
      <w:r>
        <w:rPr>
          <w:rFonts w:ascii="David"/>
          <w:rtl/>
        </w:rPr>
        <w:t xml:space="preserve"> </w:t>
      </w:r>
      <w:r>
        <w:rPr>
          <w:rFonts w:ascii="David" w:hint="eastAsia"/>
          <w:rtl/>
        </w:rPr>
        <w:t>רב</w:t>
      </w:r>
      <w:r>
        <w:rPr>
          <w:rFonts w:ascii="David" w:hint="cs"/>
          <w:rtl/>
        </w:rPr>
        <w:t>:</w:t>
      </w:r>
      <w:r>
        <w:rPr>
          <w:rFonts w:ascii="David"/>
          <w:rtl/>
        </w:rPr>
        <w:t xml:space="preserve"> </w:t>
      </w:r>
      <w:r>
        <w:rPr>
          <w:rFonts w:ascii="David" w:hint="eastAsia"/>
          <w:rtl/>
        </w:rPr>
        <w:t>אסור</w:t>
      </w:r>
      <w:r>
        <w:rPr>
          <w:rFonts w:ascii="David"/>
          <w:rtl/>
        </w:rPr>
        <w:t xml:space="preserve"> </w:t>
      </w:r>
      <w:r>
        <w:rPr>
          <w:rFonts w:ascii="David" w:hint="eastAsia"/>
          <w:rtl/>
        </w:rPr>
        <w:t>לדור</w:t>
      </w:r>
      <w:r>
        <w:rPr>
          <w:rFonts w:ascii="David"/>
          <w:rtl/>
        </w:rPr>
        <w:t xml:space="preserve"> </w:t>
      </w:r>
      <w:r>
        <w:rPr>
          <w:rFonts w:ascii="David" w:hint="eastAsia"/>
          <w:rtl/>
        </w:rPr>
        <w:t>בעיר</w:t>
      </w:r>
      <w:r>
        <w:rPr>
          <w:rFonts w:ascii="David"/>
          <w:rtl/>
        </w:rPr>
        <w:t xml:space="preserve"> </w:t>
      </w:r>
      <w:r>
        <w:rPr>
          <w:rFonts w:ascii="David" w:hint="eastAsia"/>
          <w:rtl/>
        </w:rPr>
        <w:t>שאין</w:t>
      </w:r>
      <w:r>
        <w:rPr>
          <w:rFonts w:ascii="David"/>
          <w:rtl/>
        </w:rPr>
        <w:t xml:space="preserve"> </w:t>
      </w:r>
      <w:r>
        <w:rPr>
          <w:rFonts w:ascii="David" w:hint="eastAsia"/>
          <w:rtl/>
        </w:rPr>
        <w:t>בה</w:t>
      </w:r>
      <w:r>
        <w:rPr>
          <w:rFonts w:ascii="David" w:hint="cs"/>
          <w:rtl/>
        </w:rPr>
        <w:t xml:space="preserve"> </w:t>
      </w:r>
      <w:r>
        <w:rPr>
          <w:rFonts w:ascii="David"/>
          <w:rtl/>
        </w:rPr>
        <w:t xml:space="preserve">– </w:t>
      </w:r>
      <w:r>
        <w:rPr>
          <w:rFonts w:ascii="David" w:hint="eastAsia"/>
          <w:b/>
          <w:bCs/>
          <w:rtl/>
        </w:rPr>
        <w:t>לא</w:t>
      </w:r>
      <w:r>
        <w:rPr>
          <w:rFonts w:ascii="David"/>
          <w:b/>
          <w:bCs/>
          <w:rtl/>
        </w:rPr>
        <w:t xml:space="preserve"> </w:t>
      </w:r>
      <w:r>
        <w:rPr>
          <w:rFonts w:ascii="David" w:hint="eastAsia"/>
          <w:b/>
          <w:bCs/>
          <w:rtl/>
        </w:rPr>
        <w:t>רופא</w:t>
      </w:r>
      <w:r>
        <w:rPr>
          <w:rFonts w:ascii="David" w:hint="cs"/>
          <w:b/>
          <w:bCs/>
          <w:rtl/>
        </w:rPr>
        <w:t>,</w:t>
      </w:r>
      <w:r>
        <w:rPr>
          <w:rFonts w:ascii="David"/>
          <w:rtl/>
        </w:rPr>
        <w:t xml:space="preserve"> </w:t>
      </w:r>
      <w:r>
        <w:rPr>
          <w:rFonts w:ascii="David" w:hint="eastAsia"/>
          <w:rtl/>
        </w:rPr>
        <w:t>ולא</w:t>
      </w:r>
      <w:r>
        <w:rPr>
          <w:rFonts w:ascii="David"/>
          <w:rtl/>
        </w:rPr>
        <w:t xml:space="preserve"> </w:t>
      </w:r>
      <w:r>
        <w:rPr>
          <w:rFonts w:ascii="David" w:hint="eastAsia"/>
          <w:rtl/>
        </w:rPr>
        <w:t>מרחץ</w:t>
      </w:r>
      <w:r>
        <w:rPr>
          <w:rFonts w:ascii="David" w:hint="cs"/>
          <w:rtl/>
        </w:rPr>
        <w:t>,</w:t>
      </w:r>
      <w:r>
        <w:rPr>
          <w:rFonts w:ascii="David"/>
          <w:rtl/>
        </w:rPr>
        <w:t xml:space="preserve"> </w:t>
      </w:r>
      <w:r>
        <w:rPr>
          <w:rFonts w:ascii="David" w:hint="eastAsia"/>
          <w:rtl/>
        </w:rPr>
        <w:t>ולא</w:t>
      </w:r>
      <w:r>
        <w:rPr>
          <w:rFonts w:ascii="David"/>
          <w:rtl/>
        </w:rPr>
        <w:t xml:space="preserve"> </w:t>
      </w:r>
      <w:r>
        <w:rPr>
          <w:rFonts w:ascii="David" w:hint="eastAsia"/>
          <w:rtl/>
        </w:rPr>
        <w:t>בית</w:t>
      </w:r>
      <w:r>
        <w:rPr>
          <w:rFonts w:ascii="David"/>
          <w:rtl/>
        </w:rPr>
        <w:t xml:space="preserve"> </w:t>
      </w:r>
      <w:r>
        <w:rPr>
          <w:rFonts w:ascii="David" w:hint="eastAsia"/>
          <w:rtl/>
        </w:rPr>
        <w:t>דין</w:t>
      </w:r>
      <w:r>
        <w:rPr>
          <w:rFonts w:ascii="David"/>
          <w:rtl/>
        </w:rPr>
        <w:t xml:space="preserve"> </w:t>
      </w:r>
      <w:r>
        <w:rPr>
          <w:rFonts w:ascii="David" w:hint="eastAsia"/>
          <w:rtl/>
        </w:rPr>
        <w:t>מכין</w:t>
      </w:r>
      <w:r>
        <w:rPr>
          <w:rFonts w:ascii="David"/>
          <w:rtl/>
        </w:rPr>
        <w:t xml:space="preserve"> </w:t>
      </w:r>
      <w:r>
        <w:rPr>
          <w:rFonts w:ascii="David" w:hint="eastAsia"/>
          <w:rtl/>
        </w:rPr>
        <w:t>וחובשין</w:t>
      </w:r>
      <w:r>
        <w:rPr>
          <w:rFonts w:ascii="David" w:hint="cs"/>
          <w:rtl/>
        </w:rPr>
        <w:t>.</w:t>
      </w:r>
      <w:r>
        <w:rPr>
          <w:rFonts w:ascii="David"/>
          <w:rtl/>
        </w:rPr>
        <w:t xml:space="preserve"> </w:t>
      </w:r>
      <w:r>
        <w:rPr>
          <w:rFonts w:ascii="David" w:hint="eastAsia"/>
          <w:rtl/>
        </w:rPr>
        <w:t>א</w:t>
      </w:r>
      <w:r>
        <w:rPr>
          <w:rFonts w:ascii="David" w:hint="cs"/>
          <w:rtl/>
        </w:rPr>
        <w:t>מר רבי</w:t>
      </w:r>
      <w:r>
        <w:rPr>
          <w:rFonts w:ascii="David"/>
          <w:rtl/>
        </w:rPr>
        <w:t xml:space="preserve"> </w:t>
      </w:r>
      <w:r>
        <w:rPr>
          <w:rFonts w:ascii="David" w:hint="eastAsia"/>
          <w:rtl/>
        </w:rPr>
        <w:t>יוסי</w:t>
      </w:r>
      <w:r>
        <w:rPr>
          <w:rFonts w:ascii="David"/>
          <w:rtl/>
        </w:rPr>
        <w:t xml:space="preserve"> </w:t>
      </w:r>
      <w:r>
        <w:rPr>
          <w:rFonts w:ascii="David" w:hint="eastAsia"/>
          <w:rtl/>
        </w:rPr>
        <w:t>בי</w:t>
      </w:r>
      <w:r>
        <w:rPr>
          <w:rFonts w:ascii="David"/>
          <w:rtl/>
        </w:rPr>
        <w:t xml:space="preserve"> </w:t>
      </w:r>
      <w:r>
        <w:rPr>
          <w:rFonts w:ascii="David" w:hint="eastAsia"/>
          <w:rtl/>
        </w:rPr>
        <w:t>ר</w:t>
      </w:r>
      <w:r>
        <w:rPr>
          <w:rFonts w:ascii="David"/>
          <w:rtl/>
        </w:rPr>
        <w:t xml:space="preserve">' </w:t>
      </w:r>
      <w:r>
        <w:rPr>
          <w:rFonts w:ascii="David" w:hint="eastAsia"/>
          <w:rtl/>
        </w:rPr>
        <w:t>בון</w:t>
      </w:r>
      <w:r>
        <w:rPr>
          <w:rFonts w:ascii="David" w:hint="cs"/>
          <w:rtl/>
        </w:rPr>
        <w:t>:</w:t>
      </w:r>
      <w:r>
        <w:rPr>
          <w:rFonts w:ascii="David"/>
          <w:rtl/>
        </w:rPr>
        <w:t xml:space="preserve"> </w:t>
      </w:r>
      <w:r>
        <w:rPr>
          <w:rFonts w:ascii="David" w:hint="eastAsia"/>
          <w:rtl/>
        </w:rPr>
        <w:t>אף</w:t>
      </w:r>
      <w:r>
        <w:rPr>
          <w:rFonts w:ascii="David"/>
          <w:rtl/>
        </w:rPr>
        <w:t xml:space="preserve"> </w:t>
      </w:r>
      <w:r>
        <w:rPr>
          <w:rFonts w:ascii="David" w:hint="eastAsia"/>
          <w:rtl/>
        </w:rPr>
        <w:t>אסור</w:t>
      </w:r>
      <w:r>
        <w:rPr>
          <w:rFonts w:ascii="David"/>
          <w:rtl/>
        </w:rPr>
        <w:t xml:space="preserve"> </w:t>
      </w:r>
      <w:r>
        <w:rPr>
          <w:rFonts w:ascii="David" w:hint="eastAsia"/>
          <w:rtl/>
        </w:rPr>
        <w:t>לדור</w:t>
      </w:r>
      <w:r>
        <w:rPr>
          <w:rFonts w:ascii="David"/>
          <w:rtl/>
        </w:rPr>
        <w:t xml:space="preserve"> </w:t>
      </w:r>
      <w:r>
        <w:rPr>
          <w:rFonts w:ascii="David" w:hint="eastAsia"/>
          <w:rtl/>
        </w:rPr>
        <w:t>בעיר</w:t>
      </w:r>
      <w:r>
        <w:rPr>
          <w:rFonts w:ascii="David"/>
          <w:rtl/>
        </w:rPr>
        <w:t xml:space="preserve"> </w:t>
      </w:r>
      <w:r>
        <w:rPr>
          <w:rFonts w:ascii="David" w:hint="eastAsia"/>
          <w:rtl/>
        </w:rPr>
        <w:t>שאין</w:t>
      </w:r>
      <w:r>
        <w:rPr>
          <w:rFonts w:ascii="David"/>
          <w:rtl/>
        </w:rPr>
        <w:t xml:space="preserve"> </w:t>
      </w:r>
      <w:r>
        <w:rPr>
          <w:rFonts w:ascii="David" w:hint="eastAsia"/>
          <w:rtl/>
        </w:rPr>
        <w:t>בה</w:t>
      </w:r>
      <w:r>
        <w:rPr>
          <w:rFonts w:ascii="David"/>
          <w:rtl/>
        </w:rPr>
        <w:t xml:space="preserve"> </w:t>
      </w:r>
      <w:r>
        <w:rPr>
          <w:rFonts w:ascii="David" w:hint="eastAsia"/>
          <w:rtl/>
        </w:rPr>
        <w:t>גינוניתא</w:t>
      </w:r>
      <w:r>
        <w:rPr>
          <w:rFonts w:ascii="David"/>
          <w:rtl/>
        </w:rPr>
        <w:t xml:space="preserve"> </w:t>
      </w:r>
      <w:r>
        <w:rPr>
          <w:rFonts w:ascii="David" w:hint="cs"/>
          <w:rtl/>
        </w:rPr>
        <w:t xml:space="preserve">(=גן) </w:t>
      </w:r>
      <w:r>
        <w:rPr>
          <w:rFonts w:ascii="David" w:hint="eastAsia"/>
          <w:rtl/>
        </w:rPr>
        <w:t>של</w:t>
      </w:r>
      <w:r>
        <w:rPr>
          <w:rFonts w:ascii="David"/>
          <w:rtl/>
        </w:rPr>
        <w:t xml:space="preserve"> </w:t>
      </w:r>
      <w:r>
        <w:rPr>
          <w:rFonts w:ascii="David" w:hint="eastAsia"/>
          <w:rtl/>
        </w:rPr>
        <w:t>ירק</w:t>
      </w:r>
      <w:r>
        <w:rPr>
          <w:rFonts w:ascii="David" w:hint="cs"/>
          <w:rtl/>
        </w:rPr>
        <w:t>.</w:t>
      </w:r>
      <w:r>
        <w:rPr>
          <w:rFonts w:ascii="David"/>
          <w:rtl/>
        </w:rPr>
        <w:t xml:space="preserve"> </w:t>
      </w:r>
    </w:p>
    <w:p w:rsidR="00A46A6D" w:rsidRDefault="00A46A6D" w:rsidP="00A46A6D">
      <w:pPr>
        <w:pStyle w:val="af4"/>
        <w:rPr>
          <w:rFonts w:ascii="David"/>
          <w:rtl/>
        </w:rPr>
      </w:pPr>
      <w:r>
        <w:rPr>
          <w:rFonts w:ascii="David" w:hint="cs"/>
          <w:rtl/>
        </w:rPr>
        <w:t>מדובר על צרכים חיוניים וקיומיים ביותר. מערכת בריאות – רופא ומרחץ, ומערכת משפט ואכיפה. כמו כן, יש לדור במקום נאה, או שהכוונה למקום שניתן לגדל בו ירקות על מנת להתקיים. הנחיה זו היא לכל אדם, והיא מלמדת על המחויבות האישית לוודא את הימצאותם של המערכות הללו.</w:t>
      </w:r>
    </w:p>
    <w:p w:rsidR="00A46A6D" w:rsidRDefault="00A46A6D" w:rsidP="00A46A6D">
      <w:pPr>
        <w:pStyle w:val="af4"/>
        <w:rPr>
          <w:rtl/>
        </w:rPr>
      </w:pPr>
      <w:r>
        <w:rPr>
          <w:rFonts w:hint="cs"/>
          <w:rtl/>
        </w:rPr>
        <w:t xml:space="preserve">בתלמוד הבבלי, </w:t>
      </w:r>
      <w:r>
        <w:rPr>
          <w:rFonts w:ascii="David" w:hint="eastAsia"/>
          <w:rtl/>
        </w:rPr>
        <w:t>סנהדרין</w:t>
      </w:r>
      <w:r>
        <w:rPr>
          <w:rFonts w:ascii="David"/>
          <w:rtl/>
        </w:rPr>
        <w:t xml:space="preserve"> </w:t>
      </w:r>
      <w:r>
        <w:rPr>
          <w:rFonts w:ascii="David" w:hint="eastAsia"/>
          <w:rtl/>
        </w:rPr>
        <w:t>יז</w:t>
      </w:r>
      <w:r>
        <w:rPr>
          <w:rFonts w:ascii="David"/>
          <w:rtl/>
        </w:rPr>
        <w:t xml:space="preserve"> </w:t>
      </w:r>
      <w:r>
        <w:rPr>
          <w:rFonts w:ascii="David" w:hint="eastAsia"/>
          <w:rtl/>
        </w:rPr>
        <w:t>ע</w:t>
      </w:r>
      <w:r>
        <w:rPr>
          <w:rFonts w:ascii="David" w:hint="cs"/>
          <w:rtl/>
        </w:rPr>
        <w:t>"</w:t>
      </w:r>
      <w:r>
        <w:rPr>
          <w:rFonts w:ascii="David" w:hint="eastAsia"/>
          <w:rtl/>
        </w:rPr>
        <w:t>ב</w:t>
      </w:r>
      <w:r>
        <w:rPr>
          <w:rFonts w:hint="cs"/>
          <w:rtl/>
        </w:rPr>
        <w:t xml:space="preserve">, יש רשימה ארוכה יותר, והיא מופנית לתלמיד חכם: </w:t>
      </w:r>
    </w:p>
    <w:p w:rsidR="00A46A6D" w:rsidRDefault="00A46A6D" w:rsidP="00A46A6D">
      <w:pPr>
        <w:pStyle w:val="af8"/>
        <w:rPr>
          <w:rFonts w:ascii="David"/>
          <w:rtl/>
        </w:rPr>
      </w:pPr>
      <w:r>
        <w:rPr>
          <w:rFonts w:ascii="David" w:hint="eastAsia"/>
          <w:rtl/>
        </w:rPr>
        <w:t>כל</w:t>
      </w:r>
      <w:r>
        <w:rPr>
          <w:rFonts w:ascii="David"/>
          <w:rtl/>
        </w:rPr>
        <w:t xml:space="preserve"> </w:t>
      </w:r>
      <w:r>
        <w:rPr>
          <w:rFonts w:ascii="David" w:hint="eastAsia"/>
          <w:rtl/>
        </w:rPr>
        <w:t>עיר</w:t>
      </w:r>
      <w:r>
        <w:rPr>
          <w:rFonts w:ascii="David"/>
          <w:rtl/>
        </w:rPr>
        <w:t xml:space="preserve"> </w:t>
      </w:r>
      <w:r>
        <w:rPr>
          <w:rFonts w:ascii="David" w:hint="eastAsia"/>
          <w:rtl/>
        </w:rPr>
        <w:t>שאין</w:t>
      </w:r>
      <w:r>
        <w:rPr>
          <w:rFonts w:ascii="David"/>
          <w:rtl/>
        </w:rPr>
        <w:t xml:space="preserve"> </w:t>
      </w:r>
      <w:r>
        <w:rPr>
          <w:rFonts w:ascii="David" w:hint="eastAsia"/>
          <w:rtl/>
        </w:rPr>
        <w:t>בה</w:t>
      </w:r>
      <w:r>
        <w:rPr>
          <w:rFonts w:ascii="David"/>
          <w:rtl/>
        </w:rPr>
        <w:t xml:space="preserve"> </w:t>
      </w:r>
      <w:r>
        <w:rPr>
          <w:rFonts w:ascii="David" w:hint="eastAsia"/>
          <w:rtl/>
        </w:rPr>
        <w:t>עשרה</w:t>
      </w:r>
      <w:r>
        <w:rPr>
          <w:rFonts w:ascii="David"/>
          <w:rtl/>
        </w:rPr>
        <w:t xml:space="preserve"> </w:t>
      </w:r>
      <w:r>
        <w:rPr>
          <w:rFonts w:ascii="David" w:hint="eastAsia"/>
          <w:rtl/>
        </w:rPr>
        <w:t>דברים</w:t>
      </w:r>
      <w:r>
        <w:rPr>
          <w:rFonts w:ascii="David"/>
          <w:rtl/>
        </w:rPr>
        <w:t xml:space="preserve"> </w:t>
      </w:r>
      <w:r>
        <w:rPr>
          <w:rFonts w:ascii="David" w:hint="eastAsia"/>
          <w:rtl/>
        </w:rPr>
        <w:t>הללו</w:t>
      </w:r>
      <w:r>
        <w:rPr>
          <w:rFonts w:ascii="David" w:hint="cs"/>
          <w:rtl/>
        </w:rPr>
        <w:t>,</w:t>
      </w:r>
      <w:r>
        <w:rPr>
          <w:rFonts w:ascii="David"/>
          <w:rtl/>
        </w:rPr>
        <w:t xml:space="preserve"> </w:t>
      </w:r>
      <w:r>
        <w:rPr>
          <w:rFonts w:ascii="David" w:hint="eastAsia"/>
          <w:rtl/>
        </w:rPr>
        <w:t>אין</w:t>
      </w:r>
      <w:r>
        <w:rPr>
          <w:rFonts w:ascii="David"/>
          <w:rtl/>
        </w:rPr>
        <w:t xml:space="preserve"> </w:t>
      </w:r>
      <w:r>
        <w:rPr>
          <w:rFonts w:ascii="David" w:hint="eastAsia"/>
          <w:rtl/>
        </w:rPr>
        <w:t>תלמיד</w:t>
      </w:r>
      <w:r>
        <w:rPr>
          <w:rFonts w:ascii="David"/>
          <w:rtl/>
        </w:rPr>
        <w:t xml:space="preserve"> </w:t>
      </w:r>
      <w:r>
        <w:rPr>
          <w:rFonts w:ascii="David" w:hint="eastAsia"/>
          <w:rtl/>
        </w:rPr>
        <w:t>חכם</w:t>
      </w:r>
      <w:r>
        <w:rPr>
          <w:rFonts w:ascii="David"/>
          <w:rtl/>
        </w:rPr>
        <w:t xml:space="preserve"> </w:t>
      </w:r>
      <w:r>
        <w:rPr>
          <w:rFonts w:ascii="David" w:hint="eastAsia"/>
          <w:rtl/>
        </w:rPr>
        <w:t>רשאי</w:t>
      </w:r>
      <w:r>
        <w:rPr>
          <w:rFonts w:ascii="David"/>
          <w:rtl/>
        </w:rPr>
        <w:t xml:space="preserve"> </w:t>
      </w:r>
      <w:r>
        <w:rPr>
          <w:rFonts w:ascii="David" w:hint="eastAsia"/>
          <w:rtl/>
        </w:rPr>
        <w:t>לדור</w:t>
      </w:r>
      <w:r>
        <w:rPr>
          <w:rFonts w:ascii="David"/>
          <w:rtl/>
        </w:rPr>
        <w:t xml:space="preserve"> </w:t>
      </w:r>
      <w:r>
        <w:rPr>
          <w:rFonts w:ascii="David" w:hint="eastAsia"/>
          <w:rtl/>
        </w:rPr>
        <w:t>בתוכה</w:t>
      </w:r>
      <w:r>
        <w:rPr>
          <w:rFonts w:ascii="David"/>
          <w:rtl/>
        </w:rPr>
        <w:t xml:space="preserve">: </w:t>
      </w:r>
      <w:r>
        <w:rPr>
          <w:rFonts w:ascii="David" w:hint="eastAsia"/>
          <w:rtl/>
        </w:rPr>
        <w:t>בית</w:t>
      </w:r>
      <w:r>
        <w:rPr>
          <w:rFonts w:ascii="David"/>
          <w:rtl/>
        </w:rPr>
        <w:t xml:space="preserve"> </w:t>
      </w:r>
      <w:r>
        <w:rPr>
          <w:rFonts w:ascii="David" w:hint="eastAsia"/>
          <w:rtl/>
        </w:rPr>
        <w:t>דין</w:t>
      </w:r>
      <w:r>
        <w:rPr>
          <w:rFonts w:ascii="David"/>
          <w:rtl/>
        </w:rPr>
        <w:t xml:space="preserve"> </w:t>
      </w:r>
      <w:r>
        <w:rPr>
          <w:rFonts w:ascii="David" w:hint="eastAsia"/>
          <w:rtl/>
        </w:rPr>
        <w:t>מכין</w:t>
      </w:r>
      <w:r>
        <w:rPr>
          <w:rFonts w:ascii="David"/>
          <w:rtl/>
        </w:rPr>
        <w:t xml:space="preserve"> </w:t>
      </w:r>
      <w:r>
        <w:rPr>
          <w:rFonts w:ascii="David" w:hint="eastAsia"/>
          <w:rtl/>
        </w:rPr>
        <w:t>ועונשין</w:t>
      </w:r>
      <w:r>
        <w:rPr>
          <w:rFonts w:ascii="David"/>
          <w:rtl/>
        </w:rPr>
        <w:t xml:space="preserve">, </w:t>
      </w:r>
      <w:r>
        <w:rPr>
          <w:rFonts w:ascii="David" w:hint="eastAsia"/>
          <w:rtl/>
        </w:rPr>
        <w:t>וקופה</w:t>
      </w:r>
      <w:r>
        <w:rPr>
          <w:rFonts w:ascii="David"/>
          <w:rtl/>
        </w:rPr>
        <w:t xml:space="preserve"> </w:t>
      </w:r>
      <w:r>
        <w:rPr>
          <w:rFonts w:ascii="David" w:hint="eastAsia"/>
          <w:rtl/>
        </w:rPr>
        <w:t>של</w:t>
      </w:r>
      <w:r>
        <w:rPr>
          <w:rFonts w:ascii="David"/>
          <w:rtl/>
        </w:rPr>
        <w:t xml:space="preserve"> </w:t>
      </w:r>
      <w:r>
        <w:rPr>
          <w:rFonts w:ascii="David" w:hint="eastAsia"/>
          <w:rtl/>
        </w:rPr>
        <w:t>צדקה</w:t>
      </w:r>
      <w:r>
        <w:rPr>
          <w:rFonts w:ascii="David"/>
          <w:rtl/>
        </w:rPr>
        <w:t xml:space="preserve"> </w:t>
      </w:r>
      <w:r>
        <w:rPr>
          <w:rFonts w:ascii="David" w:hint="eastAsia"/>
          <w:rtl/>
        </w:rPr>
        <w:t>נגבית</w:t>
      </w:r>
      <w:r>
        <w:rPr>
          <w:rFonts w:ascii="David"/>
          <w:rtl/>
        </w:rPr>
        <w:t xml:space="preserve"> </w:t>
      </w:r>
      <w:r>
        <w:rPr>
          <w:rFonts w:ascii="David" w:hint="eastAsia"/>
          <w:rtl/>
        </w:rPr>
        <w:t>בשנים</w:t>
      </w:r>
      <w:r>
        <w:rPr>
          <w:rFonts w:ascii="David"/>
          <w:rtl/>
        </w:rPr>
        <w:t xml:space="preserve"> </w:t>
      </w:r>
      <w:r>
        <w:rPr>
          <w:rFonts w:ascii="David" w:hint="eastAsia"/>
          <w:rtl/>
        </w:rPr>
        <w:t>ומתחלקת</w:t>
      </w:r>
      <w:r>
        <w:rPr>
          <w:rFonts w:ascii="David"/>
          <w:rtl/>
        </w:rPr>
        <w:t xml:space="preserve"> </w:t>
      </w:r>
      <w:r>
        <w:rPr>
          <w:rFonts w:ascii="David" w:hint="eastAsia"/>
          <w:rtl/>
        </w:rPr>
        <w:t>בשלשה</w:t>
      </w:r>
      <w:r>
        <w:rPr>
          <w:rFonts w:ascii="David"/>
          <w:rtl/>
        </w:rPr>
        <w:t xml:space="preserve">, </w:t>
      </w:r>
      <w:r>
        <w:rPr>
          <w:rFonts w:ascii="David" w:hint="eastAsia"/>
          <w:rtl/>
        </w:rPr>
        <w:t>ובית</w:t>
      </w:r>
      <w:r>
        <w:rPr>
          <w:rFonts w:ascii="David"/>
          <w:rtl/>
        </w:rPr>
        <w:t xml:space="preserve"> </w:t>
      </w:r>
      <w:r>
        <w:rPr>
          <w:rFonts w:ascii="David" w:hint="eastAsia"/>
          <w:rtl/>
        </w:rPr>
        <w:t>הכנסת</w:t>
      </w:r>
      <w:r>
        <w:rPr>
          <w:rFonts w:ascii="David"/>
          <w:rtl/>
        </w:rPr>
        <w:t xml:space="preserve">, </w:t>
      </w:r>
      <w:r>
        <w:rPr>
          <w:rFonts w:ascii="David" w:hint="eastAsia"/>
          <w:rtl/>
        </w:rPr>
        <w:t>ובית</w:t>
      </w:r>
      <w:r>
        <w:rPr>
          <w:rFonts w:ascii="David"/>
          <w:rtl/>
        </w:rPr>
        <w:t xml:space="preserve"> </w:t>
      </w:r>
      <w:r>
        <w:rPr>
          <w:rFonts w:ascii="David" w:hint="eastAsia"/>
          <w:rtl/>
        </w:rPr>
        <w:t>המרחץ</w:t>
      </w:r>
      <w:r>
        <w:rPr>
          <w:rFonts w:ascii="David"/>
          <w:rtl/>
        </w:rPr>
        <w:t xml:space="preserve">, </w:t>
      </w:r>
      <w:r>
        <w:rPr>
          <w:rFonts w:ascii="David" w:hint="eastAsia"/>
          <w:rtl/>
        </w:rPr>
        <w:t>ובית</w:t>
      </w:r>
      <w:r>
        <w:rPr>
          <w:rFonts w:ascii="David"/>
          <w:rtl/>
        </w:rPr>
        <w:t xml:space="preserve"> </w:t>
      </w:r>
      <w:r>
        <w:rPr>
          <w:rFonts w:ascii="David" w:hint="eastAsia"/>
          <w:rtl/>
        </w:rPr>
        <w:t>הכסא</w:t>
      </w:r>
      <w:r>
        <w:rPr>
          <w:rFonts w:ascii="David"/>
          <w:rtl/>
        </w:rPr>
        <w:t xml:space="preserve">, </w:t>
      </w:r>
      <w:r>
        <w:rPr>
          <w:rFonts w:ascii="David" w:hint="eastAsia"/>
          <w:rtl/>
        </w:rPr>
        <w:t>רופא</w:t>
      </w:r>
      <w:r>
        <w:rPr>
          <w:rFonts w:ascii="David"/>
          <w:rtl/>
        </w:rPr>
        <w:t xml:space="preserve">, </w:t>
      </w:r>
      <w:r>
        <w:rPr>
          <w:rFonts w:ascii="David" w:hint="eastAsia"/>
          <w:rtl/>
        </w:rPr>
        <w:t>ואומן</w:t>
      </w:r>
      <w:r>
        <w:rPr>
          <w:rFonts w:ascii="David"/>
          <w:rtl/>
        </w:rPr>
        <w:t xml:space="preserve">, </w:t>
      </w:r>
      <w:r>
        <w:rPr>
          <w:rFonts w:ascii="David" w:hint="eastAsia"/>
          <w:rtl/>
        </w:rPr>
        <w:t>ולבלר</w:t>
      </w:r>
      <w:r>
        <w:rPr>
          <w:rFonts w:ascii="David"/>
          <w:rtl/>
        </w:rPr>
        <w:t>, (</w:t>
      </w:r>
      <w:r>
        <w:rPr>
          <w:rFonts w:ascii="David" w:hint="eastAsia"/>
          <w:rtl/>
        </w:rPr>
        <w:t>וטבח</w:t>
      </w:r>
      <w:r>
        <w:rPr>
          <w:rFonts w:ascii="David"/>
          <w:rtl/>
        </w:rPr>
        <w:t xml:space="preserve">) </w:t>
      </w:r>
      <w:r>
        <w:rPr>
          <w:rFonts w:ascii="David" w:hint="eastAsia"/>
          <w:rtl/>
        </w:rPr>
        <w:t>ומלמד</w:t>
      </w:r>
      <w:r>
        <w:rPr>
          <w:rFonts w:ascii="David"/>
          <w:rtl/>
        </w:rPr>
        <w:t xml:space="preserve"> </w:t>
      </w:r>
      <w:r>
        <w:rPr>
          <w:rFonts w:ascii="David" w:hint="eastAsia"/>
          <w:rtl/>
        </w:rPr>
        <w:t>תינוקות</w:t>
      </w:r>
      <w:r>
        <w:rPr>
          <w:rFonts w:hint="cs"/>
          <w:rtl/>
        </w:rPr>
        <w:t>.</w:t>
      </w:r>
      <w:r>
        <w:rPr>
          <w:rFonts w:ascii="David"/>
          <w:rtl/>
        </w:rPr>
        <w:t xml:space="preserve"> </w:t>
      </w:r>
    </w:p>
    <w:p w:rsidR="00A46A6D" w:rsidRDefault="00A46A6D" w:rsidP="00A46A6D">
      <w:pPr>
        <w:pStyle w:val="af4"/>
        <w:rPr>
          <w:rFonts w:ascii="David"/>
          <w:rtl/>
        </w:rPr>
      </w:pPr>
      <w:r>
        <w:rPr>
          <w:rFonts w:ascii="David" w:hint="cs"/>
          <w:rtl/>
        </w:rPr>
        <w:t>כאן מדובר על מערכות נוספות: צדקה ורווחה, בית כנסת ומערכת חינוך. לא ברור אם יש חשיבות לסדר ברשימה זו, אך הר</w:t>
      </w:r>
      <w:r>
        <w:rPr>
          <w:rFonts w:ascii="David" w:hint="eastAsia"/>
          <w:rtl/>
        </w:rPr>
        <w:t>מב</w:t>
      </w:r>
      <w:r>
        <w:rPr>
          <w:rFonts w:ascii="David"/>
          <w:rtl/>
        </w:rPr>
        <w:t>"</w:t>
      </w:r>
      <w:r>
        <w:rPr>
          <w:rFonts w:ascii="David" w:hint="eastAsia"/>
          <w:rtl/>
        </w:rPr>
        <w:t>ם</w:t>
      </w:r>
      <w:r>
        <w:rPr>
          <w:rFonts w:ascii="David"/>
          <w:rtl/>
        </w:rPr>
        <w:t xml:space="preserve"> </w:t>
      </w:r>
      <w:r>
        <w:rPr>
          <w:rFonts w:ascii="David" w:hint="cs"/>
          <w:rtl/>
        </w:rPr>
        <w:t>ב</w:t>
      </w:r>
      <w:r>
        <w:rPr>
          <w:rFonts w:ascii="David" w:hint="eastAsia"/>
          <w:rtl/>
        </w:rPr>
        <w:t>הל</w:t>
      </w:r>
      <w:r>
        <w:rPr>
          <w:rFonts w:ascii="David" w:hint="cs"/>
          <w:rtl/>
        </w:rPr>
        <w:t>'</w:t>
      </w:r>
      <w:r>
        <w:rPr>
          <w:rFonts w:ascii="David"/>
          <w:rtl/>
        </w:rPr>
        <w:t xml:space="preserve"> </w:t>
      </w:r>
      <w:r>
        <w:rPr>
          <w:rFonts w:ascii="David" w:hint="eastAsia"/>
          <w:rtl/>
        </w:rPr>
        <w:t>דעות</w:t>
      </w:r>
      <w:r>
        <w:rPr>
          <w:rFonts w:ascii="David"/>
          <w:rtl/>
        </w:rPr>
        <w:t xml:space="preserve"> </w:t>
      </w:r>
      <w:r>
        <w:rPr>
          <w:rFonts w:ascii="David" w:hint="eastAsia"/>
          <w:rtl/>
        </w:rPr>
        <w:t>ד</w:t>
      </w:r>
      <w:r>
        <w:rPr>
          <w:rFonts w:ascii="David" w:hint="cs"/>
          <w:rtl/>
        </w:rPr>
        <w:t xml:space="preserve">, </w:t>
      </w:r>
      <w:r>
        <w:rPr>
          <w:rFonts w:ascii="David" w:hint="eastAsia"/>
          <w:rtl/>
        </w:rPr>
        <w:t>כג</w:t>
      </w:r>
      <w:r>
        <w:rPr>
          <w:rFonts w:ascii="David" w:hint="cs"/>
          <w:rtl/>
        </w:rPr>
        <w:t xml:space="preserve"> (והל' סנהדרין א, י) כתבהּ בסדר אחר, ונראה שהוא איחד בצורה מסוימת בין הרשימות שבבבלי ושבירושלמי: </w:t>
      </w:r>
    </w:p>
    <w:p w:rsidR="00A46A6D" w:rsidRDefault="00A46A6D" w:rsidP="00A46A6D">
      <w:pPr>
        <w:pStyle w:val="af8"/>
        <w:rPr>
          <w:rFonts w:ascii="David"/>
          <w:rtl/>
        </w:rPr>
      </w:pPr>
      <w:r>
        <w:rPr>
          <w:rFonts w:ascii="David" w:hint="cs"/>
          <w:rtl/>
        </w:rPr>
        <w:t>כ</w:t>
      </w:r>
      <w:r>
        <w:rPr>
          <w:rFonts w:ascii="David" w:hint="eastAsia"/>
          <w:rtl/>
        </w:rPr>
        <w:t>ל</w:t>
      </w:r>
      <w:r>
        <w:rPr>
          <w:rFonts w:ascii="David"/>
          <w:rtl/>
        </w:rPr>
        <w:t xml:space="preserve"> </w:t>
      </w:r>
      <w:r>
        <w:rPr>
          <w:rFonts w:ascii="David" w:hint="eastAsia"/>
          <w:rtl/>
        </w:rPr>
        <w:t>עיר</w:t>
      </w:r>
      <w:r>
        <w:rPr>
          <w:rFonts w:ascii="David"/>
          <w:rtl/>
        </w:rPr>
        <w:t xml:space="preserve"> </w:t>
      </w:r>
      <w:r>
        <w:rPr>
          <w:rFonts w:ascii="David" w:hint="eastAsia"/>
          <w:rtl/>
        </w:rPr>
        <w:t>שאין</w:t>
      </w:r>
      <w:r>
        <w:rPr>
          <w:rFonts w:ascii="David"/>
          <w:rtl/>
        </w:rPr>
        <w:t xml:space="preserve"> </w:t>
      </w:r>
      <w:r>
        <w:rPr>
          <w:rFonts w:ascii="David" w:hint="eastAsia"/>
          <w:rtl/>
        </w:rPr>
        <w:t>בה</w:t>
      </w:r>
      <w:r>
        <w:rPr>
          <w:rFonts w:ascii="David"/>
          <w:rtl/>
        </w:rPr>
        <w:t xml:space="preserve"> </w:t>
      </w:r>
      <w:r>
        <w:rPr>
          <w:rFonts w:ascii="David" w:hint="eastAsia"/>
          <w:rtl/>
        </w:rPr>
        <w:t>עשרה</w:t>
      </w:r>
      <w:r>
        <w:rPr>
          <w:rFonts w:ascii="David"/>
          <w:rtl/>
        </w:rPr>
        <w:t xml:space="preserve"> </w:t>
      </w:r>
      <w:r>
        <w:rPr>
          <w:rFonts w:ascii="David" w:hint="eastAsia"/>
          <w:rtl/>
        </w:rPr>
        <w:t>דברים</w:t>
      </w:r>
      <w:r>
        <w:rPr>
          <w:rFonts w:ascii="David"/>
          <w:rtl/>
        </w:rPr>
        <w:t xml:space="preserve"> </w:t>
      </w:r>
      <w:r>
        <w:rPr>
          <w:rFonts w:ascii="David" w:hint="eastAsia"/>
          <w:rtl/>
        </w:rPr>
        <w:t>האלו</w:t>
      </w:r>
      <w:r>
        <w:rPr>
          <w:rFonts w:ascii="David"/>
          <w:rtl/>
        </w:rPr>
        <w:t xml:space="preserve"> </w:t>
      </w:r>
      <w:r>
        <w:rPr>
          <w:rFonts w:ascii="David" w:hint="eastAsia"/>
          <w:rtl/>
        </w:rPr>
        <w:t>אין</w:t>
      </w:r>
      <w:r>
        <w:rPr>
          <w:rFonts w:ascii="David"/>
          <w:rtl/>
        </w:rPr>
        <w:t xml:space="preserve"> </w:t>
      </w:r>
      <w:r>
        <w:rPr>
          <w:rFonts w:ascii="David" w:hint="eastAsia"/>
          <w:rtl/>
        </w:rPr>
        <w:t>תלמיד</w:t>
      </w:r>
      <w:r>
        <w:rPr>
          <w:rFonts w:ascii="David"/>
          <w:rtl/>
        </w:rPr>
        <w:t xml:space="preserve"> </w:t>
      </w:r>
      <w:r>
        <w:rPr>
          <w:rFonts w:ascii="David" w:hint="eastAsia"/>
          <w:rtl/>
        </w:rPr>
        <w:t>חכם</w:t>
      </w:r>
      <w:r>
        <w:rPr>
          <w:rFonts w:ascii="David"/>
          <w:rtl/>
        </w:rPr>
        <w:t xml:space="preserve"> </w:t>
      </w:r>
      <w:r>
        <w:rPr>
          <w:rFonts w:ascii="David" w:hint="eastAsia"/>
          <w:rtl/>
        </w:rPr>
        <w:t>רשאי</w:t>
      </w:r>
      <w:r>
        <w:rPr>
          <w:rFonts w:ascii="David"/>
          <w:rtl/>
        </w:rPr>
        <w:t xml:space="preserve"> </w:t>
      </w:r>
      <w:r>
        <w:rPr>
          <w:rFonts w:ascii="David" w:hint="eastAsia"/>
          <w:rtl/>
        </w:rPr>
        <w:t>לדור</w:t>
      </w:r>
      <w:r>
        <w:rPr>
          <w:rFonts w:ascii="David"/>
          <w:rtl/>
        </w:rPr>
        <w:t xml:space="preserve"> </w:t>
      </w:r>
      <w:r>
        <w:rPr>
          <w:rFonts w:ascii="David" w:hint="eastAsia"/>
          <w:rtl/>
        </w:rPr>
        <w:t>בתוכה</w:t>
      </w:r>
      <w:r>
        <w:rPr>
          <w:rFonts w:ascii="David"/>
          <w:rtl/>
        </w:rPr>
        <w:t xml:space="preserve">, </w:t>
      </w:r>
      <w:r>
        <w:rPr>
          <w:rFonts w:ascii="David" w:hint="eastAsia"/>
          <w:rtl/>
        </w:rPr>
        <w:t>ואלו</w:t>
      </w:r>
      <w:r>
        <w:rPr>
          <w:rFonts w:ascii="David"/>
          <w:rtl/>
        </w:rPr>
        <w:t xml:space="preserve"> </w:t>
      </w:r>
      <w:r>
        <w:rPr>
          <w:rFonts w:ascii="David" w:hint="eastAsia"/>
          <w:rtl/>
        </w:rPr>
        <w:t>הן</w:t>
      </w:r>
      <w:r>
        <w:rPr>
          <w:rFonts w:ascii="David"/>
          <w:rtl/>
        </w:rPr>
        <w:t xml:space="preserve">: </w:t>
      </w:r>
      <w:r>
        <w:rPr>
          <w:rFonts w:ascii="David" w:hint="eastAsia"/>
          <w:rtl/>
        </w:rPr>
        <w:t>רופא</w:t>
      </w:r>
      <w:r>
        <w:rPr>
          <w:rFonts w:ascii="David"/>
          <w:rtl/>
        </w:rPr>
        <w:t xml:space="preserve">, </w:t>
      </w:r>
      <w:r>
        <w:rPr>
          <w:rFonts w:ascii="David" w:hint="eastAsia"/>
          <w:rtl/>
        </w:rPr>
        <w:t>ואומן</w:t>
      </w:r>
      <w:r>
        <w:rPr>
          <w:rFonts w:ascii="David"/>
          <w:rtl/>
        </w:rPr>
        <w:t xml:space="preserve">, </w:t>
      </w:r>
      <w:r>
        <w:rPr>
          <w:rFonts w:ascii="David" w:hint="eastAsia"/>
          <w:rtl/>
        </w:rPr>
        <w:t>ובית</w:t>
      </w:r>
      <w:r>
        <w:rPr>
          <w:rFonts w:ascii="David"/>
          <w:rtl/>
        </w:rPr>
        <w:t xml:space="preserve"> </w:t>
      </w:r>
      <w:r>
        <w:rPr>
          <w:rFonts w:ascii="David" w:hint="eastAsia"/>
          <w:rtl/>
        </w:rPr>
        <w:t>המרחץ</w:t>
      </w:r>
      <w:r>
        <w:rPr>
          <w:rFonts w:ascii="David"/>
          <w:rtl/>
        </w:rPr>
        <w:t xml:space="preserve">, </w:t>
      </w:r>
      <w:r>
        <w:rPr>
          <w:rFonts w:ascii="David" w:hint="eastAsia"/>
          <w:rtl/>
        </w:rPr>
        <w:t>ובית</w:t>
      </w:r>
      <w:r>
        <w:rPr>
          <w:rFonts w:ascii="David"/>
          <w:rtl/>
        </w:rPr>
        <w:t xml:space="preserve"> </w:t>
      </w:r>
      <w:r>
        <w:rPr>
          <w:rFonts w:ascii="David" w:hint="eastAsia"/>
          <w:rtl/>
        </w:rPr>
        <w:t>הכסא</w:t>
      </w:r>
      <w:r>
        <w:rPr>
          <w:rFonts w:ascii="David"/>
          <w:rtl/>
        </w:rPr>
        <w:t xml:space="preserve">, </w:t>
      </w:r>
      <w:r>
        <w:rPr>
          <w:rFonts w:ascii="David" w:hint="eastAsia"/>
          <w:rtl/>
        </w:rPr>
        <w:t>ומים</w:t>
      </w:r>
      <w:r>
        <w:rPr>
          <w:rFonts w:ascii="David"/>
          <w:rtl/>
        </w:rPr>
        <w:t xml:space="preserve"> </w:t>
      </w:r>
      <w:r>
        <w:rPr>
          <w:rFonts w:ascii="David" w:hint="eastAsia"/>
          <w:rtl/>
        </w:rPr>
        <w:t>מצויין</w:t>
      </w:r>
      <w:r>
        <w:rPr>
          <w:rFonts w:ascii="David"/>
          <w:rtl/>
        </w:rPr>
        <w:t xml:space="preserve"> </w:t>
      </w:r>
      <w:r>
        <w:rPr>
          <w:rFonts w:ascii="David" w:hint="eastAsia"/>
          <w:rtl/>
        </w:rPr>
        <w:t>כגון</w:t>
      </w:r>
      <w:r>
        <w:rPr>
          <w:rFonts w:ascii="David"/>
          <w:rtl/>
        </w:rPr>
        <w:t xml:space="preserve"> </w:t>
      </w:r>
      <w:r>
        <w:rPr>
          <w:rFonts w:ascii="David" w:hint="eastAsia"/>
          <w:rtl/>
        </w:rPr>
        <w:t>נהר</w:t>
      </w:r>
      <w:r>
        <w:rPr>
          <w:rFonts w:ascii="David"/>
          <w:rtl/>
        </w:rPr>
        <w:t xml:space="preserve"> </w:t>
      </w:r>
      <w:r>
        <w:rPr>
          <w:rFonts w:ascii="David" w:hint="eastAsia"/>
          <w:rtl/>
        </w:rPr>
        <w:t>ומעין</w:t>
      </w:r>
      <w:r>
        <w:rPr>
          <w:rFonts w:ascii="David"/>
          <w:rtl/>
        </w:rPr>
        <w:t xml:space="preserve">, </w:t>
      </w:r>
      <w:r>
        <w:rPr>
          <w:rFonts w:ascii="David" w:hint="eastAsia"/>
          <w:rtl/>
        </w:rPr>
        <w:t>ובית</w:t>
      </w:r>
      <w:r>
        <w:rPr>
          <w:rFonts w:ascii="David"/>
          <w:rtl/>
        </w:rPr>
        <w:t xml:space="preserve"> </w:t>
      </w:r>
      <w:r>
        <w:rPr>
          <w:rFonts w:ascii="David" w:hint="eastAsia"/>
          <w:rtl/>
        </w:rPr>
        <w:t>הכנסת</w:t>
      </w:r>
      <w:r>
        <w:rPr>
          <w:rFonts w:ascii="David"/>
          <w:rtl/>
        </w:rPr>
        <w:t xml:space="preserve">, </w:t>
      </w:r>
      <w:r>
        <w:rPr>
          <w:rFonts w:ascii="David" w:hint="eastAsia"/>
          <w:rtl/>
        </w:rPr>
        <w:t>ומלמד</w:t>
      </w:r>
      <w:r>
        <w:rPr>
          <w:rFonts w:ascii="David"/>
          <w:rtl/>
        </w:rPr>
        <w:t xml:space="preserve"> </w:t>
      </w:r>
      <w:r>
        <w:rPr>
          <w:rFonts w:ascii="David" w:hint="eastAsia"/>
          <w:rtl/>
        </w:rPr>
        <w:t>תינוקות</w:t>
      </w:r>
      <w:r>
        <w:rPr>
          <w:rFonts w:ascii="David"/>
          <w:rtl/>
        </w:rPr>
        <w:t xml:space="preserve">, </w:t>
      </w:r>
      <w:r>
        <w:rPr>
          <w:rFonts w:ascii="David" w:hint="eastAsia"/>
          <w:rtl/>
        </w:rPr>
        <w:t>ולבלר</w:t>
      </w:r>
      <w:r>
        <w:rPr>
          <w:rFonts w:ascii="David"/>
          <w:rtl/>
        </w:rPr>
        <w:t xml:space="preserve">, </w:t>
      </w:r>
      <w:r>
        <w:rPr>
          <w:rFonts w:ascii="David" w:hint="eastAsia"/>
          <w:rtl/>
        </w:rPr>
        <w:t>וגבאי</w:t>
      </w:r>
      <w:r>
        <w:rPr>
          <w:rFonts w:ascii="David"/>
          <w:rtl/>
        </w:rPr>
        <w:t xml:space="preserve"> </w:t>
      </w:r>
      <w:r>
        <w:rPr>
          <w:rFonts w:ascii="David" w:hint="eastAsia"/>
          <w:rtl/>
        </w:rPr>
        <w:t>צדקה</w:t>
      </w:r>
      <w:r>
        <w:rPr>
          <w:rFonts w:ascii="David"/>
          <w:rtl/>
        </w:rPr>
        <w:t xml:space="preserve">, </w:t>
      </w:r>
      <w:r>
        <w:rPr>
          <w:rFonts w:ascii="David" w:hint="eastAsia"/>
          <w:rtl/>
        </w:rPr>
        <w:t>ובית</w:t>
      </w:r>
      <w:r>
        <w:rPr>
          <w:rFonts w:ascii="David"/>
          <w:rtl/>
        </w:rPr>
        <w:t xml:space="preserve"> </w:t>
      </w:r>
      <w:r>
        <w:rPr>
          <w:rFonts w:ascii="David" w:hint="eastAsia"/>
          <w:rtl/>
        </w:rPr>
        <w:t>דין</w:t>
      </w:r>
      <w:r>
        <w:rPr>
          <w:rFonts w:ascii="David"/>
          <w:rtl/>
        </w:rPr>
        <w:t xml:space="preserve"> </w:t>
      </w:r>
      <w:r>
        <w:rPr>
          <w:rFonts w:ascii="David" w:hint="eastAsia"/>
          <w:rtl/>
        </w:rPr>
        <w:t>מכים</w:t>
      </w:r>
      <w:r>
        <w:rPr>
          <w:rFonts w:ascii="David"/>
          <w:rtl/>
        </w:rPr>
        <w:t xml:space="preserve"> </w:t>
      </w:r>
      <w:r>
        <w:rPr>
          <w:rFonts w:ascii="David" w:hint="eastAsia"/>
          <w:rtl/>
        </w:rPr>
        <w:t>וחובשים</w:t>
      </w:r>
      <w:r>
        <w:rPr>
          <w:rFonts w:hint="cs"/>
          <w:rtl/>
        </w:rPr>
        <w:t>.</w:t>
      </w:r>
      <w:r>
        <w:rPr>
          <w:rFonts w:ascii="David"/>
          <w:rtl/>
        </w:rPr>
        <w:t xml:space="preserve"> </w:t>
      </w:r>
    </w:p>
    <w:p w:rsidR="00A46A6D" w:rsidRDefault="00A46A6D" w:rsidP="00A46A6D">
      <w:pPr>
        <w:pStyle w:val="af4"/>
        <w:rPr>
          <w:rtl/>
        </w:rPr>
      </w:pPr>
      <w:r>
        <w:rPr>
          <w:rFonts w:hint="cs"/>
          <w:rtl/>
        </w:rPr>
        <w:t xml:space="preserve">כידוע, הרמב"ם היה רופא, וחמשת הפריטים הראשונים הם בתחום הבריאות. אחר כך מונה הרמב"ם תחומי רוח, חינוך, רווחה ומשפט. ייתכן שהרמב"ם כתב את </w:t>
      </w:r>
      <w:r>
        <w:rPr>
          <w:rFonts w:hint="cs"/>
          <w:spacing w:val="-2"/>
          <w:rtl/>
        </w:rPr>
        <w:t>הדברים בסדר זה, כדי ללמדנו על סדרי עדיפויות וקדימויות, והדבר משמעותי בעיקר כשאין מספיק תקציב או יכולת ארגונית להקים את כל המערכות הללו בבת אחת. אמנם לא כתוב מה גודלה של מערכת הבריאות המקומית, מה היקף פעילותה,</w:t>
      </w:r>
      <w:r>
        <w:rPr>
          <w:rFonts w:hint="cs"/>
          <w:rtl/>
        </w:rPr>
        <w:t xml:space="preserve"> ובאילו תחומים היא עוסקת; אך בולט לעין שמוטל על כל אדם </w:t>
      </w:r>
      <w:r>
        <w:rPr>
          <w:rFonts w:hint="cs"/>
          <w:rtl/>
        </w:rPr>
        <w:lastRenderedPageBreak/>
        <w:t>לוודא, שמערכות הבריאות הבסיסיות ביותר זמינות וקרובות לו, וניתן להגיש לחולה סיוע ראשוני.</w:t>
      </w:r>
      <w:r>
        <w:rPr>
          <w:rStyle w:val="ac"/>
          <w:color w:val="000000"/>
          <w:rtl/>
        </w:rPr>
        <w:footnoteReference w:id="24"/>
      </w:r>
      <w:r>
        <w:rPr>
          <w:rFonts w:hint="cs"/>
          <w:rtl/>
        </w:rPr>
        <w:t xml:space="preserve"> </w:t>
      </w:r>
    </w:p>
    <w:p w:rsidR="00A46A6D" w:rsidRDefault="00A46A6D" w:rsidP="00A46A6D">
      <w:pPr>
        <w:pStyle w:val="af4"/>
        <w:rPr>
          <w:rFonts w:ascii="David"/>
          <w:color w:val="000000"/>
          <w:rtl/>
        </w:rPr>
      </w:pPr>
      <w:r>
        <w:rPr>
          <w:rFonts w:ascii="David" w:hint="cs"/>
          <w:rtl/>
        </w:rPr>
        <w:t>החובה להקים מערכת בריאות ציבורית יוצרת מחויבות משפטית הדדית בין הרופא לציבור. ניתן לסלק באופן מיידי רופא שהתרשל בתפקידו (בבא בתרא כא ע"ב), וטעם הדבר: "ה</w:t>
      </w:r>
      <w:r>
        <w:rPr>
          <w:rFonts w:ascii="David" w:hint="eastAsia"/>
          <w:rtl/>
        </w:rPr>
        <w:t>ואיל</w:t>
      </w:r>
      <w:r>
        <w:rPr>
          <w:rFonts w:ascii="David"/>
          <w:rtl/>
        </w:rPr>
        <w:t xml:space="preserve"> </w:t>
      </w:r>
      <w:r>
        <w:rPr>
          <w:rFonts w:ascii="David" w:hint="eastAsia"/>
          <w:rtl/>
        </w:rPr>
        <w:t>והעמידו</w:t>
      </w:r>
      <w:r>
        <w:rPr>
          <w:rFonts w:ascii="David"/>
          <w:rtl/>
        </w:rPr>
        <w:t xml:space="preserve"> </w:t>
      </w:r>
      <w:r>
        <w:rPr>
          <w:rFonts w:ascii="David" w:hint="eastAsia"/>
          <w:rtl/>
        </w:rPr>
        <w:t>אותן</w:t>
      </w:r>
      <w:r>
        <w:rPr>
          <w:rFonts w:ascii="David"/>
          <w:rtl/>
        </w:rPr>
        <w:t xml:space="preserve"> </w:t>
      </w:r>
      <w:r>
        <w:rPr>
          <w:rFonts w:ascii="David" w:hint="eastAsia"/>
          <w:rtl/>
        </w:rPr>
        <w:t>הצ</w:t>
      </w:r>
      <w:r>
        <w:rPr>
          <w:rFonts w:ascii="David" w:hint="cs"/>
          <w:rtl/>
        </w:rPr>
        <w:t>י</w:t>
      </w:r>
      <w:r>
        <w:rPr>
          <w:rFonts w:ascii="David" w:hint="eastAsia"/>
          <w:rtl/>
        </w:rPr>
        <w:t>בור</w:t>
      </w:r>
      <w:r>
        <w:rPr>
          <w:rFonts w:ascii="David"/>
          <w:rtl/>
        </w:rPr>
        <w:t xml:space="preserve"> </w:t>
      </w:r>
      <w:r>
        <w:rPr>
          <w:rFonts w:ascii="David" w:hint="eastAsia"/>
          <w:rtl/>
        </w:rPr>
        <w:t>עליהם</w:t>
      </w:r>
      <w:r>
        <w:rPr>
          <w:rFonts w:ascii="David" w:hint="cs"/>
          <w:rtl/>
        </w:rPr>
        <w:t>" (</w:t>
      </w:r>
      <w:r>
        <w:rPr>
          <w:rFonts w:ascii="David" w:hint="eastAsia"/>
          <w:rtl/>
        </w:rPr>
        <w:t>רמב</w:t>
      </w:r>
      <w:r>
        <w:rPr>
          <w:rFonts w:ascii="David"/>
          <w:rtl/>
        </w:rPr>
        <w:t>"</w:t>
      </w:r>
      <w:r>
        <w:rPr>
          <w:rFonts w:ascii="David" w:hint="eastAsia"/>
          <w:rtl/>
        </w:rPr>
        <w:t>ם</w:t>
      </w:r>
      <w:r>
        <w:rPr>
          <w:rFonts w:ascii="David"/>
          <w:rtl/>
        </w:rPr>
        <w:t xml:space="preserve"> </w:t>
      </w:r>
      <w:r>
        <w:rPr>
          <w:rFonts w:ascii="David" w:hint="eastAsia"/>
          <w:rtl/>
        </w:rPr>
        <w:t>הל</w:t>
      </w:r>
      <w:r>
        <w:rPr>
          <w:rFonts w:ascii="David" w:hint="cs"/>
          <w:rtl/>
        </w:rPr>
        <w:t>'</w:t>
      </w:r>
      <w:r>
        <w:rPr>
          <w:rFonts w:ascii="David"/>
          <w:rtl/>
        </w:rPr>
        <w:t xml:space="preserve"> </w:t>
      </w:r>
      <w:r>
        <w:rPr>
          <w:rFonts w:ascii="David" w:hint="eastAsia"/>
          <w:rtl/>
        </w:rPr>
        <w:t>שכירות</w:t>
      </w:r>
      <w:r>
        <w:rPr>
          <w:rFonts w:ascii="David"/>
          <w:rtl/>
        </w:rPr>
        <w:t xml:space="preserve"> </w:t>
      </w:r>
      <w:r>
        <w:rPr>
          <w:rFonts w:ascii="David" w:hint="eastAsia"/>
          <w:rtl/>
        </w:rPr>
        <w:t>י</w:t>
      </w:r>
      <w:r>
        <w:rPr>
          <w:rFonts w:ascii="David" w:hint="cs"/>
          <w:rtl/>
        </w:rPr>
        <w:t xml:space="preserve">, </w:t>
      </w:r>
      <w:r>
        <w:rPr>
          <w:rFonts w:ascii="David" w:hint="eastAsia"/>
          <w:rtl/>
        </w:rPr>
        <w:t>ז</w:t>
      </w:r>
      <w:r>
        <w:rPr>
          <w:rFonts w:ascii="David" w:hint="cs"/>
          <w:rtl/>
        </w:rPr>
        <w:t xml:space="preserve">). מצד שני, בעקבות דברי הרמב"ם הללו, כותב </w:t>
      </w:r>
      <w:r>
        <w:rPr>
          <w:rFonts w:hint="cs"/>
          <w:rtl/>
        </w:rPr>
        <w:t xml:space="preserve">הראי"ה קוק, </w:t>
      </w:r>
      <w:r>
        <w:rPr>
          <w:rFonts w:ascii="David" w:hint="eastAsia"/>
          <w:color w:val="000000"/>
          <w:rtl/>
        </w:rPr>
        <w:t>שו</w:t>
      </w:r>
      <w:r>
        <w:rPr>
          <w:rFonts w:ascii="David"/>
          <w:color w:val="000000"/>
          <w:rtl/>
        </w:rPr>
        <w:t>"</w:t>
      </w:r>
      <w:r>
        <w:rPr>
          <w:rFonts w:ascii="David" w:hint="eastAsia"/>
          <w:color w:val="000000"/>
          <w:rtl/>
        </w:rPr>
        <w:t>ת</w:t>
      </w:r>
      <w:r>
        <w:rPr>
          <w:rFonts w:ascii="David"/>
          <w:color w:val="000000"/>
          <w:rtl/>
        </w:rPr>
        <w:t xml:space="preserve"> </w:t>
      </w:r>
      <w:r>
        <w:rPr>
          <w:rFonts w:ascii="David" w:hint="eastAsia"/>
          <w:color w:val="000000"/>
          <w:rtl/>
        </w:rPr>
        <w:t>אורח</w:t>
      </w:r>
      <w:r>
        <w:rPr>
          <w:rFonts w:ascii="David"/>
          <w:color w:val="000000"/>
          <w:rtl/>
        </w:rPr>
        <w:t xml:space="preserve"> </w:t>
      </w:r>
      <w:r>
        <w:rPr>
          <w:rFonts w:ascii="David" w:hint="eastAsia"/>
          <w:color w:val="000000"/>
          <w:rtl/>
        </w:rPr>
        <w:t>משפט</w:t>
      </w:r>
      <w:r>
        <w:rPr>
          <w:rFonts w:ascii="David" w:hint="cs"/>
          <w:color w:val="000000"/>
          <w:rtl/>
        </w:rPr>
        <w:t>,</w:t>
      </w:r>
      <w:r>
        <w:rPr>
          <w:rFonts w:ascii="David"/>
          <w:color w:val="000000"/>
          <w:rtl/>
        </w:rPr>
        <w:t xml:space="preserve"> </w:t>
      </w:r>
      <w:r>
        <w:rPr>
          <w:rFonts w:ascii="David" w:hint="eastAsia"/>
          <w:color w:val="000000"/>
          <w:rtl/>
        </w:rPr>
        <w:t>חו</w:t>
      </w:r>
      <w:r>
        <w:rPr>
          <w:rFonts w:ascii="David" w:hint="cs"/>
          <w:color w:val="000000"/>
          <w:rtl/>
        </w:rPr>
        <w:t xml:space="preserve">"מ </w:t>
      </w:r>
      <w:r>
        <w:rPr>
          <w:rFonts w:ascii="David" w:hint="eastAsia"/>
          <w:color w:val="000000"/>
          <w:rtl/>
        </w:rPr>
        <w:t>סי</w:t>
      </w:r>
      <w:r>
        <w:rPr>
          <w:rFonts w:ascii="David" w:hint="cs"/>
          <w:color w:val="000000"/>
          <w:rtl/>
        </w:rPr>
        <w:t>'</w:t>
      </w:r>
      <w:r>
        <w:rPr>
          <w:rFonts w:ascii="David"/>
          <w:color w:val="000000"/>
          <w:rtl/>
        </w:rPr>
        <w:t xml:space="preserve"> </w:t>
      </w:r>
      <w:r>
        <w:rPr>
          <w:rFonts w:ascii="David" w:hint="eastAsia"/>
          <w:color w:val="000000"/>
          <w:rtl/>
        </w:rPr>
        <w:t>כ</w:t>
      </w:r>
      <w:r>
        <w:rPr>
          <w:rFonts w:ascii="David" w:hint="cs"/>
          <w:color w:val="000000"/>
          <w:rtl/>
        </w:rPr>
        <w:t xml:space="preserve">, כי רופא </w:t>
      </w:r>
      <w:r>
        <w:rPr>
          <w:rFonts w:ascii="David" w:hint="eastAsia"/>
          <w:color w:val="000000"/>
          <w:rtl/>
        </w:rPr>
        <w:t>ש</w:t>
      </w:r>
      <w:r>
        <w:rPr>
          <w:rFonts w:ascii="David" w:hint="cs"/>
          <w:color w:val="000000"/>
          <w:rtl/>
        </w:rPr>
        <w:t xml:space="preserve">התמנה על ידי הציבור, </w:t>
      </w:r>
      <w:r>
        <w:rPr>
          <w:rFonts w:ascii="David" w:hint="eastAsia"/>
          <w:color w:val="000000"/>
          <w:rtl/>
        </w:rPr>
        <w:t>יש</w:t>
      </w:r>
      <w:r>
        <w:rPr>
          <w:rFonts w:ascii="David"/>
          <w:color w:val="000000"/>
          <w:rtl/>
        </w:rPr>
        <w:t xml:space="preserve"> </w:t>
      </w:r>
      <w:r>
        <w:rPr>
          <w:rFonts w:ascii="David" w:hint="eastAsia"/>
          <w:color w:val="000000"/>
          <w:rtl/>
        </w:rPr>
        <w:t>לו</w:t>
      </w:r>
      <w:r>
        <w:rPr>
          <w:rFonts w:ascii="David"/>
          <w:color w:val="000000"/>
          <w:rtl/>
        </w:rPr>
        <w:t xml:space="preserve"> </w:t>
      </w:r>
      <w:r>
        <w:rPr>
          <w:rFonts w:ascii="David" w:hint="eastAsia"/>
          <w:color w:val="000000"/>
          <w:rtl/>
        </w:rPr>
        <w:t>חזקה</w:t>
      </w:r>
      <w:r>
        <w:rPr>
          <w:rFonts w:ascii="David" w:hint="cs"/>
          <w:color w:val="000000"/>
          <w:rtl/>
        </w:rPr>
        <w:t>, ואי אפשר לפטרו סתם ללא סיבה, "</w:t>
      </w:r>
      <w:r>
        <w:rPr>
          <w:rFonts w:ascii="David" w:hint="eastAsia"/>
          <w:color w:val="000000"/>
          <w:rtl/>
        </w:rPr>
        <w:t>מפני</w:t>
      </w:r>
      <w:r>
        <w:rPr>
          <w:rFonts w:ascii="David"/>
          <w:color w:val="000000"/>
          <w:rtl/>
        </w:rPr>
        <w:t xml:space="preserve"> </w:t>
      </w:r>
      <w:r>
        <w:rPr>
          <w:rFonts w:ascii="David" w:hint="eastAsia"/>
          <w:color w:val="000000"/>
          <w:rtl/>
        </w:rPr>
        <w:t>שכל</w:t>
      </w:r>
      <w:r>
        <w:rPr>
          <w:rFonts w:ascii="David"/>
          <w:color w:val="000000"/>
          <w:rtl/>
        </w:rPr>
        <w:t xml:space="preserve"> </w:t>
      </w:r>
      <w:r>
        <w:rPr>
          <w:rFonts w:ascii="David" w:hint="eastAsia"/>
          <w:color w:val="000000"/>
          <w:rtl/>
        </w:rPr>
        <w:t>דבר</w:t>
      </w:r>
      <w:r>
        <w:rPr>
          <w:rFonts w:ascii="David"/>
          <w:color w:val="000000"/>
          <w:rtl/>
        </w:rPr>
        <w:t xml:space="preserve"> </w:t>
      </w:r>
      <w:r>
        <w:rPr>
          <w:rFonts w:ascii="David" w:hint="eastAsia"/>
          <w:color w:val="000000"/>
          <w:rtl/>
        </w:rPr>
        <w:t>שהציבור</w:t>
      </w:r>
      <w:r>
        <w:rPr>
          <w:rFonts w:ascii="David"/>
          <w:color w:val="000000"/>
          <w:rtl/>
        </w:rPr>
        <w:t xml:space="preserve"> </w:t>
      </w:r>
      <w:r>
        <w:rPr>
          <w:rFonts w:ascii="David" w:hint="eastAsia"/>
          <w:color w:val="000000"/>
          <w:rtl/>
        </w:rPr>
        <w:t>ממנה</w:t>
      </w:r>
      <w:r>
        <w:rPr>
          <w:rFonts w:ascii="David"/>
          <w:color w:val="000000"/>
          <w:rtl/>
        </w:rPr>
        <w:t xml:space="preserve"> </w:t>
      </w:r>
      <w:r>
        <w:rPr>
          <w:rFonts w:ascii="David" w:hint="eastAsia"/>
          <w:color w:val="000000"/>
          <w:rtl/>
        </w:rPr>
        <w:t>ויש</w:t>
      </w:r>
      <w:r>
        <w:rPr>
          <w:rFonts w:ascii="David"/>
          <w:color w:val="000000"/>
          <w:rtl/>
        </w:rPr>
        <w:t xml:space="preserve"> </w:t>
      </w:r>
      <w:r>
        <w:rPr>
          <w:rFonts w:ascii="David" w:hint="eastAsia"/>
          <w:color w:val="000000"/>
          <w:rtl/>
        </w:rPr>
        <w:t>בו</w:t>
      </w:r>
      <w:r>
        <w:rPr>
          <w:rFonts w:ascii="David"/>
          <w:color w:val="000000"/>
          <w:rtl/>
        </w:rPr>
        <w:t xml:space="preserve"> </w:t>
      </w:r>
      <w:r>
        <w:rPr>
          <w:rFonts w:ascii="David" w:hint="eastAsia"/>
          <w:color w:val="000000"/>
          <w:rtl/>
        </w:rPr>
        <w:t>אומנות</w:t>
      </w:r>
      <w:r>
        <w:rPr>
          <w:rFonts w:ascii="David"/>
          <w:color w:val="000000"/>
          <w:rtl/>
        </w:rPr>
        <w:t xml:space="preserve"> </w:t>
      </w:r>
      <w:r>
        <w:rPr>
          <w:rFonts w:ascii="David" w:hint="eastAsia"/>
          <w:color w:val="000000"/>
          <w:rtl/>
        </w:rPr>
        <w:t>חכמה</w:t>
      </w:r>
      <w:r>
        <w:rPr>
          <w:rFonts w:ascii="David"/>
          <w:color w:val="000000"/>
          <w:rtl/>
        </w:rPr>
        <w:t xml:space="preserve"> </w:t>
      </w:r>
      <w:r>
        <w:rPr>
          <w:rFonts w:ascii="David" w:hint="eastAsia"/>
          <w:color w:val="000000"/>
          <w:rtl/>
        </w:rPr>
        <w:t>או</w:t>
      </w:r>
      <w:r>
        <w:rPr>
          <w:rFonts w:ascii="David"/>
          <w:color w:val="000000"/>
          <w:rtl/>
        </w:rPr>
        <w:t xml:space="preserve"> </w:t>
      </w:r>
      <w:r>
        <w:rPr>
          <w:rFonts w:ascii="David" w:hint="eastAsia"/>
          <w:color w:val="000000"/>
          <w:rtl/>
        </w:rPr>
        <w:t>נאמנות</w:t>
      </w:r>
      <w:r>
        <w:rPr>
          <w:rFonts w:ascii="David"/>
          <w:color w:val="000000"/>
          <w:rtl/>
        </w:rPr>
        <w:t xml:space="preserve">, </w:t>
      </w:r>
      <w:r>
        <w:rPr>
          <w:rFonts w:ascii="David" w:hint="eastAsia"/>
          <w:color w:val="000000"/>
          <w:rtl/>
        </w:rPr>
        <w:t>אז</w:t>
      </w:r>
      <w:r>
        <w:rPr>
          <w:rFonts w:ascii="David"/>
          <w:color w:val="000000"/>
          <w:rtl/>
        </w:rPr>
        <w:t xml:space="preserve"> </w:t>
      </w:r>
      <w:r>
        <w:rPr>
          <w:rFonts w:ascii="David" w:hint="eastAsia"/>
          <w:color w:val="000000"/>
          <w:rtl/>
        </w:rPr>
        <w:t>אינן</w:t>
      </w:r>
      <w:r>
        <w:rPr>
          <w:rFonts w:ascii="David"/>
          <w:color w:val="000000"/>
          <w:rtl/>
        </w:rPr>
        <w:t xml:space="preserve"> </w:t>
      </w:r>
      <w:r>
        <w:rPr>
          <w:rFonts w:ascii="David" w:hint="eastAsia"/>
          <w:color w:val="000000"/>
          <w:rtl/>
        </w:rPr>
        <w:t>יכולים</w:t>
      </w:r>
      <w:r>
        <w:rPr>
          <w:rFonts w:ascii="David"/>
          <w:color w:val="000000"/>
          <w:rtl/>
        </w:rPr>
        <w:t xml:space="preserve"> </w:t>
      </w:r>
      <w:r>
        <w:rPr>
          <w:rFonts w:ascii="David" w:hint="eastAsia"/>
          <w:color w:val="000000"/>
          <w:rtl/>
        </w:rPr>
        <w:t>לסלקו</w:t>
      </w:r>
      <w:r>
        <w:rPr>
          <w:rFonts w:ascii="David"/>
          <w:color w:val="000000"/>
          <w:rtl/>
        </w:rPr>
        <w:t xml:space="preserve"> </w:t>
      </w:r>
      <w:r>
        <w:rPr>
          <w:rFonts w:ascii="David" w:hint="eastAsia"/>
          <w:color w:val="000000"/>
          <w:rtl/>
        </w:rPr>
        <w:t>מטעם</w:t>
      </w:r>
      <w:r>
        <w:rPr>
          <w:rFonts w:ascii="David"/>
          <w:color w:val="000000"/>
          <w:rtl/>
        </w:rPr>
        <w:t xml:space="preserve"> </w:t>
      </w:r>
      <w:r>
        <w:rPr>
          <w:rFonts w:ascii="David" w:hint="eastAsia"/>
          <w:color w:val="000000"/>
          <w:rtl/>
        </w:rPr>
        <w:t>חזקה</w:t>
      </w:r>
      <w:r>
        <w:rPr>
          <w:rFonts w:ascii="David"/>
          <w:color w:val="000000"/>
          <w:rtl/>
        </w:rPr>
        <w:t xml:space="preserve"> </w:t>
      </w:r>
      <w:r>
        <w:rPr>
          <w:rFonts w:ascii="David" w:hint="eastAsia"/>
          <w:color w:val="000000"/>
          <w:rtl/>
        </w:rPr>
        <w:t>וחשדא</w:t>
      </w:r>
      <w:r>
        <w:rPr>
          <w:rFonts w:ascii="David" w:hint="cs"/>
          <w:color w:val="000000"/>
          <w:rtl/>
        </w:rPr>
        <w:t xml:space="preserve"> (=רק על סמך חשד)", אלא אם כן הוא התרשל או פשע ממש. </w:t>
      </w:r>
    </w:p>
    <w:p w:rsidR="00A46A6D" w:rsidRDefault="00A46A6D" w:rsidP="00A46A6D">
      <w:pPr>
        <w:pStyle w:val="af7"/>
        <w:rPr>
          <w:rtl/>
        </w:rPr>
      </w:pPr>
      <w:r>
        <w:rPr>
          <w:rFonts w:hint="cs"/>
          <w:rtl/>
        </w:rPr>
        <w:t>ב. מימון מערכת הבריאות</w:t>
      </w:r>
    </w:p>
    <w:p w:rsidR="00A46A6D" w:rsidRDefault="00A46A6D" w:rsidP="00A46A6D">
      <w:pPr>
        <w:pStyle w:val="afa"/>
        <w:rPr>
          <w:rFonts w:ascii="David"/>
          <w:color w:val="000000"/>
          <w:rtl/>
        </w:rPr>
      </w:pPr>
      <w:r>
        <w:rPr>
          <w:rFonts w:hint="cs"/>
          <w:rtl/>
        </w:rPr>
        <w:t>רופא צריך לקבל שכר על עבודתו.</w:t>
      </w:r>
      <w:r>
        <w:rPr>
          <w:rStyle w:val="ac"/>
          <w:color w:val="000000"/>
          <w:rtl/>
        </w:rPr>
        <w:footnoteReference w:id="25"/>
      </w:r>
      <w:r>
        <w:rPr>
          <w:rFonts w:hint="cs"/>
          <w:rtl/>
        </w:rPr>
        <w:t xml:space="preserve"> רופא שאינו נוטל שכר על עבודתו, אינו נחשב כרופא טוב (בבא קמא פה ע"א).</w:t>
      </w:r>
      <w:r>
        <w:rPr>
          <w:rStyle w:val="ac"/>
          <w:color w:val="000000"/>
          <w:rtl/>
        </w:rPr>
        <w:footnoteReference w:id="26"/>
      </w:r>
      <w:r>
        <w:rPr>
          <w:rFonts w:hint="cs"/>
          <w:rtl/>
        </w:rPr>
        <w:t xml:space="preserve"> מה יעשה מי שאין לו כסף לשלם עבור צרכי רפואתו (בדיקות, טיפולים, תרופות, אשפוז וכד')? בגמרא בתענית כא ע"ב מסופר על אבא אומנא (מקיז דם </w:t>
      </w:r>
      <w:r>
        <w:rPr>
          <w:rtl/>
        </w:rPr>
        <w:t>–</w:t>
      </w:r>
      <w:r>
        <w:rPr>
          <w:rFonts w:hint="cs"/>
          <w:rtl/>
        </w:rPr>
        <w:t xml:space="preserve"> רש"י, או רופא </w:t>
      </w:r>
      <w:r>
        <w:rPr>
          <w:rtl/>
        </w:rPr>
        <w:t>–</w:t>
      </w:r>
      <w:r>
        <w:rPr>
          <w:rFonts w:hint="cs"/>
          <w:rtl/>
        </w:rPr>
        <w:t xml:space="preserve"> עין יעקב) שהיה מתנהג בצניעות מופלגת עם חוליו, ושכרו היה משולם באופן הבא: היה לו מקום מוצנע והיו זורקים בו כסף. מי שהיה לו, היה מטיל שם כסף, ומי שלא היה לו, לא היה מטיל, אך לא היה בא לידי בושה.</w:t>
      </w:r>
      <w:r>
        <w:rPr>
          <w:rFonts w:ascii="David" w:hint="cs"/>
          <w:color w:val="000000"/>
          <w:rtl/>
        </w:rPr>
        <w:t xml:space="preserve"> זוהי התנהגות ייחודית, וגם כיום ישנם רופאים פרטיים, שאינם גובים תשלום ממי שאין לו, או שהם גובים סכום סמלי ומינימאלי. </w:t>
      </w:r>
    </w:p>
    <w:p w:rsidR="00A46A6D" w:rsidRDefault="00A46A6D" w:rsidP="00A46A6D">
      <w:pPr>
        <w:pStyle w:val="af4"/>
        <w:rPr>
          <w:rFonts w:ascii="David"/>
          <w:color w:val="000000"/>
          <w:rtl/>
        </w:rPr>
      </w:pPr>
      <w:r>
        <w:rPr>
          <w:rFonts w:ascii="David" w:hint="cs"/>
          <w:color w:val="000000"/>
          <w:rtl/>
        </w:rPr>
        <w:t xml:space="preserve">רבי יהודה בשם אבא גוריא קובע במשנה: "טוב שברופאים לגיהנום" (משנה </w:t>
      </w:r>
      <w:r>
        <w:rPr>
          <w:rFonts w:ascii="David" w:hint="eastAsia"/>
          <w:color w:val="000000"/>
          <w:rtl/>
        </w:rPr>
        <w:t>קידושין</w:t>
      </w:r>
      <w:r>
        <w:rPr>
          <w:rFonts w:ascii="David"/>
          <w:color w:val="000000"/>
          <w:rtl/>
        </w:rPr>
        <w:t xml:space="preserve"> </w:t>
      </w:r>
      <w:r>
        <w:rPr>
          <w:rFonts w:ascii="David" w:hint="cs"/>
          <w:color w:val="000000"/>
          <w:rtl/>
        </w:rPr>
        <w:t xml:space="preserve">פ"ד מי"ד). ורש"י מפרש (קידושין </w:t>
      </w:r>
      <w:r>
        <w:rPr>
          <w:rFonts w:ascii="David" w:hint="eastAsia"/>
          <w:color w:val="000000"/>
          <w:rtl/>
        </w:rPr>
        <w:t>פב</w:t>
      </w:r>
      <w:r>
        <w:rPr>
          <w:rFonts w:ascii="David"/>
          <w:color w:val="000000"/>
          <w:rtl/>
        </w:rPr>
        <w:t xml:space="preserve"> </w:t>
      </w:r>
      <w:r>
        <w:rPr>
          <w:rFonts w:ascii="David" w:hint="eastAsia"/>
          <w:color w:val="000000"/>
          <w:rtl/>
        </w:rPr>
        <w:t>ע</w:t>
      </w:r>
      <w:r>
        <w:rPr>
          <w:rFonts w:ascii="David" w:hint="cs"/>
          <w:color w:val="000000"/>
          <w:rtl/>
        </w:rPr>
        <w:t>"</w:t>
      </w:r>
      <w:r>
        <w:rPr>
          <w:rFonts w:ascii="David" w:hint="eastAsia"/>
          <w:color w:val="000000"/>
          <w:rtl/>
        </w:rPr>
        <w:t>א</w:t>
      </w:r>
      <w:r>
        <w:rPr>
          <w:rFonts w:ascii="David" w:hint="cs"/>
          <w:color w:val="000000"/>
          <w:rtl/>
        </w:rPr>
        <w:t>) כי רופא "פעמים שהורג נפשות, ו</w:t>
      </w:r>
      <w:r>
        <w:rPr>
          <w:rFonts w:ascii="David" w:hint="eastAsia"/>
          <w:color w:val="000000"/>
          <w:rtl/>
        </w:rPr>
        <w:t>יש</w:t>
      </w:r>
      <w:r>
        <w:rPr>
          <w:rFonts w:ascii="David"/>
          <w:color w:val="000000"/>
          <w:rtl/>
        </w:rPr>
        <w:t xml:space="preserve"> </w:t>
      </w:r>
      <w:r>
        <w:rPr>
          <w:rFonts w:ascii="David" w:hint="eastAsia"/>
          <w:color w:val="000000"/>
          <w:rtl/>
        </w:rPr>
        <w:t>בידו</w:t>
      </w:r>
      <w:r>
        <w:rPr>
          <w:rFonts w:ascii="David"/>
          <w:color w:val="000000"/>
          <w:rtl/>
        </w:rPr>
        <w:t xml:space="preserve"> </w:t>
      </w:r>
      <w:r>
        <w:rPr>
          <w:rFonts w:ascii="David" w:hint="eastAsia"/>
          <w:color w:val="000000"/>
          <w:rtl/>
        </w:rPr>
        <w:t>לרפאות</w:t>
      </w:r>
      <w:r>
        <w:rPr>
          <w:rFonts w:ascii="David"/>
          <w:color w:val="000000"/>
          <w:rtl/>
        </w:rPr>
        <w:t xml:space="preserve"> </w:t>
      </w:r>
      <w:r>
        <w:rPr>
          <w:rFonts w:ascii="David" w:hint="eastAsia"/>
          <w:color w:val="000000"/>
          <w:rtl/>
        </w:rPr>
        <w:t>העני</w:t>
      </w:r>
      <w:r>
        <w:rPr>
          <w:rFonts w:ascii="David"/>
          <w:color w:val="000000"/>
          <w:rtl/>
        </w:rPr>
        <w:t xml:space="preserve"> </w:t>
      </w:r>
      <w:r>
        <w:rPr>
          <w:rFonts w:ascii="David" w:hint="eastAsia"/>
          <w:color w:val="000000"/>
          <w:rtl/>
        </w:rPr>
        <w:t>ואינו</w:t>
      </w:r>
      <w:r>
        <w:rPr>
          <w:rFonts w:ascii="David"/>
          <w:color w:val="000000"/>
          <w:rtl/>
        </w:rPr>
        <w:t xml:space="preserve"> </w:t>
      </w:r>
      <w:r>
        <w:rPr>
          <w:rFonts w:ascii="David" w:hint="eastAsia"/>
          <w:color w:val="000000"/>
          <w:rtl/>
        </w:rPr>
        <w:t>מרפא</w:t>
      </w:r>
      <w:r>
        <w:rPr>
          <w:rFonts w:ascii="David" w:hint="cs"/>
          <w:color w:val="000000"/>
          <w:rtl/>
        </w:rPr>
        <w:t>"</w:t>
      </w:r>
      <w:r>
        <w:rPr>
          <w:rFonts w:ascii="David"/>
          <w:color w:val="000000"/>
          <w:rtl/>
        </w:rPr>
        <w:t>.</w:t>
      </w:r>
      <w:r>
        <w:rPr>
          <w:rFonts w:ascii="David" w:hint="cs"/>
          <w:color w:val="000000"/>
          <w:rtl/>
        </w:rPr>
        <w:t xml:space="preserve"> אכן, </w:t>
      </w:r>
      <w:r>
        <w:rPr>
          <w:rFonts w:hint="cs"/>
          <w:rtl/>
        </w:rPr>
        <w:t>כשרופא אינו מטפל בחולה מאחר שאין לחולה אמצעים לשלם, יש בידי בית דין סמכות לכפות על הרופא לטפל בו בחינם. כך פסק הרב אליעזר פלקלס, שו"ת תשובה מאהבה, יו"ד סי' שלו. מקור לדבריו הוא ממצב דומה, בו לאדם אין כסף לשלם למוהל למול את בנו, שבזה ההלכה היא שבית דין יכולים לכוף את מוהל למול בחינם (שולחן ערוך יו"ד סי' רסא, א ברמ"א).</w:t>
      </w:r>
      <w:r>
        <w:rPr>
          <w:rStyle w:val="ac"/>
          <w:color w:val="000000"/>
          <w:rtl/>
        </w:rPr>
        <w:footnoteReference w:id="27"/>
      </w:r>
      <w:r>
        <w:rPr>
          <w:rFonts w:hint="cs"/>
          <w:rtl/>
        </w:rPr>
        <w:t xml:space="preserve"> </w:t>
      </w:r>
      <w:r>
        <w:rPr>
          <w:rFonts w:ascii="David" w:hint="cs"/>
          <w:color w:val="000000"/>
          <w:rtl/>
        </w:rPr>
        <w:t>הרב אליעזר וולדינברג כותב ב</w:t>
      </w:r>
      <w:r>
        <w:rPr>
          <w:rFonts w:ascii="David" w:hint="eastAsia"/>
          <w:color w:val="000000"/>
          <w:rtl/>
        </w:rPr>
        <w:t>שו</w:t>
      </w:r>
      <w:r>
        <w:rPr>
          <w:rFonts w:ascii="David"/>
          <w:color w:val="000000"/>
          <w:rtl/>
        </w:rPr>
        <w:t>"</w:t>
      </w:r>
      <w:r>
        <w:rPr>
          <w:rFonts w:ascii="David" w:hint="eastAsia"/>
          <w:color w:val="000000"/>
          <w:rtl/>
        </w:rPr>
        <w:t>ת</w:t>
      </w:r>
      <w:r>
        <w:rPr>
          <w:rFonts w:ascii="David"/>
          <w:color w:val="000000"/>
          <w:rtl/>
        </w:rPr>
        <w:t xml:space="preserve"> </w:t>
      </w:r>
      <w:r>
        <w:rPr>
          <w:rFonts w:ascii="David" w:hint="eastAsia"/>
          <w:color w:val="000000"/>
          <w:rtl/>
        </w:rPr>
        <w:t>ציץ</w:t>
      </w:r>
      <w:r>
        <w:rPr>
          <w:rFonts w:ascii="David"/>
          <w:color w:val="000000"/>
          <w:rtl/>
        </w:rPr>
        <w:t xml:space="preserve"> </w:t>
      </w:r>
      <w:r>
        <w:rPr>
          <w:rFonts w:ascii="David" w:hint="eastAsia"/>
          <w:color w:val="000000"/>
          <w:rtl/>
        </w:rPr>
        <w:t>אליעזר</w:t>
      </w:r>
      <w:r>
        <w:rPr>
          <w:rFonts w:ascii="David" w:hint="cs"/>
          <w:color w:val="000000"/>
          <w:rtl/>
        </w:rPr>
        <w:t xml:space="preserve">, </w:t>
      </w:r>
      <w:r>
        <w:rPr>
          <w:rFonts w:ascii="David" w:hint="eastAsia"/>
          <w:color w:val="000000"/>
          <w:rtl/>
        </w:rPr>
        <w:t>חלק</w:t>
      </w:r>
      <w:r>
        <w:rPr>
          <w:rFonts w:ascii="David"/>
          <w:color w:val="000000"/>
          <w:rtl/>
        </w:rPr>
        <w:t xml:space="preserve"> </w:t>
      </w:r>
      <w:r>
        <w:rPr>
          <w:rFonts w:ascii="David" w:hint="eastAsia"/>
          <w:color w:val="000000"/>
          <w:rtl/>
        </w:rPr>
        <w:t>יד</w:t>
      </w:r>
      <w:r>
        <w:rPr>
          <w:rFonts w:ascii="David" w:hint="cs"/>
          <w:color w:val="000000"/>
          <w:rtl/>
        </w:rPr>
        <w:t>,</w:t>
      </w:r>
      <w:r>
        <w:rPr>
          <w:rFonts w:ascii="David"/>
          <w:color w:val="000000"/>
          <w:rtl/>
        </w:rPr>
        <w:t xml:space="preserve"> </w:t>
      </w:r>
      <w:r>
        <w:rPr>
          <w:rFonts w:ascii="David" w:hint="eastAsia"/>
          <w:color w:val="000000"/>
          <w:rtl/>
        </w:rPr>
        <w:t>סי</w:t>
      </w:r>
      <w:r>
        <w:rPr>
          <w:rFonts w:ascii="David" w:hint="cs"/>
          <w:color w:val="000000"/>
          <w:rtl/>
        </w:rPr>
        <w:t>'</w:t>
      </w:r>
      <w:r>
        <w:rPr>
          <w:rFonts w:ascii="David"/>
          <w:color w:val="000000"/>
          <w:rtl/>
        </w:rPr>
        <w:t xml:space="preserve"> </w:t>
      </w:r>
      <w:r>
        <w:rPr>
          <w:rFonts w:ascii="David" w:hint="eastAsia"/>
          <w:color w:val="000000"/>
          <w:rtl/>
        </w:rPr>
        <w:t>כז</w:t>
      </w:r>
      <w:r>
        <w:rPr>
          <w:rFonts w:ascii="David" w:hint="cs"/>
          <w:color w:val="000000"/>
          <w:rtl/>
        </w:rPr>
        <w:t>, שכופים על רופא לטפל חינם בחולה עני רק כשאין רופא אחר כלל, אך: "</w:t>
      </w:r>
      <w:r>
        <w:rPr>
          <w:rFonts w:ascii="David" w:hint="eastAsia"/>
          <w:color w:val="000000"/>
          <w:rtl/>
        </w:rPr>
        <w:t>כשיש</w:t>
      </w:r>
      <w:r>
        <w:rPr>
          <w:rFonts w:ascii="David"/>
          <w:color w:val="000000"/>
          <w:rtl/>
        </w:rPr>
        <w:t xml:space="preserve"> </w:t>
      </w:r>
      <w:r>
        <w:rPr>
          <w:rFonts w:ascii="David" w:hint="eastAsia"/>
          <w:color w:val="000000"/>
          <w:rtl/>
        </w:rPr>
        <w:t>עוד</w:t>
      </w:r>
      <w:r>
        <w:rPr>
          <w:rFonts w:ascii="David"/>
          <w:color w:val="000000"/>
          <w:rtl/>
        </w:rPr>
        <w:t xml:space="preserve"> </w:t>
      </w:r>
      <w:r>
        <w:rPr>
          <w:rFonts w:ascii="David" w:hint="eastAsia"/>
          <w:color w:val="000000"/>
          <w:rtl/>
        </w:rPr>
        <w:t>רופא</w:t>
      </w:r>
      <w:r>
        <w:rPr>
          <w:rFonts w:ascii="David" w:hint="cs"/>
          <w:color w:val="000000"/>
          <w:rtl/>
        </w:rPr>
        <w:t>,</w:t>
      </w:r>
      <w:r>
        <w:rPr>
          <w:rFonts w:ascii="David"/>
          <w:color w:val="000000"/>
          <w:rtl/>
        </w:rPr>
        <w:t xml:space="preserve"> </w:t>
      </w:r>
      <w:r>
        <w:rPr>
          <w:rFonts w:ascii="David" w:hint="eastAsia"/>
          <w:color w:val="000000"/>
          <w:rtl/>
        </w:rPr>
        <w:t>אין</w:t>
      </w:r>
      <w:r>
        <w:rPr>
          <w:rFonts w:ascii="David"/>
          <w:color w:val="000000"/>
          <w:rtl/>
        </w:rPr>
        <w:t xml:space="preserve"> </w:t>
      </w:r>
      <w:r>
        <w:rPr>
          <w:rFonts w:ascii="David" w:hint="eastAsia"/>
          <w:color w:val="000000"/>
          <w:rtl/>
        </w:rPr>
        <w:t>להטיל</w:t>
      </w:r>
      <w:r>
        <w:rPr>
          <w:rFonts w:ascii="David"/>
          <w:color w:val="000000"/>
          <w:rtl/>
        </w:rPr>
        <w:t xml:space="preserve"> </w:t>
      </w:r>
      <w:r>
        <w:rPr>
          <w:rFonts w:ascii="David" w:hint="eastAsia"/>
          <w:color w:val="000000"/>
          <w:rtl/>
        </w:rPr>
        <w:t>חובת</w:t>
      </w:r>
      <w:r>
        <w:rPr>
          <w:rFonts w:ascii="David"/>
          <w:color w:val="000000"/>
          <w:rtl/>
        </w:rPr>
        <w:t xml:space="preserve"> </w:t>
      </w:r>
      <w:r>
        <w:rPr>
          <w:rFonts w:ascii="David" w:hint="eastAsia"/>
          <w:color w:val="000000"/>
          <w:rtl/>
        </w:rPr>
        <w:t>הריפוי</w:t>
      </w:r>
      <w:r>
        <w:rPr>
          <w:rFonts w:ascii="David"/>
          <w:color w:val="000000"/>
          <w:rtl/>
        </w:rPr>
        <w:t xml:space="preserve"> </w:t>
      </w:r>
      <w:r>
        <w:rPr>
          <w:rFonts w:ascii="David" w:hint="eastAsia"/>
          <w:color w:val="000000"/>
          <w:rtl/>
        </w:rPr>
        <w:t>חנם</w:t>
      </w:r>
      <w:r>
        <w:rPr>
          <w:rFonts w:ascii="David"/>
          <w:color w:val="000000"/>
          <w:rtl/>
        </w:rPr>
        <w:t xml:space="preserve"> </w:t>
      </w:r>
      <w:r>
        <w:rPr>
          <w:rFonts w:ascii="David" w:hint="eastAsia"/>
          <w:color w:val="000000"/>
          <w:rtl/>
        </w:rPr>
        <w:t>על</w:t>
      </w:r>
      <w:r>
        <w:rPr>
          <w:rFonts w:ascii="David"/>
          <w:color w:val="000000"/>
          <w:rtl/>
        </w:rPr>
        <w:t xml:space="preserve"> </w:t>
      </w:r>
      <w:r>
        <w:rPr>
          <w:rFonts w:ascii="David" w:hint="eastAsia"/>
          <w:color w:val="000000"/>
          <w:rtl/>
        </w:rPr>
        <w:t>האחד</w:t>
      </w:r>
      <w:r>
        <w:rPr>
          <w:rFonts w:ascii="David"/>
          <w:color w:val="000000"/>
          <w:rtl/>
        </w:rPr>
        <w:t xml:space="preserve"> </w:t>
      </w:r>
      <w:r>
        <w:rPr>
          <w:rFonts w:ascii="David" w:hint="eastAsia"/>
          <w:color w:val="000000"/>
          <w:rtl/>
        </w:rPr>
        <w:t>יותר</w:t>
      </w:r>
      <w:r>
        <w:rPr>
          <w:rFonts w:ascii="David"/>
          <w:color w:val="000000"/>
          <w:rtl/>
        </w:rPr>
        <w:t xml:space="preserve"> </w:t>
      </w:r>
      <w:r>
        <w:rPr>
          <w:rFonts w:ascii="David" w:hint="eastAsia"/>
          <w:color w:val="000000"/>
          <w:rtl/>
        </w:rPr>
        <w:t>מעל</w:t>
      </w:r>
      <w:r>
        <w:rPr>
          <w:rFonts w:ascii="David"/>
          <w:color w:val="000000"/>
          <w:rtl/>
        </w:rPr>
        <w:t xml:space="preserve"> </w:t>
      </w:r>
      <w:r>
        <w:rPr>
          <w:rFonts w:ascii="David" w:hint="eastAsia"/>
          <w:color w:val="000000"/>
          <w:rtl/>
        </w:rPr>
        <w:t>משנהו</w:t>
      </w:r>
      <w:r>
        <w:rPr>
          <w:rFonts w:ascii="David"/>
          <w:color w:val="000000"/>
          <w:rtl/>
        </w:rPr>
        <w:t xml:space="preserve">, </w:t>
      </w:r>
      <w:r>
        <w:rPr>
          <w:rFonts w:ascii="David" w:hint="eastAsia"/>
          <w:color w:val="000000"/>
          <w:rtl/>
        </w:rPr>
        <w:t>ובמקרה</w:t>
      </w:r>
      <w:r>
        <w:rPr>
          <w:rFonts w:ascii="David"/>
          <w:color w:val="000000"/>
          <w:rtl/>
        </w:rPr>
        <w:t xml:space="preserve"> </w:t>
      </w:r>
      <w:r>
        <w:rPr>
          <w:rFonts w:ascii="David" w:hint="eastAsia"/>
          <w:color w:val="000000"/>
          <w:rtl/>
        </w:rPr>
        <w:t>כזה</w:t>
      </w:r>
      <w:r>
        <w:rPr>
          <w:rFonts w:ascii="David"/>
          <w:color w:val="000000"/>
          <w:rtl/>
        </w:rPr>
        <w:t xml:space="preserve"> </w:t>
      </w:r>
      <w:r>
        <w:rPr>
          <w:rFonts w:ascii="David" w:hint="eastAsia"/>
          <w:color w:val="000000"/>
          <w:rtl/>
        </w:rPr>
        <w:t>יש</w:t>
      </w:r>
      <w:r>
        <w:rPr>
          <w:rFonts w:ascii="David"/>
          <w:color w:val="000000"/>
          <w:rtl/>
        </w:rPr>
        <w:t xml:space="preserve"> </w:t>
      </w:r>
      <w:r>
        <w:rPr>
          <w:rFonts w:ascii="David" w:hint="eastAsia"/>
          <w:color w:val="000000"/>
          <w:rtl/>
        </w:rPr>
        <w:t>איפוא</w:t>
      </w:r>
      <w:r>
        <w:rPr>
          <w:rFonts w:ascii="David"/>
          <w:color w:val="000000"/>
          <w:rtl/>
        </w:rPr>
        <w:t xml:space="preserve"> </w:t>
      </w:r>
      <w:r>
        <w:rPr>
          <w:rFonts w:ascii="David" w:hint="eastAsia"/>
          <w:color w:val="000000"/>
          <w:rtl/>
        </w:rPr>
        <w:t>חובת</w:t>
      </w:r>
      <w:r>
        <w:rPr>
          <w:rFonts w:ascii="David"/>
          <w:color w:val="000000"/>
          <w:rtl/>
        </w:rPr>
        <w:t xml:space="preserve"> </w:t>
      </w:r>
      <w:r>
        <w:rPr>
          <w:rFonts w:ascii="David" w:hint="eastAsia"/>
          <w:color w:val="000000"/>
          <w:rtl/>
        </w:rPr>
        <w:t>ב</w:t>
      </w:r>
      <w:r>
        <w:rPr>
          <w:rFonts w:ascii="David" w:hint="cs"/>
          <w:color w:val="000000"/>
          <w:rtl/>
        </w:rPr>
        <w:t>ית דין</w:t>
      </w:r>
      <w:r>
        <w:rPr>
          <w:rFonts w:ascii="David"/>
          <w:color w:val="000000"/>
          <w:rtl/>
        </w:rPr>
        <w:t xml:space="preserve"> </w:t>
      </w:r>
      <w:r>
        <w:rPr>
          <w:rFonts w:ascii="David" w:hint="eastAsia"/>
          <w:color w:val="000000"/>
          <w:rtl/>
        </w:rPr>
        <w:t>בזה</w:t>
      </w:r>
      <w:r>
        <w:rPr>
          <w:rFonts w:ascii="David"/>
          <w:color w:val="000000"/>
          <w:rtl/>
        </w:rPr>
        <w:t xml:space="preserve"> – </w:t>
      </w:r>
      <w:r>
        <w:rPr>
          <w:rFonts w:ascii="David" w:hint="eastAsia"/>
          <w:color w:val="000000"/>
          <w:rtl/>
        </w:rPr>
        <w:t>או</w:t>
      </w:r>
      <w:r>
        <w:rPr>
          <w:rFonts w:ascii="David"/>
          <w:color w:val="000000"/>
          <w:rtl/>
        </w:rPr>
        <w:t xml:space="preserve"> </w:t>
      </w:r>
      <w:r>
        <w:rPr>
          <w:rFonts w:ascii="David" w:hint="eastAsia"/>
          <w:color w:val="000000"/>
          <w:rtl/>
        </w:rPr>
        <w:t>על</w:t>
      </w:r>
      <w:r>
        <w:rPr>
          <w:rFonts w:ascii="David"/>
          <w:color w:val="000000"/>
          <w:rtl/>
        </w:rPr>
        <w:t xml:space="preserve"> </w:t>
      </w:r>
      <w:r>
        <w:rPr>
          <w:rFonts w:ascii="David" w:hint="eastAsia"/>
          <w:color w:val="000000"/>
          <w:rtl/>
        </w:rPr>
        <w:t>אלה</w:t>
      </w:r>
      <w:r>
        <w:rPr>
          <w:rFonts w:ascii="David"/>
          <w:color w:val="000000"/>
          <w:rtl/>
        </w:rPr>
        <w:t xml:space="preserve"> </w:t>
      </w:r>
      <w:r>
        <w:rPr>
          <w:rFonts w:ascii="David" w:hint="eastAsia"/>
          <w:color w:val="000000"/>
          <w:rtl/>
        </w:rPr>
        <w:t>הממונים</w:t>
      </w:r>
      <w:r>
        <w:rPr>
          <w:rFonts w:ascii="David"/>
          <w:color w:val="000000"/>
          <w:rtl/>
        </w:rPr>
        <w:t xml:space="preserve"> </w:t>
      </w:r>
      <w:r>
        <w:rPr>
          <w:rFonts w:ascii="David" w:hint="eastAsia"/>
          <w:color w:val="000000"/>
          <w:rtl/>
        </w:rPr>
        <w:t>על</w:t>
      </w:r>
      <w:r>
        <w:rPr>
          <w:rFonts w:ascii="David"/>
          <w:color w:val="000000"/>
          <w:rtl/>
        </w:rPr>
        <w:t xml:space="preserve"> </w:t>
      </w:r>
      <w:r>
        <w:rPr>
          <w:rFonts w:ascii="David" w:hint="eastAsia"/>
          <w:color w:val="000000"/>
          <w:rtl/>
        </w:rPr>
        <w:t>כך</w:t>
      </w:r>
      <w:r>
        <w:rPr>
          <w:rFonts w:ascii="David"/>
          <w:color w:val="000000"/>
          <w:rtl/>
        </w:rPr>
        <w:t xml:space="preserve"> </w:t>
      </w:r>
      <w:r>
        <w:rPr>
          <w:rFonts w:ascii="David" w:hint="eastAsia"/>
          <w:color w:val="000000"/>
          <w:rtl/>
        </w:rPr>
        <w:t>כעזרה</w:t>
      </w:r>
      <w:r>
        <w:rPr>
          <w:rFonts w:ascii="David"/>
          <w:color w:val="000000"/>
          <w:rtl/>
        </w:rPr>
        <w:t xml:space="preserve"> </w:t>
      </w:r>
      <w:r>
        <w:rPr>
          <w:rFonts w:ascii="David" w:hint="eastAsia"/>
          <w:color w:val="000000"/>
          <w:rtl/>
        </w:rPr>
        <w:t>סוציאלית</w:t>
      </w:r>
      <w:r>
        <w:rPr>
          <w:rFonts w:ascii="David"/>
          <w:color w:val="000000"/>
          <w:rtl/>
        </w:rPr>
        <w:t xml:space="preserve"> </w:t>
      </w:r>
      <w:r>
        <w:rPr>
          <w:rFonts w:ascii="David" w:hint="eastAsia"/>
          <w:color w:val="000000"/>
          <w:rtl/>
        </w:rPr>
        <w:t>וכדומה</w:t>
      </w:r>
      <w:r>
        <w:rPr>
          <w:rFonts w:ascii="David" w:hint="cs"/>
          <w:color w:val="000000"/>
          <w:rtl/>
        </w:rPr>
        <w:t>,</w:t>
      </w:r>
      <w:r>
        <w:rPr>
          <w:rFonts w:ascii="David"/>
          <w:color w:val="000000"/>
          <w:rtl/>
        </w:rPr>
        <w:t xml:space="preserve"> </w:t>
      </w:r>
      <w:r>
        <w:rPr>
          <w:rFonts w:ascii="David" w:hint="eastAsia"/>
          <w:color w:val="000000"/>
          <w:rtl/>
        </w:rPr>
        <w:t>לסדר</w:t>
      </w:r>
      <w:r>
        <w:rPr>
          <w:rFonts w:ascii="David"/>
          <w:color w:val="000000"/>
          <w:rtl/>
        </w:rPr>
        <w:t xml:space="preserve"> </w:t>
      </w:r>
      <w:r>
        <w:rPr>
          <w:rFonts w:ascii="David" w:hint="eastAsia"/>
          <w:color w:val="000000"/>
          <w:rtl/>
        </w:rPr>
        <w:t>התנדבויות</w:t>
      </w:r>
      <w:r>
        <w:rPr>
          <w:rFonts w:ascii="David"/>
          <w:color w:val="000000"/>
          <w:rtl/>
        </w:rPr>
        <w:t xml:space="preserve"> </w:t>
      </w:r>
      <w:r>
        <w:rPr>
          <w:rFonts w:ascii="David" w:hint="eastAsia"/>
          <w:color w:val="000000"/>
          <w:rtl/>
        </w:rPr>
        <w:t>בתורנות</w:t>
      </w:r>
      <w:r>
        <w:rPr>
          <w:rFonts w:ascii="David"/>
          <w:color w:val="000000"/>
          <w:rtl/>
        </w:rPr>
        <w:t xml:space="preserve">, </w:t>
      </w:r>
      <w:r>
        <w:rPr>
          <w:rFonts w:ascii="David" w:hint="eastAsia"/>
          <w:color w:val="000000"/>
          <w:rtl/>
        </w:rPr>
        <w:t>או</w:t>
      </w:r>
      <w:r>
        <w:rPr>
          <w:rFonts w:ascii="David"/>
          <w:color w:val="000000"/>
          <w:rtl/>
        </w:rPr>
        <w:t xml:space="preserve"> </w:t>
      </w:r>
      <w:r>
        <w:rPr>
          <w:rFonts w:ascii="David" w:hint="eastAsia"/>
          <w:color w:val="000000"/>
          <w:rtl/>
        </w:rPr>
        <w:t>לשלם</w:t>
      </w:r>
      <w:r>
        <w:rPr>
          <w:rFonts w:ascii="David"/>
          <w:color w:val="000000"/>
          <w:rtl/>
        </w:rPr>
        <w:t xml:space="preserve"> </w:t>
      </w:r>
      <w:r>
        <w:rPr>
          <w:rFonts w:ascii="David" w:hint="eastAsia"/>
          <w:color w:val="000000"/>
          <w:rtl/>
        </w:rPr>
        <w:t>לרופא</w:t>
      </w:r>
      <w:r>
        <w:rPr>
          <w:rFonts w:ascii="David"/>
          <w:color w:val="000000"/>
          <w:rtl/>
        </w:rPr>
        <w:t xml:space="preserve"> </w:t>
      </w:r>
      <w:r>
        <w:rPr>
          <w:rFonts w:ascii="David" w:hint="eastAsia"/>
          <w:color w:val="000000"/>
          <w:rtl/>
        </w:rPr>
        <w:t>מקופת</w:t>
      </w:r>
      <w:r>
        <w:rPr>
          <w:rFonts w:ascii="David"/>
          <w:color w:val="000000"/>
          <w:rtl/>
        </w:rPr>
        <w:t xml:space="preserve"> </w:t>
      </w:r>
      <w:r>
        <w:rPr>
          <w:rFonts w:ascii="David" w:hint="eastAsia"/>
          <w:color w:val="000000"/>
          <w:rtl/>
        </w:rPr>
        <w:t>הקהל</w:t>
      </w:r>
      <w:r>
        <w:rPr>
          <w:rFonts w:ascii="David"/>
          <w:color w:val="000000"/>
          <w:rtl/>
        </w:rPr>
        <w:t xml:space="preserve"> </w:t>
      </w:r>
      <w:r>
        <w:rPr>
          <w:rFonts w:ascii="David" w:hint="eastAsia"/>
          <w:color w:val="000000"/>
          <w:rtl/>
        </w:rPr>
        <w:t>ומכספי</w:t>
      </w:r>
      <w:r>
        <w:rPr>
          <w:rFonts w:ascii="David"/>
          <w:color w:val="000000"/>
          <w:rtl/>
        </w:rPr>
        <w:t xml:space="preserve"> </w:t>
      </w:r>
      <w:r>
        <w:rPr>
          <w:rFonts w:ascii="David" w:hint="eastAsia"/>
          <w:color w:val="000000"/>
          <w:rtl/>
        </w:rPr>
        <w:t>צדקה</w:t>
      </w:r>
      <w:r>
        <w:rPr>
          <w:rFonts w:ascii="David" w:hint="cs"/>
          <w:color w:val="000000"/>
          <w:rtl/>
        </w:rPr>
        <w:t>".</w:t>
      </w:r>
      <w:r>
        <w:rPr>
          <w:rStyle w:val="ac"/>
          <w:color w:val="000000"/>
          <w:rtl/>
        </w:rPr>
        <w:footnoteReference w:id="28"/>
      </w:r>
      <w:r>
        <w:rPr>
          <w:rFonts w:ascii="David"/>
          <w:color w:val="000000"/>
          <w:rtl/>
        </w:rPr>
        <w:t xml:space="preserve"> </w:t>
      </w:r>
    </w:p>
    <w:p w:rsidR="00A46A6D" w:rsidRDefault="00A46A6D" w:rsidP="00A46A6D">
      <w:pPr>
        <w:pStyle w:val="af4"/>
        <w:rPr>
          <w:rFonts w:ascii="David"/>
          <w:rtl/>
        </w:rPr>
      </w:pPr>
      <w:r>
        <w:rPr>
          <w:rFonts w:ascii="David" w:hint="cs"/>
          <w:rtl/>
        </w:rPr>
        <w:lastRenderedPageBreak/>
        <w:t>הדוגמאות הללו מלמדות שניתן למצוא פתרונות נקודתיים לפתרון בעיה של חולה כזה או אחר, אך יעיל יותר קיומה של מערכת ציבורית שתוכל לדאוג ולטפל בצורה רצינית וטובה במכלול התחומים שנדרש כדי לסייע לרפואתו של אדם, ושלא תיסמך רק על טוב ליבם של רופאים; מה גם שישנם תחומי רפואה שעלותם הכספית גבוהה, והם אינם יכולים להיות תלויים בנדיבות לב של אדם זה או אחר (תרופות, אשפוז, סיוע סוציאלי, ועוד).</w:t>
      </w:r>
      <w:r>
        <w:rPr>
          <w:rStyle w:val="ac"/>
          <w:color w:val="000000"/>
          <w:rtl/>
        </w:rPr>
        <w:footnoteReference w:id="29"/>
      </w:r>
      <w:r>
        <w:rPr>
          <w:rFonts w:ascii="David" w:hint="cs"/>
          <w:rtl/>
        </w:rPr>
        <w:t xml:space="preserve"> </w:t>
      </w:r>
    </w:p>
    <w:p w:rsidR="00A46A6D" w:rsidRDefault="00A46A6D" w:rsidP="00A46A6D">
      <w:pPr>
        <w:pStyle w:val="af7"/>
        <w:rPr>
          <w:rtl/>
        </w:rPr>
      </w:pPr>
      <w:r>
        <w:rPr>
          <w:rFonts w:hint="cs"/>
          <w:rtl/>
        </w:rPr>
        <w:t>ג. "חבורת ביקור חולים" וחוק ביטוח בריאות ממלכתי</w:t>
      </w:r>
    </w:p>
    <w:p w:rsidR="00A46A6D" w:rsidRDefault="00A46A6D" w:rsidP="00A46A6D">
      <w:pPr>
        <w:pStyle w:val="afa"/>
        <w:rPr>
          <w:rtl/>
        </w:rPr>
      </w:pPr>
      <w:r>
        <w:rPr>
          <w:rFonts w:hint="cs"/>
          <w:rtl/>
        </w:rPr>
        <w:t xml:space="preserve">כאמור, לכל אדם ישנה מחויבות לוודא את קיומן של מערכות בריאות בסיסיות במקום מגוריו, כדי לשמור על בריאותו ובריאות משפחתו. ועדיין יש לברר: מהי המחויבות של כל אדם לדאוג לכך שחולים אחרים יקבלו את הטיפול הרפואי הנצרך להם? </w:t>
      </w:r>
    </w:p>
    <w:p w:rsidR="00A46A6D" w:rsidRDefault="00A46A6D" w:rsidP="00A46A6D">
      <w:pPr>
        <w:pStyle w:val="af4"/>
        <w:rPr>
          <w:rtl/>
        </w:rPr>
      </w:pPr>
      <w:r>
        <w:rPr>
          <w:rFonts w:hint="cs"/>
          <w:rtl/>
        </w:rPr>
        <w:t>הדאגה לקיומה של מסגרת שתדאג לצרכיהם של חולים, נכללת במצות ביקור חולים. חובת ביקור חולים היא מצוה שבגוף האדם ולא בממונו, ועל כן היא מהדברים שאין להם שיעור (משנה פאה פ"א מ"א), וזו חובה שחכמים הגדירו ומיקדו אותה במסגרת גמילות חסדים</w:t>
      </w:r>
      <w:r>
        <w:rPr>
          <w:rFonts w:ascii="David" w:hint="cs"/>
          <w:rtl/>
        </w:rPr>
        <w:t xml:space="preserve"> </w:t>
      </w:r>
      <w:r>
        <w:rPr>
          <w:rFonts w:ascii="David"/>
          <w:rtl/>
        </w:rPr>
        <w:t>–</w:t>
      </w:r>
      <w:r>
        <w:rPr>
          <w:rFonts w:ascii="David" w:hint="cs"/>
          <w:rtl/>
        </w:rPr>
        <w:t xml:space="preserve"> "</w:t>
      </w:r>
      <w:r>
        <w:rPr>
          <w:rFonts w:ascii="David" w:hint="eastAsia"/>
          <w:rtl/>
        </w:rPr>
        <w:t>אע</w:t>
      </w:r>
      <w:r>
        <w:rPr>
          <w:rFonts w:ascii="David"/>
          <w:rtl/>
        </w:rPr>
        <w:t>"</w:t>
      </w:r>
      <w:r>
        <w:rPr>
          <w:rFonts w:ascii="David" w:hint="eastAsia"/>
          <w:rtl/>
        </w:rPr>
        <w:t>פ</w:t>
      </w:r>
      <w:r>
        <w:rPr>
          <w:rFonts w:ascii="David"/>
          <w:rtl/>
        </w:rPr>
        <w:t xml:space="preserve"> </w:t>
      </w:r>
      <w:r>
        <w:rPr>
          <w:rFonts w:ascii="David" w:hint="eastAsia"/>
          <w:rtl/>
        </w:rPr>
        <w:t>שכל</w:t>
      </w:r>
      <w:r>
        <w:rPr>
          <w:rFonts w:ascii="David"/>
          <w:rtl/>
        </w:rPr>
        <w:t xml:space="preserve"> </w:t>
      </w:r>
      <w:r>
        <w:rPr>
          <w:rFonts w:ascii="David" w:hint="eastAsia"/>
          <w:rtl/>
        </w:rPr>
        <w:t>מצות</w:t>
      </w:r>
      <w:r>
        <w:rPr>
          <w:rFonts w:ascii="David"/>
          <w:rtl/>
        </w:rPr>
        <w:t xml:space="preserve"> </w:t>
      </w:r>
      <w:r>
        <w:rPr>
          <w:rFonts w:ascii="David" w:hint="eastAsia"/>
          <w:rtl/>
        </w:rPr>
        <w:t>אלו</w:t>
      </w:r>
      <w:r>
        <w:rPr>
          <w:rFonts w:ascii="David"/>
          <w:rtl/>
        </w:rPr>
        <w:t xml:space="preserve"> </w:t>
      </w:r>
      <w:r>
        <w:rPr>
          <w:rFonts w:ascii="David" w:hint="eastAsia"/>
          <w:rtl/>
        </w:rPr>
        <w:t>מדבריהם</w:t>
      </w:r>
      <w:r>
        <w:rPr>
          <w:rFonts w:ascii="David" w:hint="cs"/>
          <w:rtl/>
        </w:rPr>
        <w:t>,</w:t>
      </w:r>
      <w:r>
        <w:rPr>
          <w:rFonts w:ascii="David"/>
          <w:rtl/>
        </w:rPr>
        <w:t xml:space="preserve"> </w:t>
      </w:r>
      <w:r>
        <w:rPr>
          <w:rFonts w:ascii="David" w:hint="eastAsia"/>
          <w:rtl/>
        </w:rPr>
        <w:t>הרי</w:t>
      </w:r>
      <w:r>
        <w:rPr>
          <w:rFonts w:ascii="David"/>
          <w:rtl/>
        </w:rPr>
        <w:t xml:space="preserve"> </w:t>
      </w:r>
      <w:r>
        <w:rPr>
          <w:rFonts w:ascii="David" w:hint="eastAsia"/>
          <w:rtl/>
        </w:rPr>
        <w:t>הן</w:t>
      </w:r>
      <w:r>
        <w:rPr>
          <w:rFonts w:ascii="David"/>
          <w:rtl/>
        </w:rPr>
        <w:t xml:space="preserve"> </w:t>
      </w:r>
      <w:r>
        <w:rPr>
          <w:rFonts w:ascii="David" w:hint="eastAsia"/>
          <w:rtl/>
        </w:rPr>
        <w:t>בכלל</w:t>
      </w:r>
      <w:r>
        <w:rPr>
          <w:rFonts w:ascii="David"/>
          <w:rtl/>
        </w:rPr>
        <w:t xml:space="preserve"> </w:t>
      </w:r>
      <w:r>
        <w:rPr>
          <w:rFonts w:ascii="David" w:hint="eastAsia"/>
          <w:rtl/>
        </w:rPr>
        <w:t>ואהבת</w:t>
      </w:r>
      <w:r>
        <w:rPr>
          <w:rFonts w:ascii="David"/>
          <w:rtl/>
        </w:rPr>
        <w:t xml:space="preserve"> </w:t>
      </w:r>
      <w:r>
        <w:rPr>
          <w:rFonts w:ascii="David" w:hint="eastAsia"/>
          <w:rtl/>
        </w:rPr>
        <w:t>לרעך</w:t>
      </w:r>
      <w:r>
        <w:rPr>
          <w:rFonts w:ascii="David"/>
          <w:rtl/>
        </w:rPr>
        <w:t xml:space="preserve"> </w:t>
      </w:r>
      <w:r>
        <w:rPr>
          <w:rFonts w:ascii="David" w:hint="eastAsia"/>
          <w:rtl/>
        </w:rPr>
        <w:t>כמוך</w:t>
      </w:r>
      <w:r>
        <w:rPr>
          <w:rFonts w:ascii="David" w:hint="cs"/>
          <w:rtl/>
        </w:rPr>
        <w:t>"</w:t>
      </w:r>
      <w:r>
        <w:rPr>
          <w:rFonts w:hint="cs"/>
          <w:rtl/>
        </w:rPr>
        <w:t xml:space="preserve"> (רמב"ם הל' אבל יד, א). רבים סבורים כי לקיים ביקור חולים זה להקדיש פרק זמן קצר לחולה, להתייחס אליו, לשאול לשלומו, לשמח אותו, ואולי להביא לו משהו </w:t>
      </w:r>
      <w:r>
        <w:rPr>
          <w:rtl/>
        </w:rPr>
        <w:t>–</w:t>
      </w:r>
      <w:r>
        <w:rPr>
          <w:rFonts w:hint="cs"/>
          <w:rtl/>
        </w:rPr>
        <w:t xml:space="preserve"> מתנה או דבר מה האהוב עליו. אך חז"ל התכוונו למשהו הרבה יותר רחב. על ר' עקיבא מסופר ב</w:t>
      </w:r>
      <w:r>
        <w:rPr>
          <w:rFonts w:ascii="David" w:hint="cs"/>
          <w:rtl/>
        </w:rPr>
        <w:t>נדרים מ ע"א</w:t>
      </w:r>
      <w:r>
        <w:rPr>
          <w:rFonts w:hint="cs"/>
          <w:rtl/>
        </w:rPr>
        <w:t xml:space="preserve"> שביקר תלמיד חולה: </w:t>
      </w:r>
      <w:r>
        <w:rPr>
          <w:rFonts w:ascii="David" w:hint="cs"/>
          <w:rtl/>
        </w:rPr>
        <w:t>"</w:t>
      </w:r>
      <w:r>
        <w:rPr>
          <w:rFonts w:ascii="David" w:hint="eastAsia"/>
          <w:rtl/>
        </w:rPr>
        <w:t>ובשביל</w:t>
      </w:r>
      <w:r>
        <w:rPr>
          <w:rFonts w:ascii="David"/>
          <w:rtl/>
        </w:rPr>
        <w:t xml:space="preserve"> </w:t>
      </w:r>
      <w:r>
        <w:rPr>
          <w:rFonts w:ascii="David" w:hint="eastAsia"/>
          <w:rtl/>
        </w:rPr>
        <w:t>שכיבדו</w:t>
      </w:r>
      <w:r>
        <w:rPr>
          <w:rFonts w:ascii="David"/>
          <w:rtl/>
        </w:rPr>
        <w:t xml:space="preserve"> </w:t>
      </w:r>
      <w:r>
        <w:rPr>
          <w:rFonts w:ascii="David" w:hint="eastAsia"/>
          <w:rtl/>
        </w:rPr>
        <w:t>וריבצו</w:t>
      </w:r>
      <w:r>
        <w:rPr>
          <w:rFonts w:ascii="David"/>
          <w:rtl/>
        </w:rPr>
        <w:t xml:space="preserve"> </w:t>
      </w:r>
      <w:r>
        <w:rPr>
          <w:rFonts w:ascii="David" w:hint="eastAsia"/>
          <w:rtl/>
        </w:rPr>
        <w:t>לפניו</w:t>
      </w:r>
      <w:r>
        <w:rPr>
          <w:rFonts w:ascii="David" w:hint="cs"/>
          <w:rtl/>
        </w:rPr>
        <w:t>,</w:t>
      </w:r>
      <w:r>
        <w:rPr>
          <w:rFonts w:ascii="David"/>
          <w:rtl/>
        </w:rPr>
        <w:t xml:space="preserve"> </w:t>
      </w:r>
      <w:r>
        <w:rPr>
          <w:rFonts w:ascii="David" w:hint="eastAsia"/>
          <w:rtl/>
        </w:rPr>
        <w:t>חיה</w:t>
      </w:r>
      <w:r>
        <w:rPr>
          <w:rFonts w:ascii="David" w:hint="cs"/>
          <w:rtl/>
        </w:rPr>
        <w:t>.</w:t>
      </w:r>
      <w:r>
        <w:rPr>
          <w:rFonts w:ascii="David"/>
          <w:rtl/>
        </w:rPr>
        <w:t xml:space="preserve"> </w:t>
      </w:r>
      <w:r>
        <w:rPr>
          <w:rFonts w:ascii="David" w:hint="eastAsia"/>
          <w:rtl/>
        </w:rPr>
        <w:t>א</w:t>
      </w:r>
      <w:r>
        <w:rPr>
          <w:rFonts w:ascii="David" w:hint="cs"/>
          <w:rtl/>
        </w:rPr>
        <w:t>מר לו</w:t>
      </w:r>
      <w:r>
        <w:rPr>
          <w:rFonts w:ascii="David"/>
          <w:rtl/>
        </w:rPr>
        <w:t xml:space="preserve">: </w:t>
      </w:r>
      <w:r>
        <w:rPr>
          <w:rFonts w:ascii="David" w:hint="eastAsia"/>
          <w:rtl/>
        </w:rPr>
        <w:t>רבי</w:t>
      </w:r>
      <w:r>
        <w:rPr>
          <w:rFonts w:ascii="David"/>
          <w:rtl/>
        </w:rPr>
        <w:t xml:space="preserve">, </w:t>
      </w:r>
      <w:r>
        <w:rPr>
          <w:rFonts w:ascii="David" w:hint="eastAsia"/>
          <w:rtl/>
        </w:rPr>
        <w:t>החייתני</w:t>
      </w:r>
      <w:r>
        <w:rPr>
          <w:rFonts w:ascii="David"/>
          <w:rtl/>
        </w:rPr>
        <w:t xml:space="preserve">! </w:t>
      </w:r>
      <w:r>
        <w:rPr>
          <w:rFonts w:ascii="David" w:hint="eastAsia"/>
          <w:rtl/>
        </w:rPr>
        <w:t>יצא</w:t>
      </w:r>
      <w:r>
        <w:rPr>
          <w:rFonts w:ascii="David"/>
          <w:rtl/>
        </w:rPr>
        <w:t xml:space="preserve"> </w:t>
      </w:r>
      <w:r>
        <w:rPr>
          <w:rFonts w:ascii="David" w:hint="eastAsia"/>
          <w:rtl/>
        </w:rPr>
        <w:t>ר</w:t>
      </w:r>
      <w:r>
        <w:rPr>
          <w:rFonts w:ascii="David"/>
          <w:rtl/>
        </w:rPr>
        <w:t xml:space="preserve">' </w:t>
      </w:r>
      <w:r>
        <w:rPr>
          <w:rFonts w:ascii="David" w:hint="eastAsia"/>
          <w:rtl/>
        </w:rPr>
        <w:t>עקיבא</w:t>
      </w:r>
      <w:r>
        <w:rPr>
          <w:rFonts w:ascii="David"/>
          <w:rtl/>
        </w:rPr>
        <w:t xml:space="preserve"> </w:t>
      </w:r>
      <w:r>
        <w:rPr>
          <w:rFonts w:ascii="David" w:hint="eastAsia"/>
          <w:rtl/>
        </w:rPr>
        <w:t>ודרש</w:t>
      </w:r>
      <w:r>
        <w:rPr>
          <w:rFonts w:ascii="David"/>
          <w:rtl/>
        </w:rPr>
        <w:t xml:space="preserve">: </w:t>
      </w:r>
      <w:r>
        <w:rPr>
          <w:rFonts w:ascii="David" w:hint="eastAsia"/>
          <w:rtl/>
        </w:rPr>
        <w:t>כל</w:t>
      </w:r>
      <w:r>
        <w:rPr>
          <w:rFonts w:ascii="David"/>
          <w:rtl/>
        </w:rPr>
        <w:t xml:space="preserve"> </w:t>
      </w:r>
      <w:r>
        <w:rPr>
          <w:rFonts w:ascii="David" w:hint="eastAsia"/>
          <w:rtl/>
        </w:rPr>
        <w:t>מי</w:t>
      </w:r>
      <w:r>
        <w:rPr>
          <w:rFonts w:ascii="David"/>
          <w:rtl/>
        </w:rPr>
        <w:t xml:space="preserve"> </w:t>
      </w:r>
      <w:r>
        <w:rPr>
          <w:rFonts w:ascii="David" w:hint="eastAsia"/>
          <w:rtl/>
        </w:rPr>
        <w:t>שאין</w:t>
      </w:r>
      <w:r>
        <w:rPr>
          <w:rFonts w:ascii="David"/>
          <w:rtl/>
        </w:rPr>
        <w:t xml:space="preserve"> </w:t>
      </w:r>
      <w:r>
        <w:rPr>
          <w:rFonts w:ascii="David" w:hint="eastAsia"/>
          <w:rtl/>
        </w:rPr>
        <w:t>מבקר</w:t>
      </w:r>
      <w:r>
        <w:rPr>
          <w:rFonts w:ascii="David"/>
          <w:rtl/>
        </w:rPr>
        <w:t xml:space="preserve"> </w:t>
      </w:r>
      <w:r>
        <w:rPr>
          <w:rFonts w:ascii="David" w:hint="eastAsia"/>
          <w:rtl/>
        </w:rPr>
        <w:t>חולים</w:t>
      </w:r>
      <w:r>
        <w:rPr>
          <w:rFonts w:ascii="David" w:hint="cs"/>
          <w:rtl/>
        </w:rPr>
        <w:t>,</w:t>
      </w:r>
      <w:r>
        <w:rPr>
          <w:rFonts w:ascii="David"/>
          <w:rtl/>
        </w:rPr>
        <w:t xml:space="preserve"> </w:t>
      </w:r>
      <w:r>
        <w:rPr>
          <w:rFonts w:ascii="David" w:hint="eastAsia"/>
          <w:rtl/>
        </w:rPr>
        <w:t>כאילו</w:t>
      </w:r>
      <w:r>
        <w:rPr>
          <w:rFonts w:ascii="David"/>
          <w:rtl/>
        </w:rPr>
        <w:t xml:space="preserve"> </w:t>
      </w:r>
      <w:r>
        <w:rPr>
          <w:rFonts w:ascii="David" w:hint="eastAsia"/>
          <w:rtl/>
        </w:rPr>
        <w:t>שופך</w:t>
      </w:r>
      <w:r>
        <w:rPr>
          <w:rFonts w:ascii="David"/>
          <w:rtl/>
        </w:rPr>
        <w:t xml:space="preserve"> </w:t>
      </w:r>
      <w:r>
        <w:rPr>
          <w:rFonts w:ascii="David" w:hint="eastAsia"/>
          <w:rtl/>
        </w:rPr>
        <w:t>דמים</w:t>
      </w:r>
      <w:r>
        <w:rPr>
          <w:rFonts w:ascii="David" w:hint="cs"/>
          <w:rtl/>
        </w:rPr>
        <w:t>". ר' עקיבא איננו רופא, אך הוא עשה את כל מה שהיה יכול על מנת להקל את סבלו של החולה. מדברי ר' עקיבא למד הרא"ש בפירושו לנדרים שם, שביקור חולים הוא דאגה ממשית לחולה, ופיקוח על הנדרש לרפואתו והחלמתו.</w:t>
      </w:r>
      <w:r>
        <w:rPr>
          <w:rStyle w:val="ac"/>
          <w:color w:val="000000"/>
          <w:rtl/>
        </w:rPr>
        <w:footnoteReference w:id="30"/>
      </w:r>
      <w:r>
        <w:rPr>
          <w:rFonts w:ascii="David" w:hint="cs"/>
          <w:rtl/>
        </w:rPr>
        <w:t xml:space="preserve"> במסגרת </w:t>
      </w:r>
      <w:r>
        <w:rPr>
          <w:rFonts w:hint="cs"/>
          <w:rtl/>
        </w:rPr>
        <w:t>ביקור חולים יש לדאוג ולוודא שהחולה אכן מקבל את הטיפול הרפואי הטוב ביותר האפשרי, ושנעשה כל מה שצריך לרפואתו. רוב בני האדם אינם רופאים ואינם מבינים מה הטיפול הנדרש לחולה, אך הם מצֻוים לעשות כל שביכולתם על מנת לוודא שהחולה יטופל כראוי.</w:t>
      </w:r>
      <w:r>
        <w:rPr>
          <w:rStyle w:val="ac"/>
          <w:color w:val="000000"/>
          <w:rtl/>
        </w:rPr>
        <w:footnoteReference w:id="31"/>
      </w:r>
      <w:r>
        <w:rPr>
          <w:rFonts w:hint="cs"/>
          <w:rtl/>
        </w:rPr>
        <w:t xml:space="preserve"> </w:t>
      </w:r>
    </w:p>
    <w:p w:rsidR="00A46A6D" w:rsidRDefault="00A46A6D" w:rsidP="00A46A6D">
      <w:pPr>
        <w:pStyle w:val="af4"/>
        <w:rPr>
          <w:rFonts w:ascii="David"/>
          <w:color w:val="000000"/>
          <w:rtl/>
        </w:rPr>
      </w:pPr>
      <w:r>
        <w:rPr>
          <w:rFonts w:hint="cs"/>
          <w:rtl/>
        </w:rPr>
        <w:t>במקום אחר, מעיד הרא"ש על הנוהג שהיה קיים בזמנו, לפני שבע מאות שנה, באשר ללקיחת אחריות על הדאגה לחולים, כך הוא כותב בתשובה (שו"ת הרא"ש, כלל פה, סי' ב):</w:t>
      </w:r>
      <w:r>
        <w:rPr>
          <w:rFonts w:ascii="David"/>
          <w:b/>
          <w:bCs/>
          <w:color w:val="000000"/>
          <w:u w:val="single"/>
          <w:rtl/>
        </w:rPr>
        <w:t xml:space="preserve"> </w:t>
      </w:r>
    </w:p>
    <w:p w:rsidR="00A46A6D" w:rsidRDefault="00A46A6D" w:rsidP="00A46A6D">
      <w:pPr>
        <w:pStyle w:val="af8"/>
        <w:rPr>
          <w:rFonts w:ascii="David"/>
          <w:rtl/>
        </w:rPr>
      </w:pPr>
      <w:r>
        <w:rPr>
          <w:rFonts w:ascii="David" w:hint="cs"/>
          <w:rtl/>
        </w:rPr>
        <w:t>מ</w:t>
      </w:r>
      <w:r>
        <w:rPr>
          <w:rFonts w:ascii="David" w:hint="eastAsia"/>
          <w:rtl/>
        </w:rPr>
        <w:t>נהג</w:t>
      </w:r>
      <w:r>
        <w:rPr>
          <w:rFonts w:ascii="David"/>
          <w:rtl/>
        </w:rPr>
        <w:t xml:space="preserve"> </w:t>
      </w:r>
      <w:r>
        <w:rPr>
          <w:rFonts w:ascii="David" w:hint="eastAsia"/>
          <w:rtl/>
        </w:rPr>
        <w:t>ידוע</w:t>
      </w:r>
      <w:r>
        <w:rPr>
          <w:rFonts w:ascii="David"/>
          <w:rtl/>
        </w:rPr>
        <w:t xml:space="preserve"> </w:t>
      </w:r>
      <w:r>
        <w:rPr>
          <w:rFonts w:ascii="David" w:hint="eastAsia"/>
          <w:rtl/>
        </w:rPr>
        <w:t>כשאדם</w:t>
      </w:r>
      <w:r>
        <w:rPr>
          <w:rFonts w:ascii="David"/>
          <w:rtl/>
        </w:rPr>
        <w:t xml:space="preserve"> </w:t>
      </w:r>
      <w:r>
        <w:rPr>
          <w:rFonts w:ascii="David" w:hint="eastAsia"/>
          <w:rtl/>
        </w:rPr>
        <w:t>נופל</w:t>
      </w:r>
      <w:r>
        <w:rPr>
          <w:rFonts w:ascii="David"/>
          <w:rtl/>
        </w:rPr>
        <w:t xml:space="preserve"> </w:t>
      </w:r>
      <w:r>
        <w:rPr>
          <w:rFonts w:ascii="David" w:hint="eastAsia"/>
          <w:rtl/>
        </w:rPr>
        <w:t>למשכב</w:t>
      </w:r>
      <w:r>
        <w:rPr>
          <w:rFonts w:ascii="David"/>
          <w:rtl/>
        </w:rPr>
        <w:t xml:space="preserve"> </w:t>
      </w:r>
      <w:r>
        <w:rPr>
          <w:rFonts w:ascii="David" w:hint="eastAsia"/>
          <w:rtl/>
        </w:rPr>
        <w:t>ואינו</w:t>
      </w:r>
      <w:r>
        <w:rPr>
          <w:rFonts w:ascii="David"/>
          <w:rtl/>
        </w:rPr>
        <w:t xml:space="preserve"> </w:t>
      </w:r>
      <w:r>
        <w:rPr>
          <w:rFonts w:ascii="David" w:hint="eastAsia"/>
          <w:rtl/>
        </w:rPr>
        <w:t>יכול</w:t>
      </w:r>
      <w:r>
        <w:rPr>
          <w:rFonts w:ascii="David"/>
          <w:rtl/>
        </w:rPr>
        <w:t xml:space="preserve"> </w:t>
      </w:r>
      <w:r>
        <w:rPr>
          <w:rFonts w:ascii="David" w:hint="eastAsia"/>
          <w:rtl/>
        </w:rPr>
        <w:t>לסייע</w:t>
      </w:r>
      <w:r>
        <w:rPr>
          <w:rFonts w:ascii="David"/>
          <w:rtl/>
        </w:rPr>
        <w:t xml:space="preserve"> </w:t>
      </w:r>
      <w:r>
        <w:rPr>
          <w:rFonts w:ascii="David" w:hint="eastAsia"/>
          <w:rtl/>
        </w:rPr>
        <w:t>עצמו</w:t>
      </w:r>
      <w:r>
        <w:rPr>
          <w:rFonts w:ascii="David"/>
          <w:rtl/>
        </w:rPr>
        <w:t xml:space="preserve">, </w:t>
      </w:r>
      <w:r>
        <w:rPr>
          <w:rFonts w:ascii="David" w:hint="eastAsia"/>
          <w:rtl/>
        </w:rPr>
        <w:t>שהקרובים</w:t>
      </w:r>
      <w:r>
        <w:rPr>
          <w:rFonts w:ascii="David"/>
          <w:rtl/>
        </w:rPr>
        <w:t xml:space="preserve"> </w:t>
      </w:r>
      <w:r>
        <w:rPr>
          <w:rFonts w:ascii="David" w:hint="eastAsia"/>
          <w:rtl/>
        </w:rPr>
        <w:t>משתדלים</w:t>
      </w:r>
      <w:r>
        <w:rPr>
          <w:rFonts w:ascii="David"/>
          <w:rtl/>
        </w:rPr>
        <w:t xml:space="preserve"> </w:t>
      </w:r>
      <w:r>
        <w:rPr>
          <w:rFonts w:ascii="David" w:hint="eastAsia"/>
          <w:rtl/>
        </w:rPr>
        <w:t>להמציא</w:t>
      </w:r>
      <w:r>
        <w:rPr>
          <w:rFonts w:ascii="David"/>
          <w:rtl/>
        </w:rPr>
        <w:t xml:space="preserve"> </w:t>
      </w:r>
      <w:r>
        <w:rPr>
          <w:rFonts w:ascii="David" w:hint="eastAsia"/>
          <w:rtl/>
        </w:rPr>
        <w:t>לו</w:t>
      </w:r>
      <w:r>
        <w:rPr>
          <w:rFonts w:ascii="David"/>
          <w:rtl/>
        </w:rPr>
        <w:t xml:space="preserve"> </w:t>
      </w:r>
      <w:r>
        <w:rPr>
          <w:rFonts w:ascii="David" w:hint="eastAsia"/>
          <w:rtl/>
        </w:rPr>
        <w:t>רפואה</w:t>
      </w:r>
      <w:r>
        <w:rPr>
          <w:rFonts w:ascii="David" w:hint="cs"/>
          <w:rtl/>
        </w:rPr>
        <w:t>.</w:t>
      </w:r>
      <w:r>
        <w:rPr>
          <w:rFonts w:ascii="David"/>
          <w:rtl/>
        </w:rPr>
        <w:t xml:space="preserve"> </w:t>
      </w:r>
    </w:p>
    <w:p w:rsidR="00A46A6D" w:rsidRDefault="00A46A6D" w:rsidP="00A46A6D">
      <w:pPr>
        <w:pStyle w:val="af4"/>
        <w:rPr>
          <w:rtl/>
        </w:rPr>
      </w:pPr>
      <w:r>
        <w:rPr>
          <w:rFonts w:hint="cs"/>
          <w:rtl/>
        </w:rPr>
        <w:lastRenderedPageBreak/>
        <w:t xml:space="preserve">הרא"ש איננו מפרט מי הם הקרובים המשתדלים להמציא רפואה לחולה: בני משפחתו, שכנים, או אף חברי קהילתו. אך ממקורות אחרים ניתן ללמוד שהיו קהילות שמיסדו את הסיוע והעזרה לחולים, ובמיוחד לאלה שאין להם קרובים, או שאין להם את היכולת לעזור לעצמם, פיזית וכלכלית. </w:t>
      </w:r>
      <w:r>
        <w:rPr>
          <w:rFonts w:ascii="David" w:hint="cs"/>
          <w:rtl/>
        </w:rPr>
        <w:t>האנשים שהיו ממונים על כך נקראו במקומות רבים: "חברת ביקור חולים".</w:t>
      </w:r>
      <w:r>
        <w:rPr>
          <w:rStyle w:val="ac"/>
          <w:color w:val="000000"/>
          <w:rtl/>
        </w:rPr>
        <w:footnoteReference w:id="32"/>
      </w:r>
      <w:r>
        <w:rPr>
          <w:rFonts w:ascii="David" w:hint="cs"/>
          <w:rtl/>
        </w:rPr>
        <w:t xml:space="preserve"> </w:t>
      </w:r>
      <w:r>
        <w:rPr>
          <w:rFonts w:hint="cs"/>
          <w:rtl/>
        </w:rPr>
        <w:t xml:space="preserve">כך למשל מעיד הר"ן שחי שני דורות אחרי הרא"ש </w:t>
      </w:r>
      <w:r>
        <w:rPr>
          <w:rFonts w:ascii="David" w:hint="cs"/>
          <w:rtl/>
        </w:rPr>
        <w:t>(</w:t>
      </w:r>
      <w:r>
        <w:rPr>
          <w:rFonts w:ascii="David" w:hint="eastAsia"/>
          <w:rtl/>
        </w:rPr>
        <w:t>שו</w:t>
      </w:r>
      <w:r>
        <w:rPr>
          <w:rFonts w:ascii="David"/>
          <w:rtl/>
        </w:rPr>
        <w:t>"</w:t>
      </w:r>
      <w:r>
        <w:rPr>
          <w:rFonts w:ascii="David" w:hint="eastAsia"/>
          <w:rtl/>
        </w:rPr>
        <w:t>ת</w:t>
      </w:r>
      <w:r>
        <w:rPr>
          <w:rFonts w:ascii="David"/>
          <w:rtl/>
        </w:rPr>
        <w:t xml:space="preserve"> </w:t>
      </w:r>
      <w:r>
        <w:rPr>
          <w:rFonts w:ascii="David" w:hint="eastAsia"/>
          <w:rtl/>
        </w:rPr>
        <w:t>הר</w:t>
      </w:r>
      <w:r>
        <w:rPr>
          <w:rFonts w:ascii="David"/>
          <w:rtl/>
        </w:rPr>
        <w:t>"</w:t>
      </w:r>
      <w:r>
        <w:rPr>
          <w:rFonts w:ascii="David" w:hint="eastAsia"/>
          <w:rtl/>
        </w:rPr>
        <w:t>ן</w:t>
      </w:r>
      <w:r>
        <w:rPr>
          <w:rFonts w:ascii="David" w:hint="cs"/>
          <w:rtl/>
        </w:rPr>
        <w:t>,</w:t>
      </w:r>
      <w:r>
        <w:rPr>
          <w:rFonts w:ascii="David"/>
          <w:rtl/>
        </w:rPr>
        <w:t xml:space="preserve"> </w:t>
      </w:r>
      <w:r>
        <w:rPr>
          <w:rFonts w:ascii="David" w:hint="eastAsia"/>
          <w:rtl/>
        </w:rPr>
        <w:t>סי</w:t>
      </w:r>
      <w:r>
        <w:rPr>
          <w:rFonts w:ascii="David"/>
          <w:rtl/>
        </w:rPr>
        <w:t xml:space="preserve">' </w:t>
      </w:r>
      <w:r>
        <w:rPr>
          <w:rFonts w:ascii="David" w:hint="eastAsia"/>
          <w:rtl/>
        </w:rPr>
        <w:t>א</w:t>
      </w:r>
      <w:r>
        <w:rPr>
          <w:rFonts w:ascii="David" w:hint="cs"/>
          <w:rtl/>
        </w:rPr>
        <w:t>)</w:t>
      </w:r>
      <w:r>
        <w:rPr>
          <w:rFonts w:hint="cs"/>
          <w:rtl/>
        </w:rPr>
        <w:t xml:space="preserve">: </w:t>
      </w:r>
    </w:p>
    <w:p w:rsidR="00A46A6D" w:rsidRDefault="00A46A6D" w:rsidP="00A46A6D">
      <w:pPr>
        <w:pStyle w:val="af8"/>
        <w:rPr>
          <w:rFonts w:ascii="David"/>
          <w:rtl/>
        </w:rPr>
      </w:pPr>
      <w:r>
        <w:rPr>
          <w:rFonts w:ascii="David" w:hint="eastAsia"/>
          <w:rtl/>
        </w:rPr>
        <w:t>זה</w:t>
      </w:r>
      <w:r>
        <w:rPr>
          <w:rFonts w:ascii="David"/>
          <w:rtl/>
        </w:rPr>
        <w:t xml:space="preserve"> </w:t>
      </w:r>
      <w:r>
        <w:rPr>
          <w:rFonts w:ascii="David" w:hint="eastAsia"/>
          <w:rtl/>
        </w:rPr>
        <w:t>כמה</w:t>
      </w:r>
      <w:r>
        <w:rPr>
          <w:rFonts w:ascii="David"/>
          <w:rtl/>
        </w:rPr>
        <w:t xml:space="preserve"> </w:t>
      </w:r>
      <w:r>
        <w:rPr>
          <w:rFonts w:ascii="David" w:hint="eastAsia"/>
          <w:rtl/>
        </w:rPr>
        <w:t>שנים</w:t>
      </w:r>
      <w:r>
        <w:rPr>
          <w:rFonts w:ascii="David"/>
          <w:rtl/>
        </w:rPr>
        <w:t xml:space="preserve"> </w:t>
      </w:r>
      <w:r>
        <w:rPr>
          <w:rFonts w:ascii="David" w:hint="eastAsia"/>
          <w:rtl/>
        </w:rPr>
        <w:t>נתחברו</w:t>
      </w:r>
      <w:r>
        <w:rPr>
          <w:rFonts w:ascii="David"/>
          <w:rtl/>
        </w:rPr>
        <w:t xml:space="preserve"> </w:t>
      </w:r>
      <w:r>
        <w:rPr>
          <w:rFonts w:ascii="David" w:hint="eastAsia"/>
          <w:rtl/>
        </w:rPr>
        <w:t>מטובי</w:t>
      </w:r>
      <w:r>
        <w:rPr>
          <w:rFonts w:ascii="David"/>
          <w:rtl/>
        </w:rPr>
        <w:t xml:space="preserve"> </w:t>
      </w:r>
      <w:r>
        <w:rPr>
          <w:rFonts w:ascii="David" w:hint="eastAsia"/>
          <w:rtl/>
        </w:rPr>
        <w:t>העיר</w:t>
      </w:r>
      <w:r>
        <w:rPr>
          <w:rFonts w:ascii="David"/>
          <w:rtl/>
        </w:rPr>
        <w:t xml:space="preserve"> </w:t>
      </w:r>
      <w:r>
        <w:rPr>
          <w:rFonts w:ascii="David" w:hint="eastAsia"/>
          <w:rtl/>
        </w:rPr>
        <w:t>לדבר</w:t>
      </w:r>
      <w:r>
        <w:rPr>
          <w:rFonts w:ascii="David"/>
          <w:rtl/>
        </w:rPr>
        <w:t xml:space="preserve"> </w:t>
      </w:r>
      <w:r>
        <w:rPr>
          <w:rFonts w:ascii="David" w:hint="eastAsia"/>
          <w:rtl/>
        </w:rPr>
        <w:t>מצוה</w:t>
      </w:r>
      <w:r>
        <w:rPr>
          <w:rFonts w:ascii="David"/>
          <w:rtl/>
        </w:rPr>
        <w:t xml:space="preserve"> </w:t>
      </w:r>
      <w:r>
        <w:rPr>
          <w:rFonts w:ascii="David" w:hint="eastAsia"/>
          <w:rtl/>
        </w:rPr>
        <w:t>לפרנס</w:t>
      </w:r>
      <w:r>
        <w:rPr>
          <w:rFonts w:ascii="David"/>
          <w:rtl/>
        </w:rPr>
        <w:t xml:space="preserve"> </w:t>
      </w:r>
      <w:r>
        <w:rPr>
          <w:rFonts w:ascii="David" w:hint="eastAsia"/>
          <w:rtl/>
        </w:rPr>
        <w:t>ולבקר</w:t>
      </w:r>
      <w:r>
        <w:rPr>
          <w:rFonts w:ascii="David"/>
          <w:rtl/>
        </w:rPr>
        <w:t xml:space="preserve"> </w:t>
      </w:r>
      <w:r>
        <w:rPr>
          <w:rFonts w:ascii="David" w:hint="eastAsia"/>
          <w:rtl/>
        </w:rPr>
        <w:t>חולי</w:t>
      </w:r>
      <w:r>
        <w:rPr>
          <w:rFonts w:ascii="David"/>
          <w:rtl/>
        </w:rPr>
        <w:t xml:space="preserve"> </w:t>
      </w:r>
      <w:r>
        <w:rPr>
          <w:rFonts w:ascii="David" w:hint="eastAsia"/>
          <w:rtl/>
        </w:rPr>
        <w:t>עניי</w:t>
      </w:r>
      <w:r>
        <w:rPr>
          <w:rFonts w:ascii="David"/>
          <w:rtl/>
        </w:rPr>
        <w:t xml:space="preserve"> </w:t>
      </w:r>
      <w:r>
        <w:rPr>
          <w:rFonts w:ascii="David" w:hint="eastAsia"/>
          <w:rtl/>
        </w:rPr>
        <w:t>ישראל</w:t>
      </w:r>
      <w:r>
        <w:rPr>
          <w:rFonts w:ascii="David"/>
          <w:rtl/>
        </w:rPr>
        <w:t xml:space="preserve">, </w:t>
      </w:r>
      <w:r>
        <w:rPr>
          <w:rFonts w:ascii="David" w:hint="eastAsia"/>
          <w:rtl/>
        </w:rPr>
        <w:t>וכל</w:t>
      </w:r>
      <w:r>
        <w:rPr>
          <w:rFonts w:ascii="David"/>
          <w:rtl/>
        </w:rPr>
        <w:t xml:space="preserve"> </w:t>
      </w:r>
      <w:r>
        <w:rPr>
          <w:rFonts w:ascii="David" w:hint="eastAsia"/>
          <w:rtl/>
        </w:rPr>
        <w:t>בני</w:t>
      </w:r>
      <w:r>
        <w:rPr>
          <w:rFonts w:ascii="David"/>
          <w:rtl/>
        </w:rPr>
        <w:t xml:space="preserve"> </w:t>
      </w:r>
      <w:r>
        <w:rPr>
          <w:rFonts w:ascii="David" w:hint="eastAsia"/>
          <w:rtl/>
        </w:rPr>
        <w:t>החבורה</w:t>
      </w:r>
      <w:r>
        <w:rPr>
          <w:rFonts w:ascii="David"/>
          <w:rtl/>
        </w:rPr>
        <w:t xml:space="preserve"> </w:t>
      </w:r>
      <w:r>
        <w:rPr>
          <w:rFonts w:ascii="David" w:hint="eastAsia"/>
          <w:rtl/>
        </w:rPr>
        <w:t>עשו</w:t>
      </w:r>
      <w:r>
        <w:rPr>
          <w:rFonts w:ascii="David"/>
          <w:rtl/>
        </w:rPr>
        <w:t xml:space="preserve"> </w:t>
      </w:r>
      <w:r>
        <w:rPr>
          <w:rFonts w:ascii="David" w:hint="eastAsia"/>
          <w:rtl/>
        </w:rPr>
        <w:t>ביניהן</w:t>
      </w:r>
      <w:r>
        <w:rPr>
          <w:rFonts w:ascii="David"/>
          <w:rtl/>
        </w:rPr>
        <w:t xml:space="preserve"> </w:t>
      </w:r>
      <w:r>
        <w:rPr>
          <w:rFonts w:ascii="David" w:hint="eastAsia"/>
          <w:rtl/>
        </w:rPr>
        <w:t>שטר</w:t>
      </w:r>
      <w:r>
        <w:rPr>
          <w:rFonts w:ascii="David"/>
          <w:rtl/>
        </w:rPr>
        <w:t xml:space="preserve"> </w:t>
      </w:r>
      <w:r>
        <w:rPr>
          <w:rFonts w:ascii="David" w:hint="eastAsia"/>
          <w:rtl/>
        </w:rPr>
        <w:t>שחתמו</w:t>
      </w:r>
      <w:r>
        <w:rPr>
          <w:rFonts w:ascii="David"/>
          <w:rtl/>
        </w:rPr>
        <w:t xml:space="preserve"> </w:t>
      </w:r>
      <w:r>
        <w:rPr>
          <w:rFonts w:ascii="David" w:hint="eastAsia"/>
          <w:rtl/>
        </w:rPr>
        <w:t>בה</w:t>
      </w:r>
      <w:r>
        <w:rPr>
          <w:rFonts w:ascii="David"/>
          <w:rtl/>
        </w:rPr>
        <w:t xml:space="preserve"> </w:t>
      </w:r>
      <w:r>
        <w:rPr>
          <w:rFonts w:ascii="David" w:hint="eastAsia"/>
          <w:rtl/>
        </w:rPr>
        <w:t>כנהוג</w:t>
      </w:r>
      <w:r>
        <w:rPr>
          <w:rFonts w:ascii="David"/>
          <w:rtl/>
        </w:rPr>
        <w:t xml:space="preserve"> </w:t>
      </w:r>
      <w:r>
        <w:rPr>
          <w:rFonts w:ascii="David" w:hint="eastAsia"/>
          <w:rtl/>
        </w:rPr>
        <w:t>בכל</w:t>
      </w:r>
      <w:r>
        <w:rPr>
          <w:rFonts w:ascii="David"/>
          <w:rtl/>
        </w:rPr>
        <w:t xml:space="preserve"> </w:t>
      </w:r>
      <w:r>
        <w:rPr>
          <w:rFonts w:ascii="David" w:hint="eastAsia"/>
          <w:rtl/>
        </w:rPr>
        <w:t>חבורת</w:t>
      </w:r>
      <w:r>
        <w:rPr>
          <w:rFonts w:ascii="David"/>
          <w:rtl/>
        </w:rPr>
        <w:t xml:space="preserve"> </w:t>
      </w:r>
      <w:r>
        <w:rPr>
          <w:rFonts w:ascii="David" w:hint="eastAsia"/>
          <w:rtl/>
        </w:rPr>
        <w:t>מצוה</w:t>
      </w:r>
      <w:r>
        <w:rPr>
          <w:rFonts w:ascii="David" w:hint="cs"/>
          <w:rtl/>
        </w:rPr>
        <w:t>.</w:t>
      </w:r>
      <w:r>
        <w:rPr>
          <w:rFonts w:ascii="David"/>
          <w:rtl/>
        </w:rPr>
        <w:t xml:space="preserve"> </w:t>
      </w:r>
    </w:p>
    <w:p w:rsidR="00A46A6D" w:rsidRDefault="00A46A6D" w:rsidP="00A46A6D">
      <w:pPr>
        <w:pStyle w:val="af4"/>
        <w:rPr>
          <w:rFonts w:ascii="David"/>
          <w:rtl/>
        </w:rPr>
      </w:pPr>
      <w:r>
        <w:rPr>
          <w:rFonts w:ascii="David" w:hint="cs"/>
          <w:color w:val="000000"/>
          <w:rtl/>
        </w:rPr>
        <w:t>הקהילה דאגה בצורה מסודרת לחולים</w:t>
      </w:r>
      <w:r>
        <w:rPr>
          <w:rFonts w:ascii="David" w:hint="cs"/>
          <w:rtl/>
        </w:rPr>
        <w:t xml:space="preserve"> העניים, והחבורה התחייבה ולקחה על עצמה את האחריות לטפל בעניין כראוי. הרב אליעזר וולדינברג (</w:t>
      </w:r>
      <w:r>
        <w:rPr>
          <w:rFonts w:ascii="David" w:hint="eastAsia"/>
          <w:rtl/>
        </w:rPr>
        <w:t>שו</w:t>
      </w:r>
      <w:r>
        <w:rPr>
          <w:rFonts w:ascii="David"/>
          <w:rtl/>
        </w:rPr>
        <w:t>"</w:t>
      </w:r>
      <w:r>
        <w:rPr>
          <w:rFonts w:ascii="David" w:hint="eastAsia"/>
          <w:rtl/>
        </w:rPr>
        <w:t>ת</w:t>
      </w:r>
      <w:r>
        <w:rPr>
          <w:rFonts w:ascii="David"/>
          <w:rtl/>
        </w:rPr>
        <w:t xml:space="preserve"> </w:t>
      </w:r>
      <w:r>
        <w:rPr>
          <w:rFonts w:ascii="David" w:hint="eastAsia"/>
          <w:rtl/>
        </w:rPr>
        <w:t>ציץ</w:t>
      </w:r>
      <w:r>
        <w:rPr>
          <w:rFonts w:ascii="David"/>
          <w:rtl/>
        </w:rPr>
        <w:t xml:space="preserve"> </w:t>
      </w:r>
      <w:r>
        <w:rPr>
          <w:rFonts w:ascii="David" w:hint="eastAsia"/>
          <w:rtl/>
        </w:rPr>
        <w:t>אליעזר</w:t>
      </w:r>
      <w:r>
        <w:rPr>
          <w:rFonts w:ascii="David" w:hint="cs"/>
          <w:rtl/>
        </w:rPr>
        <w:t>,</w:t>
      </w:r>
      <w:r>
        <w:rPr>
          <w:rFonts w:ascii="David"/>
          <w:rtl/>
        </w:rPr>
        <w:t xml:space="preserve"> </w:t>
      </w:r>
      <w:r>
        <w:rPr>
          <w:rFonts w:ascii="David" w:hint="eastAsia"/>
          <w:rtl/>
        </w:rPr>
        <w:t>חלק</w:t>
      </w:r>
      <w:r>
        <w:rPr>
          <w:rFonts w:ascii="David"/>
          <w:rtl/>
        </w:rPr>
        <w:t xml:space="preserve"> </w:t>
      </w:r>
      <w:r>
        <w:rPr>
          <w:rFonts w:ascii="David" w:hint="eastAsia"/>
          <w:rtl/>
        </w:rPr>
        <w:t>ה</w:t>
      </w:r>
      <w:r>
        <w:rPr>
          <w:rFonts w:ascii="David"/>
          <w:rtl/>
        </w:rPr>
        <w:t xml:space="preserve"> – </w:t>
      </w:r>
      <w:r>
        <w:rPr>
          <w:rFonts w:ascii="David" w:hint="eastAsia"/>
          <w:rtl/>
        </w:rPr>
        <w:t>רמת</w:t>
      </w:r>
      <w:r>
        <w:rPr>
          <w:rFonts w:ascii="David"/>
          <w:rtl/>
        </w:rPr>
        <w:t xml:space="preserve"> </w:t>
      </w:r>
      <w:r>
        <w:rPr>
          <w:rFonts w:ascii="David" w:hint="eastAsia"/>
          <w:rtl/>
        </w:rPr>
        <w:t>רחל</w:t>
      </w:r>
      <w:r>
        <w:rPr>
          <w:rFonts w:ascii="David" w:hint="cs"/>
          <w:rtl/>
        </w:rPr>
        <w:t>,</w:t>
      </w:r>
      <w:r>
        <w:rPr>
          <w:rFonts w:ascii="David"/>
          <w:rtl/>
        </w:rPr>
        <w:t xml:space="preserve"> </w:t>
      </w:r>
      <w:r>
        <w:rPr>
          <w:rFonts w:ascii="David" w:hint="eastAsia"/>
          <w:rtl/>
        </w:rPr>
        <w:t>פרק</w:t>
      </w:r>
      <w:r>
        <w:rPr>
          <w:rFonts w:ascii="David"/>
          <w:rtl/>
        </w:rPr>
        <w:t xml:space="preserve"> </w:t>
      </w:r>
      <w:r>
        <w:rPr>
          <w:rFonts w:ascii="David" w:hint="eastAsia"/>
          <w:rtl/>
        </w:rPr>
        <w:t>ד</w:t>
      </w:r>
      <w:r>
        <w:rPr>
          <w:rFonts w:ascii="David" w:hint="cs"/>
          <w:rtl/>
        </w:rPr>
        <w:t xml:space="preserve">) מספר על מסגרת כזו שהייתה קיימת בירושלים לפני כשלוש מאות שנה: </w:t>
      </w:r>
    </w:p>
    <w:p w:rsidR="00A46A6D" w:rsidRDefault="00A46A6D" w:rsidP="00A46A6D">
      <w:pPr>
        <w:pStyle w:val="af8"/>
        <w:spacing w:before="100" w:after="100"/>
        <w:rPr>
          <w:rFonts w:ascii="David"/>
          <w:rtl/>
        </w:rPr>
      </w:pPr>
      <w:r>
        <w:rPr>
          <w:rFonts w:ascii="David" w:hint="eastAsia"/>
          <w:rtl/>
        </w:rPr>
        <w:t>בספר</w:t>
      </w:r>
      <w:r>
        <w:rPr>
          <w:rFonts w:ascii="David"/>
          <w:rtl/>
        </w:rPr>
        <w:t xml:space="preserve"> </w:t>
      </w:r>
      <w:r>
        <w:rPr>
          <w:rFonts w:ascii="David" w:hint="eastAsia"/>
          <w:rtl/>
        </w:rPr>
        <w:t>ל</w:t>
      </w:r>
      <w:r>
        <w:rPr>
          <w:rFonts w:ascii="David" w:hint="cs"/>
          <w:rtl/>
        </w:rPr>
        <w:t>י</w:t>
      </w:r>
      <w:r>
        <w:rPr>
          <w:rFonts w:ascii="David" w:hint="eastAsia"/>
          <w:rtl/>
        </w:rPr>
        <w:t>קוטים</w:t>
      </w:r>
      <w:r>
        <w:rPr>
          <w:rFonts w:ascii="David"/>
          <w:rtl/>
        </w:rPr>
        <w:t xml:space="preserve"> </w:t>
      </w:r>
      <w:r>
        <w:rPr>
          <w:rFonts w:ascii="David" w:hint="eastAsia"/>
          <w:rtl/>
        </w:rPr>
        <w:t>מרבי</w:t>
      </w:r>
      <w:r>
        <w:rPr>
          <w:rFonts w:ascii="David"/>
          <w:rtl/>
        </w:rPr>
        <w:t xml:space="preserve"> </w:t>
      </w:r>
      <w:r>
        <w:rPr>
          <w:rFonts w:ascii="David" w:hint="eastAsia"/>
          <w:rtl/>
        </w:rPr>
        <w:t>רפאל</w:t>
      </w:r>
      <w:r>
        <w:rPr>
          <w:rFonts w:ascii="David"/>
          <w:rtl/>
        </w:rPr>
        <w:t xml:space="preserve"> </w:t>
      </w:r>
      <w:r>
        <w:rPr>
          <w:rFonts w:ascii="David" w:hint="eastAsia"/>
          <w:rtl/>
        </w:rPr>
        <w:t>מרדכי</w:t>
      </w:r>
      <w:r>
        <w:rPr>
          <w:rFonts w:ascii="David"/>
          <w:rtl/>
        </w:rPr>
        <w:t xml:space="preserve"> </w:t>
      </w:r>
      <w:r>
        <w:rPr>
          <w:rFonts w:ascii="David" w:hint="eastAsia"/>
          <w:rtl/>
        </w:rPr>
        <w:t>מלכי</w:t>
      </w:r>
      <w:r>
        <w:rPr>
          <w:rFonts w:ascii="David"/>
          <w:rtl/>
        </w:rPr>
        <w:t xml:space="preserve"> </w:t>
      </w:r>
      <w:r>
        <w:rPr>
          <w:rFonts w:ascii="David" w:hint="eastAsia"/>
          <w:rtl/>
        </w:rPr>
        <w:t>מחברת</w:t>
      </w:r>
      <w:r>
        <w:rPr>
          <w:rFonts w:ascii="David"/>
          <w:rtl/>
        </w:rPr>
        <w:t xml:space="preserve"> </w:t>
      </w:r>
      <w:r>
        <w:rPr>
          <w:rFonts w:ascii="David" w:hint="eastAsia"/>
          <w:rtl/>
        </w:rPr>
        <w:t>ב</w:t>
      </w:r>
      <w:r>
        <w:rPr>
          <w:rFonts w:ascii="David"/>
          <w:rtl/>
        </w:rPr>
        <w:t>' (</w:t>
      </w:r>
      <w:r>
        <w:rPr>
          <w:rFonts w:ascii="David" w:hint="eastAsia"/>
          <w:rtl/>
        </w:rPr>
        <w:t>רב</w:t>
      </w:r>
      <w:r>
        <w:rPr>
          <w:rFonts w:ascii="David"/>
          <w:rtl/>
        </w:rPr>
        <w:t xml:space="preserve"> </w:t>
      </w:r>
      <w:r>
        <w:rPr>
          <w:rFonts w:ascii="David" w:hint="eastAsia"/>
          <w:rtl/>
        </w:rPr>
        <w:t>ורופא</w:t>
      </w:r>
      <w:r>
        <w:rPr>
          <w:rFonts w:ascii="David"/>
          <w:rtl/>
        </w:rPr>
        <w:t xml:space="preserve"> </w:t>
      </w:r>
      <w:r>
        <w:rPr>
          <w:rFonts w:ascii="David" w:hint="eastAsia"/>
          <w:rtl/>
        </w:rPr>
        <w:t>בירושל</w:t>
      </w:r>
      <w:r>
        <w:rPr>
          <w:rFonts w:ascii="David" w:hint="cs"/>
          <w:rtl/>
        </w:rPr>
        <w:t>י</w:t>
      </w:r>
      <w:r>
        <w:rPr>
          <w:rFonts w:ascii="David" w:hint="eastAsia"/>
          <w:rtl/>
        </w:rPr>
        <w:t>ם</w:t>
      </w:r>
      <w:r>
        <w:rPr>
          <w:rFonts w:ascii="David"/>
          <w:rtl/>
        </w:rPr>
        <w:t xml:space="preserve"> </w:t>
      </w:r>
      <w:r>
        <w:rPr>
          <w:rFonts w:ascii="David" w:hint="eastAsia"/>
          <w:rtl/>
        </w:rPr>
        <w:t>באמצע</w:t>
      </w:r>
      <w:r>
        <w:rPr>
          <w:rFonts w:ascii="David"/>
          <w:rtl/>
        </w:rPr>
        <w:t xml:space="preserve"> </w:t>
      </w:r>
      <w:r>
        <w:rPr>
          <w:rFonts w:ascii="David" w:hint="eastAsia"/>
          <w:rtl/>
        </w:rPr>
        <w:t>המאה</w:t>
      </w:r>
      <w:r>
        <w:rPr>
          <w:rFonts w:ascii="David"/>
          <w:rtl/>
        </w:rPr>
        <w:t xml:space="preserve"> </w:t>
      </w:r>
      <w:r>
        <w:rPr>
          <w:rFonts w:ascii="David" w:hint="eastAsia"/>
          <w:rtl/>
        </w:rPr>
        <w:t>החמישית</w:t>
      </w:r>
      <w:r>
        <w:rPr>
          <w:rFonts w:ascii="David"/>
          <w:rtl/>
        </w:rPr>
        <w:t xml:space="preserve"> </w:t>
      </w:r>
      <w:r>
        <w:rPr>
          <w:rFonts w:ascii="David" w:hint="eastAsia"/>
          <w:rtl/>
        </w:rPr>
        <w:t>לאלף</w:t>
      </w:r>
      <w:r>
        <w:rPr>
          <w:rFonts w:ascii="David"/>
          <w:rtl/>
        </w:rPr>
        <w:t xml:space="preserve"> </w:t>
      </w:r>
      <w:r>
        <w:rPr>
          <w:rFonts w:ascii="David" w:hint="eastAsia"/>
          <w:rtl/>
        </w:rPr>
        <w:t>הנוכחי</w:t>
      </w:r>
      <w:r>
        <w:rPr>
          <w:rFonts w:ascii="David"/>
          <w:rtl/>
        </w:rPr>
        <w:t xml:space="preserve">) </w:t>
      </w:r>
      <w:r>
        <w:rPr>
          <w:rFonts w:ascii="David" w:hint="eastAsia"/>
          <w:rtl/>
        </w:rPr>
        <w:t>כותב</w:t>
      </w:r>
      <w:r>
        <w:rPr>
          <w:rFonts w:ascii="David"/>
          <w:rtl/>
        </w:rPr>
        <w:t xml:space="preserve"> </w:t>
      </w:r>
      <w:r>
        <w:rPr>
          <w:rFonts w:ascii="David" w:hint="eastAsia"/>
          <w:rtl/>
        </w:rPr>
        <w:t>גם</w:t>
      </w:r>
      <w:r>
        <w:rPr>
          <w:rFonts w:ascii="David"/>
          <w:rtl/>
        </w:rPr>
        <w:t xml:space="preserve"> </w:t>
      </w:r>
      <w:r>
        <w:rPr>
          <w:rFonts w:ascii="David" w:hint="eastAsia"/>
          <w:rtl/>
        </w:rPr>
        <w:t>כי</w:t>
      </w:r>
      <w:r>
        <w:rPr>
          <w:rFonts w:ascii="David"/>
          <w:rtl/>
        </w:rPr>
        <w:t xml:space="preserve"> </w:t>
      </w:r>
      <w:r>
        <w:rPr>
          <w:rFonts w:ascii="David" w:hint="eastAsia"/>
          <w:rtl/>
        </w:rPr>
        <w:t>מת</w:t>
      </w:r>
      <w:r>
        <w:rPr>
          <w:rFonts w:ascii="David" w:hint="cs"/>
          <w:rtl/>
        </w:rPr>
        <w:t>י</w:t>
      </w:r>
      <w:r>
        <w:rPr>
          <w:rFonts w:ascii="David" w:hint="eastAsia"/>
          <w:rtl/>
        </w:rPr>
        <w:t>קון</w:t>
      </w:r>
      <w:r>
        <w:rPr>
          <w:rFonts w:ascii="David"/>
          <w:rtl/>
        </w:rPr>
        <w:t xml:space="preserve"> </w:t>
      </w:r>
      <w:r>
        <w:rPr>
          <w:rFonts w:ascii="David" w:hint="eastAsia"/>
          <w:rtl/>
        </w:rPr>
        <w:t>הצ</w:t>
      </w:r>
      <w:r>
        <w:rPr>
          <w:rFonts w:ascii="David" w:hint="cs"/>
          <w:rtl/>
        </w:rPr>
        <w:t>י</w:t>
      </w:r>
      <w:r>
        <w:rPr>
          <w:rFonts w:ascii="David" w:hint="eastAsia"/>
          <w:rtl/>
        </w:rPr>
        <w:t>בור</w:t>
      </w:r>
      <w:r>
        <w:rPr>
          <w:rFonts w:ascii="David"/>
          <w:rtl/>
        </w:rPr>
        <w:t xml:space="preserve"> </w:t>
      </w:r>
      <w:r>
        <w:rPr>
          <w:rFonts w:ascii="David" w:hint="eastAsia"/>
          <w:rtl/>
        </w:rPr>
        <w:t>בכל</w:t>
      </w:r>
      <w:r>
        <w:rPr>
          <w:rFonts w:ascii="David"/>
          <w:rtl/>
        </w:rPr>
        <w:t xml:space="preserve"> </w:t>
      </w:r>
      <w:r>
        <w:rPr>
          <w:rFonts w:ascii="David" w:hint="eastAsia"/>
          <w:rtl/>
        </w:rPr>
        <w:t>מקום</w:t>
      </w:r>
      <w:r>
        <w:rPr>
          <w:rFonts w:ascii="David"/>
          <w:rtl/>
        </w:rPr>
        <w:t xml:space="preserve"> </w:t>
      </w:r>
      <w:r>
        <w:rPr>
          <w:rFonts w:ascii="David" w:hint="eastAsia"/>
          <w:rtl/>
        </w:rPr>
        <w:t>ומקום</w:t>
      </w:r>
      <w:r>
        <w:rPr>
          <w:rFonts w:ascii="David"/>
          <w:rtl/>
        </w:rPr>
        <w:t xml:space="preserve"> </w:t>
      </w:r>
      <w:r>
        <w:rPr>
          <w:rFonts w:ascii="David" w:hint="eastAsia"/>
          <w:rtl/>
        </w:rPr>
        <w:t>שישראל</w:t>
      </w:r>
      <w:r>
        <w:rPr>
          <w:rFonts w:ascii="David"/>
          <w:rtl/>
        </w:rPr>
        <w:t xml:space="preserve"> </w:t>
      </w:r>
      <w:r>
        <w:rPr>
          <w:rFonts w:ascii="David" w:hint="eastAsia"/>
          <w:rtl/>
        </w:rPr>
        <w:t>יושבים</w:t>
      </w:r>
      <w:r>
        <w:rPr>
          <w:rFonts w:ascii="David"/>
          <w:rtl/>
        </w:rPr>
        <w:t xml:space="preserve">, </w:t>
      </w:r>
      <w:r>
        <w:rPr>
          <w:rFonts w:ascii="David" w:hint="eastAsia"/>
          <w:rtl/>
        </w:rPr>
        <w:t>ליחד</w:t>
      </w:r>
      <w:r>
        <w:rPr>
          <w:rFonts w:ascii="David"/>
          <w:rtl/>
        </w:rPr>
        <w:t xml:space="preserve"> </w:t>
      </w:r>
      <w:r>
        <w:rPr>
          <w:rFonts w:ascii="David" w:hint="eastAsia"/>
          <w:rtl/>
        </w:rPr>
        <w:t>קופה</w:t>
      </w:r>
      <w:r>
        <w:rPr>
          <w:rFonts w:ascii="David"/>
          <w:rtl/>
        </w:rPr>
        <w:t xml:space="preserve"> </w:t>
      </w:r>
      <w:r>
        <w:rPr>
          <w:rFonts w:ascii="David" w:hint="eastAsia"/>
          <w:rtl/>
        </w:rPr>
        <w:t>לביקור</w:t>
      </w:r>
      <w:r>
        <w:rPr>
          <w:rFonts w:ascii="David"/>
          <w:rtl/>
        </w:rPr>
        <w:t xml:space="preserve"> </w:t>
      </w:r>
      <w:r>
        <w:rPr>
          <w:rFonts w:ascii="David" w:hint="eastAsia"/>
          <w:rtl/>
        </w:rPr>
        <w:t>חולים</w:t>
      </w:r>
      <w:r>
        <w:rPr>
          <w:rFonts w:ascii="David"/>
          <w:rtl/>
        </w:rPr>
        <w:t xml:space="preserve">, </w:t>
      </w:r>
      <w:r>
        <w:rPr>
          <w:rFonts w:ascii="David" w:hint="eastAsia"/>
          <w:rtl/>
        </w:rPr>
        <w:t>והוא</w:t>
      </w:r>
      <w:r>
        <w:rPr>
          <w:rFonts w:ascii="David"/>
          <w:rtl/>
        </w:rPr>
        <w:t xml:space="preserve"> </w:t>
      </w:r>
      <w:r>
        <w:rPr>
          <w:rFonts w:ascii="David" w:hint="eastAsia"/>
          <w:rtl/>
        </w:rPr>
        <w:t>שהחולים</w:t>
      </w:r>
      <w:r>
        <w:rPr>
          <w:rFonts w:ascii="David"/>
          <w:rtl/>
        </w:rPr>
        <w:t xml:space="preserve"> </w:t>
      </w:r>
      <w:r>
        <w:rPr>
          <w:rFonts w:ascii="David" w:hint="eastAsia"/>
          <w:rtl/>
        </w:rPr>
        <w:t>העניים</w:t>
      </w:r>
      <w:r>
        <w:rPr>
          <w:rFonts w:ascii="David"/>
          <w:rtl/>
        </w:rPr>
        <w:t xml:space="preserve"> </w:t>
      </w:r>
      <w:r>
        <w:rPr>
          <w:rFonts w:ascii="David" w:hint="eastAsia"/>
          <w:rtl/>
        </w:rPr>
        <w:t>שאין</w:t>
      </w:r>
      <w:r>
        <w:rPr>
          <w:rFonts w:ascii="David"/>
          <w:rtl/>
        </w:rPr>
        <w:t xml:space="preserve"> </w:t>
      </w:r>
      <w:r>
        <w:rPr>
          <w:rFonts w:ascii="David" w:hint="eastAsia"/>
          <w:rtl/>
        </w:rPr>
        <w:t>ידם</w:t>
      </w:r>
      <w:r>
        <w:rPr>
          <w:rFonts w:ascii="David"/>
          <w:rtl/>
        </w:rPr>
        <w:t xml:space="preserve"> </w:t>
      </w:r>
      <w:r>
        <w:rPr>
          <w:rFonts w:ascii="David" w:hint="eastAsia"/>
          <w:rtl/>
        </w:rPr>
        <w:t>משגת</w:t>
      </w:r>
      <w:r>
        <w:rPr>
          <w:rFonts w:ascii="David"/>
          <w:rtl/>
        </w:rPr>
        <w:t xml:space="preserve"> </w:t>
      </w:r>
      <w:r>
        <w:rPr>
          <w:rFonts w:ascii="David" w:hint="eastAsia"/>
          <w:rtl/>
        </w:rPr>
        <w:t>להוצאות</w:t>
      </w:r>
      <w:r>
        <w:rPr>
          <w:rFonts w:ascii="David"/>
          <w:rtl/>
        </w:rPr>
        <w:t xml:space="preserve"> </w:t>
      </w:r>
      <w:r>
        <w:rPr>
          <w:rFonts w:ascii="David" w:hint="eastAsia"/>
          <w:rtl/>
        </w:rPr>
        <w:t>רפואתם</w:t>
      </w:r>
      <w:r>
        <w:rPr>
          <w:rFonts w:ascii="David"/>
          <w:rtl/>
        </w:rPr>
        <w:t xml:space="preserve">, </w:t>
      </w:r>
      <w:r>
        <w:rPr>
          <w:rFonts w:ascii="David" w:hint="eastAsia"/>
          <w:rtl/>
        </w:rPr>
        <w:t>הקהל</w:t>
      </w:r>
      <w:r>
        <w:rPr>
          <w:rFonts w:ascii="David"/>
          <w:rtl/>
        </w:rPr>
        <w:t xml:space="preserve"> </w:t>
      </w:r>
      <w:r>
        <w:rPr>
          <w:rFonts w:ascii="David" w:hint="eastAsia"/>
          <w:rtl/>
        </w:rPr>
        <w:t>שולחים</w:t>
      </w:r>
      <w:r>
        <w:rPr>
          <w:rFonts w:ascii="David"/>
          <w:rtl/>
        </w:rPr>
        <w:t xml:space="preserve"> </w:t>
      </w:r>
      <w:r>
        <w:rPr>
          <w:rFonts w:ascii="David" w:hint="eastAsia"/>
          <w:rtl/>
        </w:rPr>
        <w:t>להם</w:t>
      </w:r>
      <w:r>
        <w:rPr>
          <w:rFonts w:ascii="David"/>
          <w:rtl/>
        </w:rPr>
        <w:t xml:space="preserve"> </w:t>
      </w:r>
      <w:r>
        <w:rPr>
          <w:rFonts w:ascii="David" w:hint="eastAsia"/>
          <w:rtl/>
        </w:rPr>
        <w:t>רופא</w:t>
      </w:r>
      <w:r>
        <w:rPr>
          <w:rFonts w:ascii="David"/>
          <w:rtl/>
        </w:rPr>
        <w:t xml:space="preserve"> </w:t>
      </w:r>
      <w:r>
        <w:rPr>
          <w:rFonts w:ascii="David" w:hint="eastAsia"/>
          <w:rtl/>
        </w:rPr>
        <w:t>לבקרם</w:t>
      </w:r>
      <w:r>
        <w:rPr>
          <w:rFonts w:ascii="David"/>
          <w:rtl/>
        </w:rPr>
        <w:t xml:space="preserve"> </w:t>
      </w:r>
      <w:r>
        <w:rPr>
          <w:rFonts w:ascii="David" w:hint="eastAsia"/>
          <w:rtl/>
        </w:rPr>
        <w:t>והרפואות</w:t>
      </w:r>
      <w:r>
        <w:rPr>
          <w:rFonts w:ascii="David"/>
          <w:rtl/>
        </w:rPr>
        <w:t xml:space="preserve"> </w:t>
      </w:r>
      <w:r>
        <w:rPr>
          <w:rFonts w:ascii="David" w:hint="eastAsia"/>
          <w:rtl/>
        </w:rPr>
        <w:t>מכיס</w:t>
      </w:r>
      <w:r>
        <w:rPr>
          <w:rFonts w:ascii="David"/>
          <w:rtl/>
        </w:rPr>
        <w:t xml:space="preserve"> </w:t>
      </w:r>
      <w:r>
        <w:rPr>
          <w:rFonts w:ascii="David" w:hint="eastAsia"/>
          <w:rtl/>
        </w:rPr>
        <w:t>הקהל</w:t>
      </w:r>
      <w:r>
        <w:rPr>
          <w:rFonts w:ascii="David"/>
          <w:rtl/>
        </w:rPr>
        <w:t xml:space="preserve"> </w:t>
      </w:r>
      <w:r>
        <w:rPr>
          <w:rFonts w:ascii="David" w:hint="eastAsia"/>
          <w:rtl/>
        </w:rPr>
        <w:t>ונותנים</w:t>
      </w:r>
      <w:r>
        <w:rPr>
          <w:rFonts w:ascii="David"/>
          <w:rtl/>
        </w:rPr>
        <w:t xml:space="preserve"> </w:t>
      </w:r>
      <w:r>
        <w:rPr>
          <w:rFonts w:ascii="David" w:hint="eastAsia"/>
          <w:rtl/>
        </w:rPr>
        <w:t>להם</w:t>
      </w:r>
      <w:r>
        <w:rPr>
          <w:rFonts w:ascii="David"/>
          <w:rtl/>
        </w:rPr>
        <w:t xml:space="preserve"> </w:t>
      </w:r>
      <w:r>
        <w:rPr>
          <w:rFonts w:ascii="David" w:hint="eastAsia"/>
          <w:rtl/>
        </w:rPr>
        <w:t>מזון</w:t>
      </w:r>
      <w:r>
        <w:rPr>
          <w:rFonts w:ascii="David"/>
          <w:rtl/>
        </w:rPr>
        <w:t xml:space="preserve"> </w:t>
      </w:r>
      <w:r>
        <w:rPr>
          <w:rFonts w:ascii="David" w:hint="eastAsia"/>
          <w:rtl/>
        </w:rPr>
        <w:t>הראוי</w:t>
      </w:r>
      <w:r>
        <w:rPr>
          <w:rFonts w:ascii="David"/>
          <w:rtl/>
        </w:rPr>
        <w:t xml:space="preserve"> </w:t>
      </w:r>
      <w:r>
        <w:rPr>
          <w:rFonts w:ascii="David" w:hint="eastAsia"/>
          <w:rtl/>
        </w:rPr>
        <w:t>לחולים</w:t>
      </w:r>
      <w:r>
        <w:rPr>
          <w:rFonts w:ascii="David"/>
          <w:rtl/>
        </w:rPr>
        <w:t xml:space="preserve"> </w:t>
      </w:r>
      <w:r>
        <w:rPr>
          <w:rFonts w:ascii="David" w:hint="eastAsia"/>
          <w:rtl/>
        </w:rPr>
        <w:t>דבר</w:t>
      </w:r>
      <w:r>
        <w:rPr>
          <w:rFonts w:ascii="David"/>
          <w:rtl/>
        </w:rPr>
        <w:t xml:space="preserve"> </w:t>
      </w:r>
      <w:r>
        <w:rPr>
          <w:rFonts w:ascii="David" w:hint="eastAsia"/>
          <w:rtl/>
        </w:rPr>
        <w:t>יום</w:t>
      </w:r>
      <w:r>
        <w:rPr>
          <w:rFonts w:ascii="David"/>
          <w:rtl/>
        </w:rPr>
        <w:t xml:space="preserve"> </w:t>
      </w:r>
      <w:r>
        <w:rPr>
          <w:rFonts w:ascii="David" w:hint="eastAsia"/>
          <w:rtl/>
        </w:rPr>
        <w:t>ביומו</w:t>
      </w:r>
      <w:r>
        <w:rPr>
          <w:rFonts w:ascii="David"/>
          <w:rtl/>
        </w:rPr>
        <w:t xml:space="preserve"> </w:t>
      </w:r>
      <w:r>
        <w:rPr>
          <w:rFonts w:ascii="David" w:hint="eastAsia"/>
          <w:rtl/>
        </w:rPr>
        <w:t>כפי</w:t>
      </w:r>
      <w:r>
        <w:rPr>
          <w:rFonts w:ascii="David"/>
          <w:rtl/>
        </w:rPr>
        <w:t xml:space="preserve"> </w:t>
      </w:r>
      <w:r>
        <w:rPr>
          <w:rFonts w:ascii="David" w:hint="eastAsia"/>
          <w:rtl/>
        </w:rPr>
        <w:t>ציווי</w:t>
      </w:r>
      <w:r>
        <w:rPr>
          <w:rFonts w:ascii="David"/>
          <w:rtl/>
        </w:rPr>
        <w:t xml:space="preserve"> </w:t>
      </w:r>
      <w:r>
        <w:rPr>
          <w:rFonts w:ascii="David" w:hint="eastAsia"/>
          <w:rtl/>
        </w:rPr>
        <w:t>הרופאים</w:t>
      </w:r>
      <w:r>
        <w:rPr>
          <w:rFonts w:ascii="David"/>
          <w:rtl/>
        </w:rPr>
        <w:t xml:space="preserve">. </w:t>
      </w:r>
      <w:r>
        <w:rPr>
          <w:rFonts w:ascii="David" w:hint="eastAsia"/>
          <w:rtl/>
        </w:rPr>
        <w:t>אכן</w:t>
      </w:r>
      <w:r>
        <w:rPr>
          <w:rFonts w:ascii="David"/>
          <w:rtl/>
        </w:rPr>
        <w:t xml:space="preserve"> </w:t>
      </w:r>
      <w:r>
        <w:rPr>
          <w:rFonts w:ascii="David" w:hint="eastAsia"/>
          <w:rtl/>
        </w:rPr>
        <w:t>זאת</w:t>
      </w:r>
      <w:r>
        <w:rPr>
          <w:rFonts w:ascii="David"/>
          <w:rtl/>
        </w:rPr>
        <w:t xml:space="preserve"> </w:t>
      </w:r>
      <w:r>
        <w:rPr>
          <w:rFonts w:ascii="David" w:hint="eastAsia"/>
          <w:rtl/>
        </w:rPr>
        <w:t>מין</w:t>
      </w:r>
      <w:r>
        <w:rPr>
          <w:rFonts w:ascii="David"/>
          <w:rtl/>
        </w:rPr>
        <w:t xml:space="preserve"> </w:t>
      </w:r>
      <w:r>
        <w:rPr>
          <w:rFonts w:ascii="David" w:hint="eastAsia"/>
          <w:rtl/>
        </w:rPr>
        <w:t>קופת</w:t>
      </w:r>
      <w:r>
        <w:rPr>
          <w:rFonts w:ascii="David"/>
          <w:rtl/>
        </w:rPr>
        <w:t xml:space="preserve"> </w:t>
      </w:r>
      <w:r>
        <w:rPr>
          <w:rFonts w:ascii="David" w:hint="eastAsia"/>
          <w:rtl/>
        </w:rPr>
        <w:t>חולים</w:t>
      </w:r>
      <w:r>
        <w:rPr>
          <w:rFonts w:ascii="David"/>
          <w:rtl/>
        </w:rPr>
        <w:t xml:space="preserve"> </w:t>
      </w:r>
      <w:r>
        <w:rPr>
          <w:rFonts w:ascii="David" w:hint="eastAsia"/>
          <w:rtl/>
        </w:rPr>
        <w:t>בצורה</w:t>
      </w:r>
      <w:r>
        <w:rPr>
          <w:rFonts w:ascii="David"/>
          <w:rtl/>
        </w:rPr>
        <w:t xml:space="preserve"> </w:t>
      </w:r>
      <w:r>
        <w:rPr>
          <w:rFonts w:ascii="David" w:hint="eastAsia"/>
          <w:rtl/>
        </w:rPr>
        <w:t>הנאותה</w:t>
      </w:r>
      <w:r>
        <w:rPr>
          <w:rFonts w:ascii="David"/>
          <w:rtl/>
        </w:rPr>
        <w:t xml:space="preserve"> </w:t>
      </w:r>
      <w:r>
        <w:rPr>
          <w:rFonts w:ascii="David" w:hint="eastAsia"/>
          <w:rtl/>
        </w:rPr>
        <w:t>ביותר</w:t>
      </w:r>
      <w:r>
        <w:rPr>
          <w:rFonts w:ascii="David" w:hint="cs"/>
          <w:rtl/>
        </w:rPr>
        <w:t>.</w:t>
      </w:r>
    </w:p>
    <w:p w:rsidR="00A46A6D" w:rsidRDefault="00A46A6D" w:rsidP="00A46A6D">
      <w:pPr>
        <w:pStyle w:val="af4"/>
        <w:rPr>
          <w:rFonts w:ascii="David"/>
          <w:rtl/>
        </w:rPr>
      </w:pPr>
      <w:r>
        <w:rPr>
          <w:rFonts w:ascii="David" w:hint="cs"/>
          <w:rtl/>
        </w:rPr>
        <w:t xml:space="preserve">גם הרב ישראל מאיר הכהן מראדין, החפץ חיים, מעיד בספרו אהבת חסד (חלק ג, פרק ג </w:t>
      </w:r>
      <w:r>
        <w:rPr>
          <w:rFonts w:ascii="David"/>
          <w:rtl/>
        </w:rPr>
        <w:t>–</w:t>
      </w:r>
      <w:r>
        <w:rPr>
          <w:rFonts w:ascii="David" w:hint="cs"/>
          <w:rtl/>
        </w:rPr>
        <w:t xml:space="preserve"> ענין ביקור חולים) על פעילויותיהן של קהילות רבות לסייע במידת האפשר לצרכיהם של חולים, ובמיוחד של חולים עניים וגלמודים: </w:t>
      </w:r>
    </w:p>
    <w:p w:rsidR="00A46A6D" w:rsidRDefault="00A46A6D" w:rsidP="00A46A6D">
      <w:pPr>
        <w:pStyle w:val="af8"/>
        <w:spacing w:before="100" w:after="100"/>
        <w:rPr>
          <w:rFonts w:ascii="David"/>
          <w:rtl/>
        </w:rPr>
      </w:pPr>
      <w:r>
        <w:rPr>
          <w:rFonts w:ascii="David" w:hint="cs"/>
          <w:rtl/>
        </w:rPr>
        <w:t>כבר נהגו כן בכמה קהילות קדושות שיש להם חברה ביקור חולים, והיא מיוסדת על ענין זה לפקח על העלובים בעת חוליים, אודות רפואתם ואודות מזונותם וכל עניניהם.</w:t>
      </w:r>
    </w:p>
    <w:p w:rsidR="00A46A6D" w:rsidRDefault="00A46A6D" w:rsidP="00A46A6D">
      <w:pPr>
        <w:pStyle w:val="af4"/>
        <w:rPr>
          <w:rFonts w:ascii="David"/>
          <w:rtl/>
        </w:rPr>
      </w:pPr>
      <w:r>
        <w:rPr>
          <w:rFonts w:ascii="David" w:hint="cs"/>
          <w:rtl/>
        </w:rPr>
        <w:t xml:space="preserve">בדבריו שם הוא אף משבח עוד חברה קדושה, "שנתייסדה מקרוב באיזה קהילות, ודבר נחמד הוא מאד, ובשם 'לינת צדק' נקראת". מדובר על אנשים המתנדבים בקביעות ללון אצל חולים, "לפקח על ענינו אם הוא צריך להושיט לו איזה רפואה, או שאר דבר הצריך לו". הדבר מסייע לחולה גם במובן זה שהוא רואה שרבים דואגים לו, וגם לבני משפחתו שלא יקרסו מהעומס המוטל עליהם. </w:t>
      </w:r>
    </w:p>
    <w:p w:rsidR="00A46A6D" w:rsidRDefault="00A46A6D" w:rsidP="00A46A6D">
      <w:pPr>
        <w:pStyle w:val="af4"/>
        <w:rPr>
          <w:rFonts w:ascii="David"/>
          <w:rtl/>
        </w:rPr>
      </w:pPr>
      <w:r>
        <w:rPr>
          <w:rFonts w:ascii="David" w:hint="cs"/>
          <w:rtl/>
        </w:rPr>
        <w:t xml:space="preserve">אך החפץ חיים, מיצר על כך שלא בכל הקהילות מיסדו את העזרה והדאגה לחולים. קודם לדברי השבח לאותן קהילות מאורגנות, מוכיח שם החפץ חיים את אותם אישים וקהילות שאינם דואגים לשלומם של חולים עניים המתקשים לעזור לעצמם: </w:t>
      </w:r>
    </w:p>
    <w:p w:rsidR="00A46A6D" w:rsidRDefault="00A46A6D" w:rsidP="00A46A6D">
      <w:pPr>
        <w:pStyle w:val="af8"/>
        <w:rPr>
          <w:rFonts w:ascii="David"/>
          <w:rtl/>
        </w:rPr>
      </w:pPr>
      <w:r>
        <w:rPr>
          <w:rFonts w:ascii="David" w:hint="cs"/>
          <w:rtl/>
        </w:rPr>
        <w:t xml:space="preserve">ובעונותינו הרבים העולם מקילין במצוה זו של ביקור חולים, ובפרט אם החולה הוא עני. ולא ידעתי טעמם. ...כשעני חולה ואין אדם בא לבקרו, יוכל להיות שיהיה דבר זה נוגע לו לפיקוח נפש ממש, כי על פי הרוב אין לאיש כזה מזון הראוי לו לפי מחלתו, וגם אין לו שום עצה איך לכלכל מחלתו, כי במה לקרות לרופא פעמים שאין לו, ואין לו במה לקנות סמי הרפואות. ובפרט בימי החורף שהקור חזק מגיע לנפשו </w:t>
      </w:r>
      <w:r>
        <w:rPr>
          <w:rFonts w:ascii="David" w:hint="cs"/>
          <w:rtl/>
        </w:rPr>
        <w:lastRenderedPageBreak/>
        <w:t xml:space="preserve">הנדכאת, וגם דאגותיו העצומות המצטרפות לזה בראותו שהוא שוכב על ערש דוי זה כמה ימים, ואין מי שיפתח את דלתיו לפקוח עליו להחיותו. כל אלו הדברים מחלישים את כוחות נפשו ומחזקים את מחלתו, ויוכל להיות זה סבה למיתתו. ומה נעריך את הענין הנורא הזה, כי על זה היינו צריכים להתוודות אח"כ ולומר: ידינו לא שפכו את הדם הזה. וכל שכן בזה שהוא כבר חולה, ומעלימים עין ממנו, ודבר זה מקרב מיתתו, בודאי גדול העוון מנשוא. ...ולהיפך, מי שנכנס אצל העני בעת שהוא חולה, ומיעצהו איך להתנהג בזה, ומחזקו בדברים שלא יפול ליבו עליו, כמה גדול שכרו מאת ה' יתברך. </w:t>
      </w:r>
    </w:p>
    <w:p w:rsidR="00A46A6D" w:rsidRDefault="00A46A6D" w:rsidP="00A46A6D">
      <w:pPr>
        <w:pStyle w:val="af4"/>
        <w:rPr>
          <w:rFonts w:ascii="David"/>
          <w:rtl/>
        </w:rPr>
      </w:pPr>
      <w:r>
        <w:rPr>
          <w:rFonts w:ascii="David" w:hint="cs"/>
          <w:rtl/>
        </w:rPr>
        <w:t xml:space="preserve">החולה העני שאינו מטופל כראוי סובל פעמיים: גופנית ונפשית. הוא איננו מטופל, והוא גם כואב את מצבו החברתי, שאין איש דואג לו. חברה שאינה דואגת לחלשים שבה, היא חברה לא מוסרית. אם יקרה הרע מכול לאותו עני חולה שלא טופל כראוי האחריות תוטל על כולם, והדבר דומה לזקני העיר המתוודים על חלל שנמצא באדמה ולא נודע מי הכהו, שמא הם לא נהגו בו נכון שפטרוהו בלא מזונות והניחוהו בלא לויה (סוטה מו ע"ב). </w:t>
      </w:r>
    </w:p>
    <w:p w:rsidR="00A46A6D" w:rsidRDefault="00A46A6D" w:rsidP="00A46A6D">
      <w:pPr>
        <w:pStyle w:val="af4"/>
        <w:rPr>
          <w:rFonts w:ascii="David"/>
          <w:rtl/>
        </w:rPr>
      </w:pPr>
      <w:r>
        <w:rPr>
          <w:rFonts w:ascii="David" w:hint="cs"/>
          <w:rtl/>
        </w:rPr>
        <w:t>ניתן לקבל את הרושם, שקיומן של חבורות ביקור חולים מעין אלו, היה המקסימום שהיה ניתן לעשות מבחינה ציבורית בימים עברו. החברים בחבורות הללו, בוודאי היה להם את מרב המידע והיכולת בתנאים של פעם, והם בוודאי עשו כל שביכולתם לפי הידע הרפואי והאמצעים הדלים והמצומצמים שהיו ברשותם. כיום, בקהילות מסוימות יש עדיין חבורות ביקור חולים מעין אלו, המסייעות ברמה בסיסית לחולים ולבני משפחותיהם בעת צרתם, אך אין ספק שמערכת הבריאות גדלה והתרחבה, ובוודאי שלא ניתן להסתפק במה שהיה מקובל פעם. ניתן לראות את מערכת הבריאות המפותחת שיש כיום: מרפאות, בתי חולים, תחנות מד"א, טיפות חלב, ועוד, כהרחבה של המחויבות הציבורית-קהילתית לדאוג לבריאותה של כל האוכלוסיה המקומית, ובהקשר זה של כל תושבי המדינה. כמובן שהדבר רחב הרבה יותר מאשר במסגרת קהילתית קטנה ומצומצמת, אך העיקרון הוא שהחברה היא זו שמקיימת מערכת בריאות על כל ענפיה ושלוחותיה בתחומי הרפואה השונים לטובתם של הכול.</w:t>
      </w:r>
      <w:r>
        <w:rPr>
          <w:rStyle w:val="ac"/>
          <w:color w:val="000000"/>
          <w:rtl/>
        </w:rPr>
        <w:footnoteReference w:id="33"/>
      </w:r>
      <w:r>
        <w:rPr>
          <w:rFonts w:ascii="David" w:hint="cs"/>
          <w:rtl/>
        </w:rPr>
        <w:t xml:space="preserve"> </w:t>
      </w:r>
    </w:p>
    <w:p w:rsidR="00A46A6D" w:rsidRDefault="00A46A6D" w:rsidP="00A46A6D">
      <w:pPr>
        <w:pStyle w:val="af4"/>
        <w:rPr>
          <w:rtl/>
        </w:rPr>
      </w:pPr>
      <w:r>
        <w:rPr>
          <w:rFonts w:ascii="David" w:hint="cs"/>
          <w:rtl/>
        </w:rPr>
        <w:t>כיום חלק נכבד ממערכת הבריאות הוא ממשלתי או נתמך בצורה כזו או אחרת על ידי המדינה. משרד הבריאות קובע את המדיניות בכל הקשור לתחום הבריאות והרפואה ואחראי לפיקוח על יישומה. לפי חוק ביטוח בריאות ממלכתי כל אזרחי המדינה מבוטחים במסגרת המערכת הבריאות הציבורית, והכסף מגיע ממס מיוחד המוטל על ההכנסה של האזרחים. זאת דרך יעילה וטובה להבטיח טיפול רפואי בסיסי לכלל התושבים, אם כי מבחינת ההלכה, אין זה מתפקיד השלטון המרכזי (מלך או כל מנהיגות שלטונית ארצית אחרת) להקים מערכת בריאות ציבורית כלל ארצית, וכשם שאין ההלכה רואה בשלטון המרכזי את הגוף האחראי להפעלתן של מערכות בתחומים חברתיים אחרים כמו רווחה וחינוך.</w:t>
      </w:r>
      <w:r>
        <w:rPr>
          <w:rStyle w:val="ac"/>
          <w:color w:val="000000"/>
          <w:rtl/>
        </w:rPr>
        <w:footnoteReference w:id="34"/>
      </w:r>
      <w:r>
        <w:rPr>
          <w:rFonts w:ascii="David" w:hint="cs"/>
          <w:rtl/>
        </w:rPr>
        <w:t xml:space="preserve"> המחויבות בתחומי חברה מוטלת על כל אחד ואחד, כשההתארגנות הקהילתית הציבורית מסייעת ומועילה מאוד להשגת הצרכים הללו. </w:t>
      </w:r>
      <w:r>
        <w:rPr>
          <w:rFonts w:hint="cs"/>
          <w:rtl/>
        </w:rPr>
        <w:t xml:space="preserve">אין ספק, שיש עזר רב בכך שהמעגל התרחב ומדינת ישראל היא המנהלת את ענייני הבריאות, </w:t>
      </w:r>
      <w:r>
        <w:rPr>
          <w:rFonts w:hint="cs"/>
          <w:rtl/>
        </w:rPr>
        <w:lastRenderedPageBreak/>
        <w:t>ומשרתת אזרחים רבים עם צרכים מגוונים וייחודיים. אך כל אלה לא באים במקום המחויבות והמעורבות האישית והקהילתית.</w:t>
      </w:r>
      <w:r>
        <w:rPr>
          <w:rStyle w:val="ac"/>
          <w:color w:val="000000"/>
          <w:rtl/>
        </w:rPr>
        <w:footnoteReference w:id="35"/>
      </w:r>
      <w:r>
        <w:rPr>
          <w:rFonts w:hint="cs"/>
          <w:rtl/>
        </w:rPr>
        <w:t xml:space="preserve"> </w:t>
      </w:r>
    </w:p>
    <w:p w:rsidR="00A46A6D" w:rsidRDefault="00A46A6D" w:rsidP="00A46A6D">
      <w:pPr>
        <w:pStyle w:val="af7"/>
        <w:rPr>
          <w:rtl/>
        </w:rPr>
      </w:pPr>
      <w:r>
        <w:rPr>
          <w:rFonts w:hint="cs"/>
          <w:rtl/>
        </w:rPr>
        <w:t>ד. רפואה פרטית שלא על חשבון הרפואה הציבורית</w:t>
      </w:r>
    </w:p>
    <w:p w:rsidR="00A46A6D" w:rsidRDefault="00A46A6D" w:rsidP="00A46A6D">
      <w:pPr>
        <w:pStyle w:val="afa"/>
        <w:rPr>
          <w:rFonts w:ascii="David"/>
          <w:rtl/>
        </w:rPr>
      </w:pPr>
      <w:r>
        <w:rPr>
          <w:rFonts w:ascii="David" w:hint="cs"/>
          <w:rtl/>
        </w:rPr>
        <w:t xml:space="preserve">אמנם המחויבות המוטלת על כל אדם לוודא שקיימת מערכת בריאות ציבורית הנותנת מענה בסיסי ראוי למצוקותיהם של חולים, איננה מונעת ממי שיש לו יכולת כלכלית אישית לדאוג לעצמו לרפואה פרטית ברמה גבוהה יותר, ובלבד שקיומה של מערכת רפואית פרטית לא יפגע במערכת הבריאות הציבורית (בטיב הרופאים ומכשירי הטיפול, באיכות הטיפול, ועוד). </w:t>
      </w:r>
    </w:p>
    <w:p w:rsidR="00A46A6D" w:rsidRDefault="00A46A6D" w:rsidP="00A46A6D">
      <w:pPr>
        <w:pStyle w:val="af4"/>
        <w:rPr>
          <w:rFonts w:ascii="David"/>
          <w:rtl/>
        </w:rPr>
      </w:pPr>
      <w:r>
        <w:rPr>
          <w:rFonts w:hint="cs"/>
          <w:rtl/>
        </w:rPr>
        <w:t xml:space="preserve">על קדימות טובת המערכת הציבורית על פני הפרטית ניתן ללמוד מתחום חברתי אחר </w:t>
      </w:r>
      <w:r>
        <w:rPr>
          <w:rtl/>
        </w:rPr>
        <w:t>–</w:t>
      </w:r>
      <w:r>
        <w:rPr>
          <w:rFonts w:hint="cs"/>
          <w:rtl/>
        </w:rPr>
        <w:t xml:space="preserve"> פדיון שבויים. </w:t>
      </w:r>
      <w:r>
        <w:rPr>
          <w:rtl/>
        </w:rPr>
        <w:t xml:space="preserve">גם כאן המצוה </w:t>
      </w:r>
      <w:r>
        <w:rPr>
          <w:rFonts w:hint="cs"/>
          <w:rtl/>
        </w:rPr>
        <w:t xml:space="preserve">מוטלת </w:t>
      </w:r>
      <w:r>
        <w:rPr>
          <w:rtl/>
        </w:rPr>
        <w:t>בראש ובראשונה על כל יחיד, וקרובי משפחתו של השבוי מחויבים יותר.</w:t>
      </w:r>
      <w:r>
        <w:rPr>
          <w:rStyle w:val="ac"/>
          <w:color w:val="000000"/>
          <w:rtl/>
        </w:rPr>
        <w:footnoteReference w:id="36"/>
      </w:r>
      <w:r>
        <w:rPr>
          <w:rFonts w:hint="cs"/>
          <w:rtl/>
        </w:rPr>
        <w:t xml:space="preserve"> אך </w:t>
      </w:r>
      <w:r>
        <w:rPr>
          <w:rFonts w:ascii="David" w:hint="cs"/>
          <w:rtl/>
        </w:rPr>
        <w:t>עם זאת שפדיון שבויים הוא מצוה גדולה וחשובה, יש בו מגבלה: "</w:t>
      </w:r>
      <w:r>
        <w:rPr>
          <w:rFonts w:ascii="David" w:hint="eastAsia"/>
          <w:rtl/>
        </w:rPr>
        <w:t>אין</w:t>
      </w:r>
      <w:r>
        <w:rPr>
          <w:rFonts w:ascii="David"/>
          <w:rtl/>
        </w:rPr>
        <w:t xml:space="preserve"> </w:t>
      </w:r>
      <w:r>
        <w:rPr>
          <w:rFonts w:ascii="David" w:hint="eastAsia"/>
          <w:rtl/>
        </w:rPr>
        <w:t>פודין</w:t>
      </w:r>
      <w:r>
        <w:rPr>
          <w:rFonts w:ascii="David"/>
          <w:rtl/>
        </w:rPr>
        <w:t xml:space="preserve"> </w:t>
      </w:r>
      <w:r>
        <w:rPr>
          <w:rFonts w:ascii="David" w:hint="eastAsia"/>
          <w:rtl/>
        </w:rPr>
        <w:t>את</w:t>
      </w:r>
      <w:r>
        <w:rPr>
          <w:rFonts w:ascii="David"/>
          <w:rtl/>
        </w:rPr>
        <w:t xml:space="preserve"> </w:t>
      </w:r>
      <w:r>
        <w:rPr>
          <w:rFonts w:ascii="David" w:hint="eastAsia"/>
          <w:rtl/>
        </w:rPr>
        <w:t>השבויין</w:t>
      </w:r>
      <w:r>
        <w:rPr>
          <w:rFonts w:ascii="David"/>
          <w:rtl/>
        </w:rPr>
        <w:t xml:space="preserve"> </w:t>
      </w:r>
      <w:r>
        <w:rPr>
          <w:rFonts w:ascii="David" w:hint="eastAsia"/>
          <w:rtl/>
        </w:rPr>
        <w:t>יתר</w:t>
      </w:r>
      <w:r>
        <w:rPr>
          <w:rFonts w:ascii="David"/>
          <w:rtl/>
        </w:rPr>
        <w:t xml:space="preserve"> </w:t>
      </w:r>
      <w:r>
        <w:rPr>
          <w:rFonts w:ascii="David" w:hint="eastAsia"/>
          <w:rtl/>
        </w:rPr>
        <w:t>על</w:t>
      </w:r>
      <w:r>
        <w:rPr>
          <w:rFonts w:ascii="David"/>
          <w:rtl/>
        </w:rPr>
        <w:t xml:space="preserve"> </w:t>
      </w:r>
      <w:r>
        <w:rPr>
          <w:rFonts w:ascii="David" w:hint="eastAsia"/>
          <w:rtl/>
        </w:rPr>
        <w:t>כדי</w:t>
      </w:r>
      <w:r>
        <w:rPr>
          <w:rFonts w:ascii="David"/>
          <w:rtl/>
        </w:rPr>
        <w:t xml:space="preserve"> </w:t>
      </w:r>
      <w:r>
        <w:rPr>
          <w:rFonts w:ascii="David" w:hint="eastAsia"/>
          <w:rtl/>
        </w:rPr>
        <w:t>דמיהן</w:t>
      </w:r>
      <w:r>
        <w:rPr>
          <w:rFonts w:ascii="David"/>
          <w:rtl/>
        </w:rPr>
        <w:t xml:space="preserve">, </w:t>
      </w:r>
      <w:r>
        <w:rPr>
          <w:rFonts w:ascii="David" w:hint="eastAsia"/>
          <w:rtl/>
        </w:rPr>
        <w:t>מפני</w:t>
      </w:r>
      <w:r>
        <w:rPr>
          <w:rFonts w:ascii="David"/>
          <w:rtl/>
        </w:rPr>
        <w:t xml:space="preserve"> </w:t>
      </w:r>
      <w:r>
        <w:rPr>
          <w:rFonts w:ascii="David" w:hint="eastAsia"/>
          <w:rtl/>
        </w:rPr>
        <w:t>תיקון</w:t>
      </w:r>
      <w:r>
        <w:rPr>
          <w:rFonts w:ascii="David"/>
          <w:rtl/>
        </w:rPr>
        <w:t xml:space="preserve"> </w:t>
      </w:r>
      <w:r>
        <w:rPr>
          <w:rFonts w:ascii="David" w:hint="eastAsia"/>
          <w:rtl/>
        </w:rPr>
        <w:t>העולם</w:t>
      </w:r>
      <w:r>
        <w:rPr>
          <w:rFonts w:ascii="David" w:hint="cs"/>
          <w:rtl/>
        </w:rPr>
        <w:t xml:space="preserve">" (גיטין מה ע"א). הגמרא מתלבטת אם הסיבה היא שלא לדחוק את הציבור, או מחשש שתשלום גבוה יהיה תמריץ לשובים לשבות עוד. ניסיון לפתרון לבעיה הוצג על ידי סיפור על אדם בשם </w:t>
      </w:r>
      <w:r>
        <w:rPr>
          <w:rFonts w:ascii="David" w:hint="eastAsia"/>
          <w:rtl/>
        </w:rPr>
        <w:t>לוי</w:t>
      </w:r>
      <w:r>
        <w:rPr>
          <w:rFonts w:ascii="David"/>
          <w:rtl/>
        </w:rPr>
        <w:t xml:space="preserve"> </w:t>
      </w:r>
      <w:r>
        <w:rPr>
          <w:rFonts w:ascii="David" w:hint="eastAsia"/>
          <w:rtl/>
        </w:rPr>
        <w:t>בר</w:t>
      </w:r>
      <w:r>
        <w:rPr>
          <w:rFonts w:ascii="David"/>
          <w:rtl/>
        </w:rPr>
        <w:t xml:space="preserve"> </w:t>
      </w:r>
      <w:r>
        <w:rPr>
          <w:rFonts w:ascii="David" w:hint="eastAsia"/>
          <w:rtl/>
        </w:rPr>
        <w:t>דרגא</w:t>
      </w:r>
      <w:r>
        <w:rPr>
          <w:rFonts w:ascii="David" w:hint="cs"/>
          <w:rtl/>
        </w:rPr>
        <w:t xml:space="preserve">, שפדה את בִתו מהשבי בסכום גבוה מאוד, ומכאן ניתן להסיק שהמגבלה היא בשל החשש לדחוק את הציבור. הגמרא דוחה את הוכחה זו, בטיעון שכלל לא ברור שאותו אדם עשה מה שעשה ברצון חכמים, ואולי </w:t>
      </w:r>
      <w:r>
        <w:rPr>
          <w:rFonts w:ascii="David" w:hint="eastAsia"/>
          <w:rtl/>
        </w:rPr>
        <w:t>שלא</w:t>
      </w:r>
      <w:r>
        <w:rPr>
          <w:rFonts w:ascii="David"/>
          <w:rtl/>
        </w:rPr>
        <w:t xml:space="preserve"> </w:t>
      </w:r>
      <w:r>
        <w:rPr>
          <w:rFonts w:ascii="David" w:hint="eastAsia"/>
          <w:rtl/>
        </w:rPr>
        <w:t>ברצון</w:t>
      </w:r>
      <w:r>
        <w:rPr>
          <w:rFonts w:ascii="David"/>
          <w:rtl/>
        </w:rPr>
        <w:t xml:space="preserve"> </w:t>
      </w:r>
      <w:r>
        <w:rPr>
          <w:rFonts w:ascii="David" w:hint="eastAsia"/>
          <w:rtl/>
        </w:rPr>
        <w:t>חכמים</w:t>
      </w:r>
      <w:r>
        <w:rPr>
          <w:rFonts w:ascii="David"/>
          <w:rtl/>
        </w:rPr>
        <w:t xml:space="preserve"> </w:t>
      </w:r>
      <w:r>
        <w:rPr>
          <w:rFonts w:ascii="David" w:hint="eastAsia"/>
          <w:rtl/>
        </w:rPr>
        <w:t>ע</w:t>
      </w:r>
      <w:r>
        <w:rPr>
          <w:rFonts w:ascii="David" w:hint="cs"/>
          <w:rtl/>
        </w:rPr>
        <w:t>שה. ולכאורה, ממסקנת הגמרא עולה כי כשיש התנגשות בין טובת הציבור לטובתו של היחיד, טובת הציבור גוברת.</w:t>
      </w:r>
    </w:p>
    <w:p w:rsidR="00A46A6D" w:rsidRDefault="00A46A6D" w:rsidP="00A46A6D">
      <w:pPr>
        <w:pStyle w:val="af4"/>
        <w:spacing w:after="120"/>
        <w:ind w:firstLine="0"/>
        <w:rPr>
          <w:rFonts w:ascii="David"/>
          <w:rtl/>
        </w:rPr>
      </w:pPr>
      <w:r>
        <w:rPr>
          <w:rFonts w:ascii="David" w:hint="cs"/>
          <w:rtl/>
        </w:rPr>
        <w:t>אמנם, במקום בו מובטח לכלל החולים טיפול רפואי טוב וראוי על כל היבטיו במערכת הבריאות הציבורית, אם יש המעוניינים ברפואה פרטית וביכולתם לממן זאת, הם יכולים לעשות כן, ואין למנוע זאת מהם, ובלבד שמערכת הבריאות הציבורית לא תינזק מקיומה של מערכת בריאות פרטית</w:t>
      </w:r>
      <w:r>
        <w:rPr>
          <w:rFonts w:hint="cs"/>
          <w:rtl/>
        </w:rPr>
        <w:t xml:space="preserve"> (רופאים טובים יעדיפו לעבוד רק במסגרת פרטית; בתי החולים ישריינו חדרי ניתוח לטובת שר"פים, ו</w:t>
      </w:r>
      <w:r>
        <w:rPr>
          <w:rFonts w:ascii="David" w:hint="cs"/>
          <w:rtl/>
        </w:rPr>
        <w:t xml:space="preserve">עוד). </w:t>
      </w:r>
    </w:p>
    <w:p w:rsidR="00A46A6D" w:rsidRDefault="00A46A6D" w:rsidP="00A46A6D">
      <w:pPr>
        <w:pStyle w:val="af7"/>
        <w:rPr>
          <w:rtl/>
        </w:rPr>
      </w:pPr>
      <w:r>
        <w:rPr>
          <w:rFonts w:hint="cs"/>
          <w:rtl/>
        </w:rPr>
        <w:t>סיכום</w:t>
      </w:r>
    </w:p>
    <w:p w:rsidR="00A46A6D" w:rsidRDefault="00A46A6D" w:rsidP="00A46A6D">
      <w:pPr>
        <w:pStyle w:val="af4"/>
        <w:numPr>
          <w:ilvl w:val="0"/>
          <w:numId w:val="1"/>
        </w:numPr>
        <w:tabs>
          <w:tab w:val="clear" w:pos="720"/>
        </w:tabs>
        <w:ind w:left="624" w:right="0" w:hanging="340"/>
      </w:pPr>
      <w:r>
        <w:rPr>
          <w:rFonts w:hint="cs"/>
          <w:rtl/>
        </w:rPr>
        <w:t>מצות ביקור חולים כוללת גם את הדאגה והאחריות לכך שחולה יטופל בצורה הטובה ביותר. נדרשת תשומת לב מיוחדת לחולים שאין מי שידאג להם, כגון: עניים, גלמודים וכד'.</w:t>
      </w:r>
    </w:p>
    <w:p w:rsidR="00A46A6D" w:rsidRDefault="00A46A6D" w:rsidP="00A46A6D">
      <w:pPr>
        <w:pStyle w:val="af4"/>
        <w:numPr>
          <w:ilvl w:val="0"/>
          <w:numId w:val="1"/>
        </w:numPr>
        <w:tabs>
          <w:tab w:val="clear" w:pos="720"/>
        </w:tabs>
        <w:ind w:left="624" w:right="0" w:hanging="340"/>
        <w:rPr>
          <w:rtl/>
        </w:rPr>
      </w:pPr>
      <w:r>
        <w:rPr>
          <w:rFonts w:hint="cs"/>
          <w:rtl/>
        </w:rPr>
        <w:t xml:space="preserve">חובת הציבור לקיים מערכת רפואה שתתן מענה בסיסי לכלל הציבור. בקהילות ישראל נהגו להקים גופים חברתיים שדאגו לחולים במה שהיה ניתן. הרפואה הציבורית הנהוגה כיום נותנת כמובן מענה טוב ורחב יותר לכלל החולים. </w:t>
      </w:r>
    </w:p>
    <w:p w:rsidR="00A46A6D" w:rsidRDefault="00A46A6D" w:rsidP="00A46A6D">
      <w:pPr>
        <w:pStyle w:val="af4"/>
        <w:numPr>
          <w:ilvl w:val="0"/>
          <w:numId w:val="1"/>
        </w:numPr>
        <w:tabs>
          <w:tab w:val="clear" w:pos="720"/>
        </w:tabs>
        <w:ind w:left="624" w:right="0" w:hanging="340"/>
      </w:pPr>
      <w:r>
        <w:rPr>
          <w:rFonts w:hint="cs"/>
          <w:rtl/>
        </w:rPr>
        <w:t>מי שיש לו יכולת כלכלית, יכול להיעזר גם במסגרת הרפואה הפרטית, ובלבד שמערכת הבריאות הציבורית אינה נפגעת מכך. פיתוח רחב של מערכת הבריאות הפרטית עלול לפגוע באיכות הרפואה של מערכת הבריאות הציבורית, ויש למצוא את הדרך לכך שדבר זה לא יקרה.</w:t>
      </w:r>
    </w:p>
    <w:p w:rsidR="004F196B" w:rsidRDefault="008F5245"/>
    <w:sectPr w:rsidR="004F196B" w:rsidSect="00A07BC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45" w:rsidRDefault="008F5245" w:rsidP="00A46A6D">
      <w:r>
        <w:separator/>
      </w:r>
    </w:p>
  </w:endnote>
  <w:endnote w:type="continuationSeparator" w:id="0">
    <w:p w:rsidR="008F5245" w:rsidRDefault="008F5245" w:rsidP="00A4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Levenim M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45" w:rsidRDefault="008F5245" w:rsidP="00A46A6D">
      <w:r>
        <w:separator/>
      </w:r>
    </w:p>
  </w:footnote>
  <w:footnote w:type="continuationSeparator" w:id="0">
    <w:p w:rsidR="008F5245" w:rsidRDefault="008F5245" w:rsidP="00A46A6D">
      <w:r>
        <w:continuationSeparator/>
      </w:r>
    </w:p>
  </w:footnote>
  <w:footnote w:id="1">
    <w:p w:rsidR="00A46A6D" w:rsidRDefault="00A46A6D" w:rsidP="00A46A6D">
      <w:pPr>
        <w:pStyle w:val="aa"/>
        <w:rPr>
          <w:szCs w:val="20"/>
        </w:rPr>
      </w:pPr>
      <w:r>
        <w:rPr>
          <w:rStyle w:val="ac"/>
          <w:szCs w:val="20"/>
          <w:rtl/>
        </w:rPr>
        <w:footnoteRef/>
      </w:r>
      <w:r>
        <w:rPr>
          <w:rFonts w:hint="cs"/>
          <w:szCs w:val="20"/>
          <w:rtl/>
        </w:rPr>
        <w:t>.</w:t>
      </w:r>
      <w:r>
        <w:rPr>
          <w:rFonts w:hint="cs"/>
          <w:szCs w:val="20"/>
          <w:rtl/>
        </w:rPr>
        <w:tab/>
      </w:r>
      <w:r>
        <w:rPr>
          <w:szCs w:val="20"/>
          <w:rtl/>
        </w:rPr>
        <w:t>על השתלשלות תקנת יהושע בן גמלא, ועל זהותו, ראה</w:t>
      </w:r>
      <w:r>
        <w:rPr>
          <w:rFonts w:hint="cs"/>
          <w:szCs w:val="20"/>
          <w:rtl/>
        </w:rPr>
        <w:t xml:space="preserve"> מאמרי: "הוצאת תלמיד מישיבה",</w:t>
      </w:r>
      <w:r>
        <w:rPr>
          <w:szCs w:val="20"/>
          <w:rtl/>
        </w:rPr>
        <w:t xml:space="preserve"> </w:t>
      </w:r>
      <w:proofErr w:type="spellStart"/>
      <w:r>
        <w:rPr>
          <w:szCs w:val="20"/>
          <w:rtl/>
        </w:rPr>
        <w:t>תחומין</w:t>
      </w:r>
      <w:proofErr w:type="spellEnd"/>
      <w:r>
        <w:rPr>
          <w:rFonts w:hint="cs"/>
          <w:szCs w:val="20"/>
          <w:rtl/>
        </w:rPr>
        <w:t>,</w:t>
      </w:r>
      <w:r>
        <w:rPr>
          <w:szCs w:val="20"/>
          <w:rtl/>
        </w:rPr>
        <w:t xml:space="preserve"> יז </w:t>
      </w:r>
      <w:r>
        <w:rPr>
          <w:rFonts w:hint="cs"/>
          <w:szCs w:val="20"/>
          <w:rtl/>
        </w:rPr>
        <w:t>(</w:t>
      </w:r>
      <w:r>
        <w:rPr>
          <w:szCs w:val="20"/>
          <w:rtl/>
        </w:rPr>
        <w:t>תשנ"ז</w:t>
      </w:r>
      <w:r>
        <w:rPr>
          <w:rFonts w:hint="cs"/>
          <w:szCs w:val="20"/>
          <w:rtl/>
        </w:rPr>
        <w:t xml:space="preserve">), עמ' 145-156. </w:t>
      </w:r>
    </w:p>
  </w:footnote>
  <w:footnote w:id="2">
    <w:p w:rsidR="00A46A6D" w:rsidRDefault="00A46A6D" w:rsidP="00A46A6D">
      <w:pPr>
        <w:pStyle w:val="aa"/>
        <w:spacing w:after="120"/>
        <w:rPr>
          <w:szCs w:val="20"/>
        </w:rPr>
      </w:pPr>
      <w:r>
        <w:rPr>
          <w:rStyle w:val="ac"/>
          <w:szCs w:val="20"/>
          <w:rtl/>
        </w:rPr>
        <w:footnoteRef/>
      </w:r>
      <w:r>
        <w:rPr>
          <w:rFonts w:hint="cs"/>
          <w:szCs w:val="20"/>
          <w:rtl/>
        </w:rPr>
        <w:t>.</w:t>
      </w:r>
      <w:r>
        <w:rPr>
          <w:rFonts w:hint="cs"/>
          <w:szCs w:val="20"/>
          <w:rtl/>
        </w:rPr>
        <w:tab/>
        <w:t>ראה</w:t>
      </w:r>
      <w:r>
        <w:rPr>
          <w:szCs w:val="20"/>
          <w:rtl/>
        </w:rPr>
        <w:t xml:space="preserve"> </w:t>
      </w:r>
      <w:proofErr w:type="spellStart"/>
      <w:r>
        <w:rPr>
          <w:szCs w:val="20"/>
          <w:rtl/>
        </w:rPr>
        <w:t>הר"י</w:t>
      </w:r>
      <w:proofErr w:type="spellEnd"/>
      <w:r>
        <w:rPr>
          <w:szCs w:val="20"/>
          <w:rtl/>
        </w:rPr>
        <w:t xml:space="preserve"> </w:t>
      </w:r>
      <w:proofErr w:type="spellStart"/>
      <w:r>
        <w:rPr>
          <w:szCs w:val="20"/>
          <w:rtl/>
        </w:rPr>
        <w:t>קאפח</w:t>
      </w:r>
      <w:proofErr w:type="spellEnd"/>
      <w:r>
        <w:rPr>
          <w:szCs w:val="20"/>
          <w:rtl/>
        </w:rPr>
        <w:t xml:space="preserve"> </w:t>
      </w:r>
      <w:r>
        <w:rPr>
          <w:rFonts w:hint="cs"/>
          <w:szCs w:val="20"/>
          <w:rtl/>
        </w:rPr>
        <w:t xml:space="preserve">בהל' תלמוד תורה </w:t>
      </w:r>
      <w:r>
        <w:rPr>
          <w:szCs w:val="20"/>
          <w:rtl/>
        </w:rPr>
        <w:t xml:space="preserve">שם. אכן </w:t>
      </w:r>
      <w:proofErr w:type="spellStart"/>
      <w:r>
        <w:rPr>
          <w:szCs w:val="20"/>
          <w:rtl/>
        </w:rPr>
        <w:t>בשו"ע</w:t>
      </w:r>
      <w:proofErr w:type="spellEnd"/>
      <w:r>
        <w:rPr>
          <w:color w:val="000000"/>
          <w:szCs w:val="20"/>
          <w:rtl/>
        </w:rPr>
        <w:t xml:space="preserve"> יו</w:t>
      </w:r>
      <w:r>
        <w:rPr>
          <w:rFonts w:hint="cs"/>
          <w:color w:val="000000"/>
          <w:szCs w:val="20"/>
          <w:rtl/>
        </w:rPr>
        <w:t>"</w:t>
      </w:r>
      <w:r>
        <w:rPr>
          <w:color w:val="000000"/>
          <w:szCs w:val="20"/>
          <w:rtl/>
        </w:rPr>
        <w:t>ד סי</w:t>
      </w:r>
      <w:r>
        <w:rPr>
          <w:rFonts w:hint="cs"/>
          <w:color w:val="000000"/>
          <w:szCs w:val="20"/>
          <w:rtl/>
        </w:rPr>
        <w:t>'</w:t>
      </w:r>
      <w:r>
        <w:rPr>
          <w:color w:val="000000"/>
          <w:szCs w:val="20"/>
          <w:rtl/>
        </w:rPr>
        <w:t xml:space="preserve"> רמה</w:t>
      </w:r>
      <w:r>
        <w:rPr>
          <w:rFonts w:hint="cs"/>
          <w:color w:val="000000"/>
          <w:szCs w:val="20"/>
          <w:rtl/>
        </w:rPr>
        <w:t>,</w:t>
      </w:r>
      <w:r>
        <w:rPr>
          <w:color w:val="000000"/>
          <w:szCs w:val="20"/>
          <w:rtl/>
        </w:rPr>
        <w:t xml:space="preserve"> ז כתב: "</w:t>
      </w:r>
      <w:proofErr w:type="spellStart"/>
      <w:r>
        <w:rPr>
          <w:color w:val="000000"/>
          <w:szCs w:val="20"/>
          <w:rtl/>
        </w:rPr>
        <w:t>מושיבין</w:t>
      </w:r>
      <w:proofErr w:type="spellEnd"/>
      <w:r>
        <w:rPr>
          <w:color w:val="000000"/>
          <w:szCs w:val="20"/>
          <w:rtl/>
        </w:rPr>
        <w:t xml:space="preserve"> מלמדי תינוקות בכל עיר ועיר", ולא כתב מדינה ופלך.</w:t>
      </w:r>
      <w:r>
        <w:rPr>
          <w:rFonts w:hint="cs"/>
          <w:szCs w:val="20"/>
          <w:rtl/>
        </w:rPr>
        <w:t xml:space="preserve"> </w:t>
      </w:r>
    </w:p>
  </w:footnote>
  <w:footnote w:id="3">
    <w:p w:rsidR="00A46A6D" w:rsidRDefault="00A46A6D" w:rsidP="00A46A6D">
      <w:pPr>
        <w:pStyle w:val="aa"/>
        <w:rPr>
          <w:szCs w:val="20"/>
          <w:rtl/>
        </w:rPr>
      </w:pPr>
      <w:r>
        <w:rPr>
          <w:rStyle w:val="ac"/>
          <w:szCs w:val="20"/>
          <w:rtl/>
        </w:rPr>
        <w:footnoteRef/>
      </w:r>
      <w:r>
        <w:rPr>
          <w:rFonts w:hint="cs"/>
          <w:szCs w:val="20"/>
          <w:rtl/>
        </w:rPr>
        <w:t>.</w:t>
      </w:r>
      <w:r>
        <w:rPr>
          <w:rFonts w:hint="cs"/>
          <w:szCs w:val="20"/>
          <w:rtl/>
        </w:rPr>
        <w:tab/>
        <w:t>הרב אליהו בקשי דורון, "אם החזקת תלמידים רבים עדיף מלימוד תורה בעצמו", שו"ת בנין אב, חלק ד, סי' נח, לומד מהאור שמח שיש חובה ציבורית וחובה אישית</w:t>
      </w:r>
      <w:r>
        <w:rPr>
          <w:szCs w:val="20"/>
          <w:rtl/>
        </w:rPr>
        <w:t xml:space="preserve">. </w:t>
      </w:r>
    </w:p>
  </w:footnote>
  <w:footnote w:id="4">
    <w:p w:rsidR="00A46A6D" w:rsidRDefault="00A46A6D" w:rsidP="00A46A6D">
      <w:pPr>
        <w:pStyle w:val="aa"/>
        <w:spacing w:after="120"/>
        <w:rPr>
          <w:szCs w:val="20"/>
          <w:rtl/>
        </w:rPr>
      </w:pPr>
      <w:r>
        <w:rPr>
          <w:rStyle w:val="ac"/>
          <w:szCs w:val="20"/>
          <w:rtl/>
        </w:rPr>
        <w:footnoteRef/>
      </w:r>
      <w:r>
        <w:rPr>
          <w:rFonts w:hint="cs"/>
          <w:szCs w:val="20"/>
          <w:rtl/>
        </w:rPr>
        <w:t>.</w:t>
      </w:r>
      <w:r>
        <w:rPr>
          <w:rFonts w:hint="cs"/>
          <w:szCs w:val="20"/>
          <w:rtl/>
        </w:rPr>
        <w:tab/>
        <w:t xml:space="preserve">בסיכום שיטות הפוסקים בעניין זה, </w:t>
      </w:r>
      <w:r>
        <w:rPr>
          <w:szCs w:val="20"/>
          <w:rtl/>
        </w:rPr>
        <w:t>ראה: שמואל גליק, "מימון מערכת החינוך על פי ספרות ההלכה", חינוך בראי החוק וההלכה, עמ' 2</w:t>
      </w:r>
      <w:r>
        <w:rPr>
          <w:rFonts w:hint="cs"/>
          <w:szCs w:val="20"/>
          <w:rtl/>
        </w:rPr>
        <w:t>02</w:t>
      </w:r>
      <w:r>
        <w:rPr>
          <w:szCs w:val="20"/>
          <w:rtl/>
        </w:rPr>
        <w:t>-2</w:t>
      </w:r>
      <w:r>
        <w:rPr>
          <w:rFonts w:hint="cs"/>
          <w:szCs w:val="20"/>
          <w:rtl/>
        </w:rPr>
        <w:t>30</w:t>
      </w:r>
      <w:r>
        <w:rPr>
          <w:szCs w:val="20"/>
          <w:rtl/>
        </w:rPr>
        <w:t xml:space="preserve">. </w:t>
      </w:r>
    </w:p>
  </w:footnote>
  <w:footnote w:id="5">
    <w:p w:rsidR="00A46A6D" w:rsidRDefault="00A46A6D" w:rsidP="00A46A6D">
      <w:pPr>
        <w:pStyle w:val="aa"/>
        <w:spacing w:after="120"/>
        <w:rPr>
          <w:szCs w:val="20"/>
        </w:rPr>
      </w:pPr>
      <w:r>
        <w:rPr>
          <w:rStyle w:val="ac"/>
          <w:szCs w:val="20"/>
          <w:rtl/>
        </w:rPr>
        <w:footnoteRef/>
      </w:r>
      <w:r>
        <w:rPr>
          <w:rFonts w:hint="cs"/>
          <w:szCs w:val="20"/>
          <w:rtl/>
        </w:rPr>
        <w:t>.</w:t>
      </w:r>
      <w:r>
        <w:rPr>
          <w:rFonts w:hint="cs"/>
          <w:szCs w:val="20"/>
          <w:rtl/>
        </w:rPr>
        <w:tab/>
      </w:r>
      <w:r>
        <w:rPr>
          <w:szCs w:val="20"/>
          <w:rtl/>
        </w:rPr>
        <w:t xml:space="preserve">צוטט גם בגנזי גאונים </w:t>
      </w:r>
      <w:proofErr w:type="spellStart"/>
      <w:r>
        <w:rPr>
          <w:szCs w:val="20"/>
          <w:rtl/>
        </w:rPr>
        <w:t>לב</w:t>
      </w:r>
      <w:r>
        <w:rPr>
          <w:rFonts w:hint="cs"/>
          <w:szCs w:val="20"/>
          <w:rtl/>
        </w:rPr>
        <w:t>בא</w:t>
      </w:r>
      <w:proofErr w:type="spellEnd"/>
      <w:r>
        <w:rPr>
          <w:rFonts w:hint="cs"/>
          <w:szCs w:val="20"/>
          <w:rtl/>
        </w:rPr>
        <w:t xml:space="preserve"> </w:t>
      </w:r>
      <w:proofErr w:type="spellStart"/>
      <w:r>
        <w:rPr>
          <w:rFonts w:hint="cs"/>
          <w:szCs w:val="20"/>
          <w:rtl/>
        </w:rPr>
        <w:t>בתרא</w:t>
      </w:r>
      <w:proofErr w:type="spellEnd"/>
      <w:r>
        <w:rPr>
          <w:szCs w:val="20"/>
          <w:rtl/>
        </w:rPr>
        <w:t xml:space="preserve"> (הוצאת אוצר הפוסקים, ירושלים תשנ"ה), עמ' רמה-רמו.</w:t>
      </w:r>
    </w:p>
  </w:footnote>
  <w:footnote w:id="6">
    <w:p w:rsidR="00A46A6D" w:rsidRDefault="00A46A6D" w:rsidP="00A46A6D">
      <w:pPr>
        <w:pStyle w:val="aa"/>
        <w:rPr>
          <w:szCs w:val="20"/>
        </w:rPr>
      </w:pPr>
      <w:r>
        <w:rPr>
          <w:rStyle w:val="ac"/>
          <w:szCs w:val="20"/>
          <w:rtl/>
        </w:rPr>
        <w:footnoteRef/>
      </w:r>
      <w:r>
        <w:rPr>
          <w:rFonts w:hint="cs"/>
          <w:szCs w:val="20"/>
          <w:rtl/>
        </w:rPr>
        <w:t>.</w:t>
      </w:r>
      <w:r>
        <w:rPr>
          <w:rFonts w:hint="cs"/>
          <w:szCs w:val="20"/>
          <w:rtl/>
        </w:rPr>
        <w:tab/>
      </w:r>
      <w:r>
        <w:rPr>
          <w:szCs w:val="20"/>
          <w:rtl/>
        </w:rPr>
        <w:t>ברוח זו דן הרב יצחק וייס, מנחת יצחק</w:t>
      </w:r>
      <w:r>
        <w:rPr>
          <w:rFonts w:hint="cs"/>
          <w:szCs w:val="20"/>
          <w:rtl/>
        </w:rPr>
        <w:t>,</w:t>
      </w:r>
      <w:r>
        <w:rPr>
          <w:szCs w:val="20"/>
          <w:rtl/>
        </w:rPr>
        <w:t xml:space="preserve"> חלק י</w:t>
      </w:r>
      <w:r>
        <w:rPr>
          <w:rFonts w:hint="cs"/>
          <w:szCs w:val="20"/>
          <w:rtl/>
        </w:rPr>
        <w:t>,</w:t>
      </w:r>
      <w:r>
        <w:rPr>
          <w:szCs w:val="20"/>
          <w:rtl/>
        </w:rPr>
        <w:t xml:space="preserve"> סי</w:t>
      </w:r>
      <w:r>
        <w:rPr>
          <w:rFonts w:hint="cs"/>
          <w:szCs w:val="20"/>
          <w:rtl/>
        </w:rPr>
        <w:t>'</w:t>
      </w:r>
      <w:r>
        <w:rPr>
          <w:szCs w:val="20"/>
          <w:rtl/>
        </w:rPr>
        <w:t xml:space="preserve"> פד</w:t>
      </w:r>
      <w:r>
        <w:rPr>
          <w:rFonts w:hint="cs"/>
          <w:szCs w:val="20"/>
          <w:rtl/>
        </w:rPr>
        <w:t>,</w:t>
      </w:r>
      <w:r>
        <w:rPr>
          <w:szCs w:val="20"/>
          <w:rtl/>
        </w:rPr>
        <w:t xml:space="preserve"> על חובת ההורים לשלם שכ</w:t>
      </w:r>
      <w:r>
        <w:rPr>
          <w:rFonts w:hint="cs"/>
          <w:szCs w:val="20"/>
          <w:rtl/>
        </w:rPr>
        <w:t>ר לימוד</w:t>
      </w:r>
      <w:r>
        <w:rPr>
          <w:szCs w:val="20"/>
          <w:rtl/>
        </w:rPr>
        <w:t xml:space="preserve">. </w:t>
      </w:r>
    </w:p>
  </w:footnote>
  <w:footnote w:id="7">
    <w:p w:rsidR="00A46A6D" w:rsidRDefault="00A46A6D" w:rsidP="00A46A6D">
      <w:pPr>
        <w:pStyle w:val="aa"/>
        <w:spacing w:after="120"/>
        <w:rPr>
          <w:szCs w:val="20"/>
        </w:rPr>
      </w:pPr>
      <w:r>
        <w:rPr>
          <w:rStyle w:val="ac"/>
          <w:szCs w:val="20"/>
          <w:rtl/>
        </w:rPr>
        <w:footnoteRef/>
      </w:r>
      <w:r>
        <w:rPr>
          <w:rFonts w:hint="cs"/>
          <w:szCs w:val="20"/>
          <w:rtl/>
        </w:rPr>
        <w:t>.</w:t>
      </w:r>
      <w:r>
        <w:rPr>
          <w:rFonts w:hint="cs"/>
          <w:szCs w:val="20"/>
          <w:rtl/>
        </w:rPr>
        <w:tab/>
      </w:r>
      <w:r>
        <w:rPr>
          <w:szCs w:val="20"/>
          <w:rtl/>
        </w:rPr>
        <w:t xml:space="preserve">הוא חזר על כך גם </w:t>
      </w:r>
      <w:proofErr w:type="spellStart"/>
      <w:r>
        <w:rPr>
          <w:szCs w:val="20"/>
          <w:rtl/>
        </w:rPr>
        <w:t>בשו"ת</w:t>
      </w:r>
      <w:proofErr w:type="spellEnd"/>
      <w:r>
        <w:rPr>
          <w:szCs w:val="20"/>
          <w:rtl/>
        </w:rPr>
        <w:t xml:space="preserve"> שבט הלוי, חלק ט</w:t>
      </w:r>
      <w:r>
        <w:rPr>
          <w:rFonts w:hint="cs"/>
          <w:szCs w:val="20"/>
          <w:rtl/>
        </w:rPr>
        <w:t>,</w:t>
      </w:r>
      <w:r>
        <w:rPr>
          <w:szCs w:val="20"/>
          <w:rtl/>
        </w:rPr>
        <w:t xml:space="preserve"> סי</w:t>
      </w:r>
      <w:r>
        <w:rPr>
          <w:rFonts w:hint="cs"/>
          <w:szCs w:val="20"/>
          <w:rtl/>
        </w:rPr>
        <w:t>'</w:t>
      </w:r>
      <w:r>
        <w:rPr>
          <w:szCs w:val="20"/>
          <w:rtl/>
        </w:rPr>
        <w:t xml:space="preserve"> </w:t>
      </w:r>
      <w:proofErr w:type="spellStart"/>
      <w:r>
        <w:rPr>
          <w:szCs w:val="20"/>
          <w:rtl/>
        </w:rPr>
        <w:t>שג</w:t>
      </w:r>
      <w:proofErr w:type="spellEnd"/>
      <w:r>
        <w:rPr>
          <w:szCs w:val="20"/>
          <w:rtl/>
        </w:rPr>
        <w:t xml:space="preserve">, יד. </w:t>
      </w:r>
    </w:p>
  </w:footnote>
  <w:footnote w:id="8">
    <w:p w:rsidR="00A46A6D" w:rsidRDefault="00A46A6D" w:rsidP="00A46A6D">
      <w:pPr>
        <w:pStyle w:val="aa"/>
        <w:rPr>
          <w:szCs w:val="20"/>
          <w:rtl/>
        </w:rPr>
      </w:pPr>
      <w:r>
        <w:rPr>
          <w:rStyle w:val="ac"/>
          <w:szCs w:val="20"/>
          <w:rtl/>
        </w:rPr>
        <w:footnoteRef/>
      </w:r>
      <w:r>
        <w:rPr>
          <w:rFonts w:hint="cs"/>
          <w:szCs w:val="20"/>
          <w:rtl/>
        </w:rPr>
        <w:t>.</w:t>
      </w:r>
      <w:r>
        <w:rPr>
          <w:rFonts w:hint="cs"/>
          <w:szCs w:val="20"/>
          <w:rtl/>
        </w:rPr>
        <w:tab/>
      </w:r>
      <w:r>
        <w:rPr>
          <w:spacing w:val="-2"/>
          <w:szCs w:val="20"/>
          <w:rtl/>
        </w:rPr>
        <w:t xml:space="preserve">הרב </w:t>
      </w:r>
      <w:r>
        <w:rPr>
          <w:rFonts w:hint="cs"/>
          <w:spacing w:val="-2"/>
          <w:szCs w:val="20"/>
          <w:rtl/>
        </w:rPr>
        <w:t xml:space="preserve">שמואל </w:t>
      </w:r>
      <w:proofErr w:type="spellStart"/>
      <w:r>
        <w:rPr>
          <w:spacing w:val="-2"/>
          <w:szCs w:val="20"/>
          <w:rtl/>
        </w:rPr>
        <w:t>וואזנר</w:t>
      </w:r>
      <w:proofErr w:type="spellEnd"/>
      <w:r>
        <w:rPr>
          <w:spacing w:val="-2"/>
          <w:szCs w:val="20"/>
          <w:rtl/>
        </w:rPr>
        <w:t xml:space="preserve"> </w:t>
      </w:r>
      <w:r>
        <w:rPr>
          <w:rFonts w:hint="cs"/>
          <w:spacing w:val="-2"/>
          <w:szCs w:val="20"/>
          <w:rtl/>
        </w:rPr>
        <w:t>(</w:t>
      </w:r>
      <w:r>
        <w:rPr>
          <w:spacing w:val="-2"/>
          <w:szCs w:val="20"/>
          <w:rtl/>
        </w:rPr>
        <w:t>שם</w:t>
      </w:r>
      <w:r>
        <w:rPr>
          <w:rFonts w:hint="cs"/>
          <w:spacing w:val="-2"/>
          <w:szCs w:val="20"/>
          <w:rtl/>
        </w:rPr>
        <w:t>)</w:t>
      </w:r>
      <w:r>
        <w:rPr>
          <w:spacing w:val="-2"/>
          <w:szCs w:val="20"/>
          <w:rtl/>
        </w:rPr>
        <w:t xml:space="preserve"> מתלבט בשאלה אם ניתן להרחיב את תקנת יהושע בן גמלא גם לתחומים שא</w:t>
      </w:r>
      <w:r>
        <w:rPr>
          <w:rFonts w:hint="cs"/>
          <w:spacing w:val="-2"/>
          <w:szCs w:val="20"/>
          <w:rtl/>
        </w:rPr>
        <w:t>ינם</w:t>
      </w:r>
      <w:r>
        <w:rPr>
          <w:spacing w:val="-2"/>
          <w:szCs w:val="20"/>
          <w:rtl/>
        </w:rPr>
        <w:t xml:space="preserve"> שייכים לעצם הלימוד</w:t>
      </w:r>
      <w:r>
        <w:rPr>
          <w:rFonts w:hint="cs"/>
          <w:spacing w:val="-2"/>
          <w:szCs w:val="20"/>
          <w:rtl/>
        </w:rPr>
        <w:t>,</w:t>
      </w:r>
      <w:r>
        <w:rPr>
          <w:spacing w:val="-2"/>
          <w:szCs w:val="20"/>
          <w:rtl/>
        </w:rPr>
        <w:t xml:space="preserve"> כמו</w:t>
      </w:r>
      <w:r>
        <w:rPr>
          <w:rFonts w:hint="cs"/>
          <w:spacing w:val="-2"/>
          <w:szCs w:val="20"/>
          <w:rtl/>
        </w:rPr>
        <w:t>:</w:t>
      </w:r>
      <w:r>
        <w:rPr>
          <w:spacing w:val="-2"/>
          <w:szCs w:val="20"/>
          <w:rtl/>
        </w:rPr>
        <w:t xml:space="preserve"> מ</w:t>
      </w:r>
      <w:r>
        <w:rPr>
          <w:rFonts w:hint="cs"/>
          <w:spacing w:val="-2"/>
          <w:szCs w:val="20"/>
          <w:rtl/>
        </w:rPr>
        <w:t>י</w:t>
      </w:r>
      <w:r>
        <w:rPr>
          <w:spacing w:val="-2"/>
          <w:szCs w:val="20"/>
          <w:rtl/>
        </w:rPr>
        <w:t>מ</w:t>
      </w:r>
      <w:r>
        <w:rPr>
          <w:rFonts w:hint="cs"/>
          <w:spacing w:val="-2"/>
          <w:szCs w:val="20"/>
          <w:rtl/>
        </w:rPr>
        <w:t>ו</w:t>
      </w:r>
      <w:r>
        <w:rPr>
          <w:spacing w:val="-2"/>
          <w:szCs w:val="20"/>
          <w:rtl/>
        </w:rPr>
        <w:t xml:space="preserve">ן הסעת התלמידים, הזנתם, </w:t>
      </w:r>
      <w:r>
        <w:rPr>
          <w:rFonts w:hint="cs"/>
          <w:spacing w:val="-2"/>
          <w:szCs w:val="20"/>
          <w:rtl/>
        </w:rPr>
        <w:t xml:space="preserve">הקמת </w:t>
      </w:r>
      <w:r>
        <w:rPr>
          <w:spacing w:val="-2"/>
          <w:szCs w:val="20"/>
          <w:rtl/>
        </w:rPr>
        <w:t xml:space="preserve">מבנים </w:t>
      </w:r>
      <w:r>
        <w:rPr>
          <w:rFonts w:hint="cs"/>
          <w:spacing w:val="-2"/>
          <w:szCs w:val="20"/>
          <w:rtl/>
        </w:rPr>
        <w:t xml:space="preserve">למסגרות החינוך </w:t>
      </w:r>
      <w:r>
        <w:rPr>
          <w:spacing w:val="-2"/>
          <w:szCs w:val="20"/>
          <w:rtl/>
        </w:rPr>
        <w:t xml:space="preserve">וכד'. אכן בעבר, הלימוד היה מתבצע במבנים הציבוריים של הקהילה בבית הכנסת (ברכות יז ע"א; יבמות </w:t>
      </w:r>
      <w:proofErr w:type="spellStart"/>
      <w:r>
        <w:rPr>
          <w:spacing w:val="-2"/>
          <w:szCs w:val="20"/>
          <w:rtl/>
        </w:rPr>
        <w:t>כא</w:t>
      </w:r>
      <w:proofErr w:type="spellEnd"/>
      <w:r>
        <w:rPr>
          <w:spacing w:val="-2"/>
          <w:szCs w:val="20"/>
          <w:rtl/>
        </w:rPr>
        <w:t xml:space="preserve"> ע"ב; גיטין </w:t>
      </w:r>
      <w:proofErr w:type="spellStart"/>
      <w:r>
        <w:rPr>
          <w:spacing w:val="-2"/>
          <w:szCs w:val="20"/>
          <w:rtl/>
        </w:rPr>
        <w:t>סו</w:t>
      </w:r>
      <w:proofErr w:type="spellEnd"/>
      <w:r>
        <w:rPr>
          <w:spacing w:val="-2"/>
          <w:szCs w:val="20"/>
          <w:rtl/>
        </w:rPr>
        <w:t xml:space="preserve"> ע"א; בבא </w:t>
      </w:r>
      <w:proofErr w:type="spellStart"/>
      <w:r>
        <w:rPr>
          <w:spacing w:val="-2"/>
          <w:szCs w:val="20"/>
          <w:rtl/>
        </w:rPr>
        <w:t>בתרא</w:t>
      </w:r>
      <w:proofErr w:type="spellEnd"/>
      <w:r>
        <w:rPr>
          <w:spacing w:val="-2"/>
          <w:szCs w:val="20"/>
          <w:rtl/>
        </w:rPr>
        <w:t xml:space="preserve"> </w:t>
      </w:r>
      <w:proofErr w:type="spellStart"/>
      <w:r>
        <w:rPr>
          <w:spacing w:val="-2"/>
          <w:szCs w:val="20"/>
          <w:rtl/>
        </w:rPr>
        <w:t>כא</w:t>
      </w:r>
      <w:proofErr w:type="spellEnd"/>
      <w:r>
        <w:rPr>
          <w:spacing w:val="-2"/>
          <w:szCs w:val="20"/>
          <w:rtl/>
        </w:rPr>
        <w:t xml:space="preserve"> ע"א</w:t>
      </w:r>
      <w:r>
        <w:rPr>
          <w:rFonts w:hint="cs"/>
          <w:spacing w:val="-2"/>
          <w:szCs w:val="20"/>
          <w:rtl/>
        </w:rPr>
        <w:t xml:space="preserve">; </w:t>
      </w:r>
      <w:r>
        <w:rPr>
          <w:spacing w:val="-2"/>
          <w:szCs w:val="20"/>
          <w:rtl/>
        </w:rPr>
        <w:t>ירושלמי חלה א, א; ועוד), או בבית הו</w:t>
      </w:r>
      <w:r>
        <w:rPr>
          <w:rFonts w:hint="cs"/>
          <w:spacing w:val="-2"/>
          <w:szCs w:val="20"/>
          <w:rtl/>
        </w:rPr>
        <w:t>ו</w:t>
      </w:r>
      <w:r>
        <w:rPr>
          <w:spacing w:val="-2"/>
          <w:szCs w:val="20"/>
          <w:rtl/>
        </w:rPr>
        <w:t xml:space="preserve">עד (ירושלמי חגיגה ב, א; ירושלמי מגילה א, ט, ועוד). אמנם </w:t>
      </w:r>
      <w:proofErr w:type="spellStart"/>
      <w:r>
        <w:rPr>
          <w:spacing w:val="-2"/>
          <w:szCs w:val="20"/>
          <w:rtl/>
        </w:rPr>
        <w:t>בשו"ת</w:t>
      </w:r>
      <w:proofErr w:type="spellEnd"/>
      <w:r>
        <w:rPr>
          <w:spacing w:val="-2"/>
          <w:szCs w:val="20"/>
          <w:rtl/>
        </w:rPr>
        <w:t xml:space="preserve"> </w:t>
      </w:r>
      <w:proofErr w:type="spellStart"/>
      <w:r>
        <w:rPr>
          <w:spacing w:val="-2"/>
          <w:szCs w:val="20"/>
          <w:rtl/>
        </w:rPr>
        <w:t>מהרשד"ם</w:t>
      </w:r>
      <w:proofErr w:type="spellEnd"/>
      <w:r>
        <w:rPr>
          <w:rFonts w:hint="cs"/>
          <w:spacing w:val="-2"/>
          <w:szCs w:val="20"/>
          <w:rtl/>
        </w:rPr>
        <w:t>,</w:t>
      </w:r>
      <w:r>
        <w:rPr>
          <w:spacing w:val="-2"/>
          <w:szCs w:val="20"/>
          <w:rtl/>
        </w:rPr>
        <w:t xml:space="preserve"> </w:t>
      </w:r>
      <w:proofErr w:type="spellStart"/>
      <w:r>
        <w:rPr>
          <w:spacing w:val="-2"/>
          <w:szCs w:val="20"/>
          <w:rtl/>
        </w:rPr>
        <w:t>או"ח</w:t>
      </w:r>
      <w:proofErr w:type="spellEnd"/>
      <w:r>
        <w:rPr>
          <w:spacing w:val="-2"/>
          <w:szCs w:val="20"/>
          <w:rtl/>
        </w:rPr>
        <w:t xml:space="preserve"> סי</w:t>
      </w:r>
      <w:r>
        <w:rPr>
          <w:rFonts w:hint="cs"/>
          <w:spacing w:val="-2"/>
          <w:szCs w:val="20"/>
          <w:rtl/>
        </w:rPr>
        <w:t>'</w:t>
      </w:r>
      <w:r>
        <w:rPr>
          <w:spacing w:val="-2"/>
          <w:szCs w:val="20"/>
          <w:rtl/>
        </w:rPr>
        <w:t xml:space="preserve"> כ</w:t>
      </w:r>
      <w:r>
        <w:rPr>
          <w:rFonts w:hint="cs"/>
          <w:spacing w:val="-2"/>
          <w:szCs w:val="20"/>
          <w:rtl/>
        </w:rPr>
        <w:t>,</w:t>
      </w:r>
      <w:r>
        <w:rPr>
          <w:spacing w:val="-2"/>
          <w:szCs w:val="20"/>
          <w:rtl/>
        </w:rPr>
        <w:t xml:space="preserve"> כותב שמקום הלימוד צריך שיהיה טוב ויפה ככל האפשר, אך </w:t>
      </w:r>
      <w:r>
        <w:rPr>
          <w:rFonts w:hint="cs"/>
          <w:spacing w:val="-2"/>
          <w:szCs w:val="20"/>
          <w:rtl/>
        </w:rPr>
        <w:t>נראה ש</w:t>
      </w:r>
      <w:r>
        <w:rPr>
          <w:spacing w:val="-2"/>
          <w:szCs w:val="20"/>
          <w:rtl/>
        </w:rPr>
        <w:t xml:space="preserve">לא ניתן להסיק </w:t>
      </w:r>
      <w:r>
        <w:rPr>
          <w:spacing w:val="-3"/>
          <w:szCs w:val="20"/>
          <w:rtl/>
        </w:rPr>
        <w:t>מסקנות מכאן על מ</w:t>
      </w:r>
      <w:r>
        <w:rPr>
          <w:rFonts w:hint="cs"/>
          <w:spacing w:val="-3"/>
          <w:szCs w:val="20"/>
          <w:rtl/>
        </w:rPr>
        <w:t>י</w:t>
      </w:r>
      <w:r>
        <w:rPr>
          <w:spacing w:val="-3"/>
          <w:szCs w:val="20"/>
          <w:rtl/>
        </w:rPr>
        <w:t xml:space="preserve"> מ</w:t>
      </w:r>
      <w:r>
        <w:rPr>
          <w:rFonts w:hint="cs"/>
          <w:spacing w:val="-3"/>
          <w:szCs w:val="20"/>
          <w:rtl/>
        </w:rPr>
        <w:t>ו</w:t>
      </w:r>
      <w:r>
        <w:rPr>
          <w:spacing w:val="-3"/>
          <w:szCs w:val="20"/>
          <w:rtl/>
        </w:rPr>
        <w:t>טלת חובת המימון לכך (בשונה מדברי שמואל גל</w:t>
      </w:r>
      <w:r>
        <w:rPr>
          <w:rFonts w:hint="cs"/>
          <w:spacing w:val="-3"/>
          <w:szCs w:val="20"/>
          <w:rtl/>
        </w:rPr>
        <w:t>י</w:t>
      </w:r>
      <w:r>
        <w:rPr>
          <w:spacing w:val="-3"/>
          <w:szCs w:val="20"/>
          <w:rtl/>
        </w:rPr>
        <w:t>ק, לעיל הע</w:t>
      </w:r>
      <w:r>
        <w:rPr>
          <w:rFonts w:hint="cs"/>
          <w:spacing w:val="-3"/>
          <w:szCs w:val="20"/>
          <w:rtl/>
        </w:rPr>
        <w:t>רה</w:t>
      </w:r>
      <w:r>
        <w:rPr>
          <w:spacing w:val="-3"/>
          <w:szCs w:val="20"/>
          <w:rtl/>
        </w:rPr>
        <w:t xml:space="preserve"> </w:t>
      </w:r>
      <w:r>
        <w:rPr>
          <w:rFonts w:hint="cs"/>
          <w:spacing w:val="-3"/>
          <w:szCs w:val="20"/>
          <w:rtl/>
        </w:rPr>
        <w:t>4,</w:t>
      </w:r>
      <w:r>
        <w:rPr>
          <w:spacing w:val="-3"/>
          <w:szCs w:val="20"/>
          <w:rtl/>
        </w:rPr>
        <w:t xml:space="preserve"> עמ' 222)</w:t>
      </w:r>
      <w:r>
        <w:rPr>
          <w:rFonts w:hint="cs"/>
          <w:spacing w:val="-3"/>
          <w:szCs w:val="20"/>
          <w:rtl/>
        </w:rPr>
        <w:t>.</w:t>
      </w:r>
    </w:p>
    <w:p w:rsidR="00A46A6D" w:rsidRDefault="00A46A6D" w:rsidP="00A46A6D">
      <w:pPr>
        <w:pStyle w:val="aa"/>
        <w:spacing w:line="256" w:lineRule="exact"/>
        <w:ind w:firstLine="0"/>
        <w:rPr>
          <w:szCs w:val="20"/>
        </w:rPr>
      </w:pPr>
      <w:r>
        <w:rPr>
          <w:szCs w:val="20"/>
          <w:rtl/>
        </w:rPr>
        <w:t>על משמעויות נוספות</w:t>
      </w:r>
      <w:r>
        <w:rPr>
          <w:rFonts w:hint="cs"/>
          <w:szCs w:val="20"/>
          <w:rtl/>
        </w:rPr>
        <w:t xml:space="preserve"> של </w:t>
      </w:r>
      <w:r>
        <w:rPr>
          <w:szCs w:val="20"/>
          <w:rtl/>
        </w:rPr>
        <w:t>חובת הציבור להקים מערכת חינוך בסיסית לכלל התלמידים</w:t>
      </w:r>
      <w:r>
        <w:rPr>
          <w:rFonts w:hint="cs"/>
          <w:szCs w:val="20"/>
          <w:rtl/>
        </w:rPr>
        <w:t>,</w:t>
      </w:r>
      <w:r>
        <w:rPr>
          <w:szCs w:val="20"/>
          <w:rtl/>
        </w:rPr>
        <w:t xml:space="preserve"> ראה עוד: שו"ת </w:t>
      </w:r>
      <w:proofErr w:type="spellStart"/>
      <w:r>
        <w:rPr>
          <w:szCs w:val="20"/>
          <w:rtl/>
        </w:rPr>
        <w:t>תשב"ץ</w:t>
      </w:r>
      <w:proofErr w:type="spellEnd"/>
      <w:r>
        <w:rPr>
          <w:rFonts w:hint="cs"/>
          <w:szCs w:val="20"/>
          <w:rtl/>
        </w:rPr>
        <w:t>,</w:t>
      </w:r>
      <w:r>
        <w:rPr>
          <w:szCs w:val="20"/>
          <w:rtl/>
        </w:rPr>
        <w:t xml:space="preserve"> חלק ג</w:t>
      </w:r>
      <w:r>
        <w:rPr>
          <w:rFonts w:hint="cs"/>
          <w:szCs w:val="20"/>
          <w:rtl/>
        </w:rPr>
        <w:t>,</w:t>
      </w:r>
      <w:r>
        <w:rPr>
          <w:szCs w:val="20"/>
          <w:rtl/>
        </w:rPr>
        <w:t xml:space="preserve"> סי</w:t>
      </w:r>
      <w:r>
        <w:rPr>
          <w:rFonts w:hint="cs"/>
          <w:szCs w:val="20"/>
          <w:rtl/>
        </w:rPr>
        <w:t>'</w:t>
      </w:r>
      <w:r>
        <w:rPr>
          <w:szCs w:val="20"/>
          <w:rtl/>
        </w:rPr>
        <w:t xml:space="preserve"> </w:t>
      </w:r>
      <w:proofErr w:type="spellStart"/>
      <w:r>
        <w:rPr>
          <w:szCs w:val="20"/>
          <w:rtl/>
        </w:rPr>
        <w:t>קנג</w:t>
      </w:r>
      <w:proofErr w:type="spellEnd"/>
      <w:r>
        <w:rPr>
          <w:szCs w:val="20"/>
          <w:rtl/>
        </w:rPr>
        <w:t>; שו"ת תורת אמת</w:t>
      </w:r>
      <w:r>
        <w:rPr>
          <w:rFonts w:hint="cs"/>
          <w:szCs w:val="20"/>
          <w:rtl/>
        </w:rPr>
        <w:t>,</w:t>
      </w:r>
      <w:r>
        <w:rPr>
          <w:szCs w:val="20"/>
          <w:rtl/>
        </w:rPr>
        <w:t xml:space="preserve"> סי</w:t>
      </w:r>
      <w:r>
        <w:rPr>
          <w:rFonts w:hint="cs"/>
          <w:szCs w:val="20"/>
          <w:rtl/>
        </w:rPr>
        <w:t>'</w:t>
      </w:r>
      <w:r>
        <w:rPr>
          <w:szCs w:val="20"/>
          <w:rtl/>
        </w:rPr>
        <w:t xml:space="preserve"> רד; שו"ת אדרת תפארת, חלק ב</w:t>
      </w:r>
      <w:r>
        <w:rPr>
          <w:rFonts w:hint="cs"/>
          <w:szCs w:val="20"/>
          <w:rtl/>
        </w:rPr>
        <w:t>,</w:t>
      </w:r>
      <w:r>
        <w:rPr>
          <w:szCs w:val="20"/>
          <w:rtl/>
        </w:rPr>
        <w:t xml:space="preserve"> סי</w:t>
      </w:r>
      <w:r>
        <w:rPr>
          <w:rFonts w:hint="cs"/>
          <w:szCs w:val="20"/>
          <w:rtl/>
        </w:rPr>
        <w:t>'</w:t>
      </w:r>
      <w:r>
        <w:rPr>
          <w:szCs w:val="20"/>
          <w:rtl/>
        </w:rPr>
        <w:t xml:space="preserve"> מ-מג; שו"ת תורת משה</w:t>
      </w:r>
      <w:r>
        <w:rPr>
          <w:rFonts w:hint="cs"/>
          <w:szCs w:val="20"/>
          <w:rtl/>
        </w:rPr>
        <w:t>,</w:t>
      </w:r>
      <w:r>
        <w:rPr>
          <w:szCs w:val="20"/>
          <w:rtl/>
        </w:rPr>
        <w:t xml:space="preserve"> סי</w:t>
      </w:r>
      <w:r>
        <w:rPr>
          <w:rFonts w:hint="cs"/>
          <w:szCs w:val="20"/>
          <w:rtl/>
        </w:rPr>
        <w:t>'</w:t>
      </w:r>
      <w:r>
        <w:rPr>
          <w:szCs w:val="20"/>
          <w:rtl/>
        </w:rPr>
        <w:t xml:space="preserve"> כד; שו"ת בעי חיי סי</w:t>
      </w:r>
      <w:r>
        <w:rPr>
          <w:rFonts w:hint="cs"/>
          <w:szCs w:val="20"/>
          <w:rtl/>
        </w:rPr>
        <w:t>'</w:t>
      </w:r>
      <w:r>
        <w:rPr>
          <w:szCs w:val="20"/>
          <w:rtl/>
        </w:rPr>
        <w:t xml:space="preserve"> מט. </w:t>
      </w:r>
    </w:p>
  </w:footnote>
  <w:footnote w:id="9">
    <w:p w:rsidR="00A46A6D" w:rsidRDefault="00A46A6D" w:rsidP="00A46A6D">
      <w:pPr>
        <w:pStyle w:val="aa"/>
        <w:rPr>
          <w:szCs w:val="20"/>
        </w:rPr>
      </w:pPr>
      <w:r>
        <w:rPr>
          <w:rStyle w:val="ac"/>
          <w:szCs w:val="20"/>
          <w:rtl/>
        </w:rPr>
        <w:footnoteRef/>
      </w:r>
      <w:r>
        <w:rPr>
          <w:rFonts w:hint="cs"/>
          <w:szCs w:val="20"/>
          <w:rtl/>
        </w:rPr>
        <w:t>.</w:t>
      </w:r>
      <w:r>
        <w:rPr>
          <w:rFonts w:hint="cs"/>
          <w:szCs w:val="20"/>
          <w:rtl/>
        </w:rPr>
        <w:tab/>
      </w:r>
      <w:r>
        <w:rPr>
          <w:szCs w:val="20"/>
          <w:rtl/>
        </w:rPr>
        <w:t>ראה ב</w:t>
      </w:r>
      <w:r>
        <w:rPr>
          <w:rFonts w:hint="cs"/>
          <w:szCs w:val="20"/>
          <w:rtl/>
        </w:rPr>
        <w:t xml:space="preserve">פירוש </w:t>
      </w:r>
      <w:proofErr w:type="spellStart"/>
      <w:r>
        <w:rPr>
          <w:rFonts w:hint="cs"/>
          <w:szCs w:val="20"/>
          <w:rtl/>
        </w:rPr>
        <w:t>ה</w:t>
      </w:r>
      <w:r>
        <w:rPr>
          <w:szCs w:val="20"/>
          <w:rtl/>
        </w:rPr>
        <w:t>מהר"ם</w:t>
      </w:r>
      <w:proofErr w:type="spellEnd"/>
      <w:r>
        <w:rPr>
          <w:szCs w:val="20"/>
          <w:rtl/>
        </w:rPr>
        <w:t xml:space="preserve"> </w:t>
      </w:r>
      <w:proofErr w:type="spellStart"/>
      <w:r>
        <w:rPr>
          <w:szCs w:val="20"/>
          <w:rtl/>
        </w:rPr>
        <w:t>לבב</w:t>
      </w:r>
      <w:r>
        <w:rPr>
          <w:rFonts w:hint="cs"/>
          <w:szCs w:val="20"/>
          <w:rtl/>
        </w:rPr>
        <w:t>א</w:t>
      </w:r>
      <w:proofErr w:type="spellEnd"/>
      <w:r>
        <w:rPr>
          <w:rFonts w:hint="cs"/>
          <w:szCs w:val="20"/>
          <w:rtl/>
        </w:rPr>
        <w:t xml:space="preserve"> </w:t>
      </w:r>
      <w:proofErr w:type="spellStart"/>
      <w:r>
        <w:rPr>
          <w:rFonts w:hint="cs"/>
          <w:szCs w:val="20"/>
          <w:rtl/>
        </w:rPr>
        <w:t>בתרא</w:t>
      </w:r>
      <w:proofErr w:type="spellEnd"/>
      <w:r>
        <w:rPr>
          <w:szCs w:val="20"/>
          <w:rtl/>
        </w:rPr>
        <w:t xml:space="preserve"> </w:t>
      </w:r>
      <w:proofErr w:type="spellStart"/>
      <w:r>
        <w:rPr>
          <w:szCs w:val="20"/>
          <w:rtl/>
        </w:rPr>
        <w:t>כא</w:t>
      </w:r>
      <w:proofErr w:type="spellEnd"/>
      <w:r>
        <w:rPr>
          <w:szCs w:val="20"/>
          <w:rtl/>
        </w:rPr>
        <w:t xml:space="preserve"> ע"א.</w:t>
      </w:r>
    </w:p>
  </w:footnote>
  <w:footnote w:id="10">
    <w:p w:rsidR="00A46A6D" w:rsidRDefault="00A46A6D" w:rsidP="00A46A6D">
      <w:pPr>
        <w:pStyle w:val="aa"/>
        <w:rPr>
          <w:szCs w:val="20"/>
          <w:rtl/>
        </w:rPr>
      </w:pPr>
      <w:r>
        <w:rPr>
          <w:rStyle w:val="ac"/>
          <w:szCs w:val="20"/>
          <w:rtl/>
        </w:rPr>
        <w:footnoteRef/>
      </w:r>
      <w:r>
        <w:rPr>
          <w:rFonts w:hint="cs"/>
          <w:szCs w:val="20"/>
          <w:rtl/>
        </w:rPr>
        <w:t>.</w:t>
      </w:r>
      <w:r>
        <w:rPr>
          <w:rFonts w:hint="cs"/>
          <w:szCs w:val="20"/>
          <w:rtl/>
        </w:rPr>
        <w:tab/>
      </w:r>
      <w:r>
        <w:rPr>
          <w:szCs w:val="20"/>
          <w:rtl/>
        </w:rPr>
        <w:t xml:space="preserve">גם בחוק הקיים כיום במדינת ישראל, לא ברור די מה חלוקת הנטל באשר למימון המוסדות בין משרד החינוך לבין הרשות המקומית. הנוהג שהתקבל הוא שהמדינה אחראית על תקצוב שעות ההוראה, תשלום המשכורות למורים, והרשות המקומית אחראית על הספקת מבנים ואחזקתם, הספקת ריהוט וציוד וכד'. התוכנית החינוכית והלימודית וכן הפיקוח על </w:t>
      </w:r>
      <w:r>
        <w:rPr>
          <w:rFonts w:hint="cs"/>
          <w:szCs w:val="20"/>
          <w:rtl/>
        </w:rPr>
        <w:t>י</w:t>
      </w:r>
      <w:r>
        <w:rPr>
          <w:szCs w:val="20"/>
          <w:rtl/>
        </w:rPr>
        <w:t>ישומה, היא על ידי משרד החינוך.</w:t>
      </w:r>
    </w:p>
  </w:footnote>
  <w:footnote w:id="11">
    <w:p w:rsidR="00A46A6D" w:rsidRDefault="00A46A6D" w:rsidP="00A46A6D">
      <w:pPr>
        <w:pStyle w:val="aa"/>
        <w:rPr>
          <w:szCs w:val="20"/>
        </w:rPr>
      </w:pPr>
      <w:r>
        <w:rPr>
          <w:rStyle w:val="ac"/>
          <w:szCs w:val="20"/>
          <w:rtl/>
        </w:rPr>
        <w:footnoteRef/>
      </w:r>
      <w:r>
        <w:rPr>
          <w:rFonts w:hint="cs"/>
          <w:szCs w:val="20"/>
          <w:rtl/>
        </w:rPr>
        <w:t>.</w:t>
      </w:r>
      <w:r>
        <w:rPr>
          <w:rFonts w:hint="cs"/>
          <w:szCs w:val="20"/>
          <w:rtl/>
        </w:rPr>
        <w:tab/>
      </w:r>
      <w:r>
        <w:rPr>
          <w:szCs w:val="20"/>
          <w:rtl/>
        </w:rPr>
        <w:t>על שיטות ראשונים שונות באשר למנ</w:t>
      </w:r>
      <w:r>
        <w:rPr>
          <w:rFonts w:hint="cs"/>
          <w:szCs w:val="20"/>
          <w:rtl/>
        </w:rPr>
        <w:t>י</w:t>
      </w:r>
      <w:r>
        <w:rPr>
          <w:szCs w:val="20"/>
          <w:rtl/>
        </w:rPr>
        <w:t xml:space="preserve">ין המצוות בחובת הצדקה, ראה: הרב נפתלי בר אילן, נקדש בצדקה, עמ' </w:t>
      </w:r>
      <w:r>
        <w:rPr>
          <w:rFonts w:hint="cs"/>
          <w:szCs w:val="20"/>
          <w:rtl/>
        </w:rPr>
        <w:t>1-</w:t>
      </w:r>
      <w:r>
        <w:rPr>
          <w:szCs w:val="20"/>
          <w:rtl/>
        </w:rPr>
        <w:t xml:space="preserve">13. </w:t>
      </w:r>
    </w:p>
  </w:footnote>
  <w:footnote w:id="12">
    <w:p w:rsidR="00A46A6D" w:rsidRDefault="00A46A6D" w:rsidP="00A46A6D">
      <w:pPr>
        <w:pStyle w:val="aa"/>
        <w:rPr>
          <w:szCs w:val="20"/>
          <w:rtl/>
        </w:rPr>
      </w:pPr>
      <w:r>
        <w:rPr>
          <w:rStyle w:val="ac"/>
          <w:szCs w:val="20"/>
          <w:rtl/>
        </w:rPr>
        <w:footnoteRef/>
      </w:r>
      <w:r>
        <w:rPr>
          <w:rFonts w:hint="cs"/>
          <w:szCs w:val="20"/>
          <w:rtl/>
        </w:rPr>
        <w:t>.</w:t>
      </w:r>
      <w:r>
        <w:rPr>
          <w:szCs w:val="20"/>
          <w:rtl/>
        </w:rPr>
        <w:t xml:space="preserve"> </w:t>
      </w:r>
      <w:r>
        <w:rPr>
          <w:rFonts w:hint="cs"/>
          <w:szCs w:val="20"/>
          <w:rtl/>
        </w:rPr>
        <w:t>אם כי ראה בדברי ערוך השולחן, יו"ד סי' רנו, א, המתאר מצב קשה ועגום במקומו: "ועתה בעוונותינו אין לנו לא קופה ולא תמחוי, שמפני לחץ הפרנסה וריבוי העניים אינו באפשרי, רק כל יחיד מישראל נותן צדקה"</w:t>
      </w:r>
      <w:r>
        <w:rPr>
          <w:szCs w:val="20"/>
          <w:rtl/>
        </w:rPr>
        <w:t xml:space="preserve">. </w:t>
      </w:r>
    </w:p>
  </w:footnote>
  <w:footnote w:id="13">
    <w:p w:rsidR="00A46A6D" w:rsidRDefault="00A46A6D" w:rsidP="00A46A6D">
      <w:pPr>
        <w:pStyle w:val="aa"/>
        <w:rPr>
          <w:szCs w:val="20"/>
        </w:rPr>
      </w:pPr>
      <w:r>
        <w:rPr>
          <w:rStyle w:val="ac"/>
          <w:szCs w:val="20"/>
          <w:rtl/>
        </w:rPr>
        <w:footnoteRef/>
      </w:r>
      <w:r>
        <w:rPr>
          <w:rFonts w:hint="cs"/>
          <w:szCs w:val="20"/>
          <w:rtl/>
        </w:rPr>
        <w:t>.</w:t>
      </w:r>
      <w:r>
        <w:rPr>
          <w:rFonts w:hint="cs"/>
          <w:szCs w:val="20"/>
          <w:rtl/>
        </w:rPr>
        <w:tab/>
      </w:r>
      <w:r>
        <w:rPr>
          <w:szCs w:val="20"/>
          <w:rtl/>
        </w:rPr>
        <w:t xml:space="preserve">דברי </w:t>
      </w:r>
      <w:proofErr w:type="spellStart"/>
      <w:r>
        <w:rPr>
          <w:szCs w:val="20"/>
          <w:rtl/>
        </w:rPr>
        <w:t>המהר"ם</w:t>
      </w:r>
      <w:proofErr w:type="spellEnd"/>
      <w:r>
        <w:rPr>
          <w:szCs w:val="20"/>
          <w:rtl/>
        </w:rPr>
        <w:t xml:space="preserve"> </w:t>
      </w:r>
      <w:proofErr w:type="spellStart"/>
      <w:r>
        <w:rPr>
          <w:szCs w:val="20"/>
          <w:rtl/>
        </w:rPr>
        <w:t>מרוטנבורג</w:t>
      </w:r>
      <w:proofErr w:type="spellEnd"/>
      <w:r>
        <w:rPr>
          <w:szCs w:val="20"/>
          <w:rtl/>
        </w:rPr>
        <w:t xml:space="preserve"> הללו </w:t>
      </w:r>
      <w:r>
        <w:rPr>
          <w:color w:val="000000"/>
          <w:szCs w:val="20"/>
          <w:rtl/>
        </w:rPr>
        <w:t xml:space="preserve">הובאו במרדכי </w:t>
      </w:r>
      <w:proofErr w:type="spellStart"/>
      <w:r>
        <w:rPr>
          <w:color w:val="000000"/>
          <w:szCs w:val="20"/>
          <w:rtl/>
        </w:rPr>
        <w:t>לבבא</w:t>
      </w:r>
      <w:proofErr w:type="spellEnd"/>
      <w:r>
        <w:rPr>
          <w:color w:val="000000"/>
          <w:szCs w:val="20"/>
          <w:rtl/>
        </w:rPr>
        <w:t xml:space="preserve"> </w:t>
      </w:r>
      <w:proofErr w:type="spellStart"/>
      <w:r>
        <w:rPr>
          <w:color w:val="000000"/>
          <w:szCs w:val="20"/>
          <w:rtl/>
        </w:rPr>
        <w:t>בתרא</w:t>
      </w:r>
      <w:proofErr w:type="spellEnd"/>
      <w:r>
        <w:rPr>
          <w:color w:val="000000"/>
          <w:szCs w:val="20"/>
          <w:rtl/>
        </w:rPr>
        <w:t xml:space="preserve"> פרק א סי</w:t>
      </w:r>
      <w:r>
        <w:rPr>
          <w:rFonts w:hint="cs"/>
          <w:color w:val="000000"/>
          <w:szCs w:val="20"/>
          <w:rtl/>
        </w:rPr>
        <w:t>'</w:t>
      </w:r>
      <w:r>
        <w:rPr>
          <w:color w:val="000000"/>
          <w:szCs w:val="20"/>
          <w:rtl/>
        </w:rPr>
        <w:t xml:space="preserve"> </w:t>
      </w:r>
      <w:proofErr w:type="spellStart"/>
      <w:r>
        <w:rPr>
          <w:color w:val="000000"/>
          <w:szCs w:val="20"/>
          <w:rtl/>
        </w:rPr>
        <w:t>תעח</w:t>
      </w:r>
      <w:proofErr w:type="spellEnd"/>
      <w:r>
        <w:rPr>
          <w:color w:val="000000"/>
          <w:szCs w:val="20"/>
          <w:rtl/>
        </w:rPr>
        <w:t xml:space="preserve">, </w:t>
      </w:r>
      <w:proofErr w:type="spellStart"/>
      <w:r>
        <w:rPr>
          <w:color w:val="000000"/>
          <w:szCs w:val="20"/>
          <w:rtl/>
        </w:rPr>
        <w:t>וברדב"ז</w:t>
      </w:r>
      <w:proofErr w:type="spellEnd"/>
      <w:r>
        <w:rPr>
          <w:color w:val="000000"/>
          <w:szCs w:val="20"/>
          <w:rtl/>
        </w:rPr>
        <w:t xml:space="preserve"> על הרמב"ם שם</w:t>
      </w:r>
      <w:r>
        <w:rPr>
          <w:rFonts w:hint="cs"/>
          <w:color w:val="000000"/>
          <w:szCs w:val="20"/>
          <w:rtl/>
        </w:rPr>
        <w:t>,</w:t>
      </w:r>
      <w:r>
        <w:rPr>
          <w:szCs w:val="20"/>
          <w:rtl/>
        </w:rPr>
        <w:t xml:space="preserve"> </w:t>
      </w:r>
      <w:r>
        <w:rPr>
          <w:rFonts w:hint="cs"/>
          <w:szCs w:val="20"/>
          <w:rtl/>
        </w:rPr>
        <w:t>ו</w:t>
      </w:r>
      <w:r>
        <w:rPr>
          <w:szCs w:val="20"/>
          <w:rtl/>
        </w:rPr>
        <w:t>נפסקו גם בבית יוסף יו"ד סי</w:t>
      </w:r>
      <w:r>
        <w:rPr>
          <w:rFonts w:hint="cs"/>
          <w:szCs w:val="20"/>
          <w:rtl/>
        </w:rPr>
        <w:t>'</w:t>
      </w:r>
      <w:r>
        <w:rPr>
          <w:szCs w:val="20"/>
          <w:rtl/>
        </w:rPr>
        <w:t xml:space="preserve"> רנו, </w:t>
      </w:r>
      <w:proofErr w:type="spellStart"/>
      <w:r>
        <w:rPr>
          <w:szCs w:val="20"/>
          <w:rtl/>
        </w:rPr>
        <w:t>וברמ"א</w:t>
      </w:r>
      <w:proofErr w:type="spellEnd"/>
      <w:r>
        <w:rPr>
          <w:szCs w:val="20"/>
          <w:rtl/>
        </w:rPr>
        <w:t xml:space="preserve"> </w:t>
      </w:r>
      <w:proofErr w:type="spellStart"/>
      <w:r>
        <w:rPr>
          <w:szCs w:val="20"/>
          <w:rtl/>
        </w:rPr>
        <w:t>שו"ע</w:t>
      </w:r>
      <w:proofErr w:type="spellEnd"/>
      <w:r>
        <w:rPr>
          <w:szCs w:val="20"/>
          <w:rtl/>
        </w:rPr>
        <w:t xml:space="preserve"> </w:t>
      </w:r>
      <w:proofErr w:type="spellStart"/>
      <w:r>
        <w:rPr>
          <w:szCs w:val="20"/>
          <w:rtl/>
        </w:rPr>
        <w:t>חו"מ</w:t>
      </w:r>
      <w:proofErr w:type="spellEnd"/>
      <w:r>
        <w:rPr>
          <w:szCs w:val="20"/>
          <w:rtl/>
        </w:rPr>
        <w:t xml:space="preserve"> סי</w:t>
      </w:r>
      <w:r>
        <w:rPr>
          <w:rFonts w:hint="cs"/>
          <w:szCs w:val="20"/>
          <w:rtl/>
        </w:rPr>
        <w:t>'</w:t>
      </w:r>
      <w:r>
        <w:rPr>
          <w:szCs w:val="20"/>
          <w:rtl/>
        </w:rPr>
        <w:t xml:space="preserve"> </w:t>
      </w:r>
      <w:proofErr w:type="spellStart"/>
      <w:r>
        <w:rPr>
          <w:szCs w:val="20"/>
          <w:rtl/>
        </w:rPr>
        <w:t>קסג</w:t>
      </w:r>
      <w:proofErr w:type="spellEnd"/>
      <w:r>
        <w:rPr>
          <w:szCs w:val="20"/>
          <w:rtl/>
        </w:rPr>
        <w:t>, א. הראשונים גם דנים כיצד ניתן לכפות באופן ספציפי על מצות צדקה שהרי היא מצוה שמתן שכרה בצידה</w:t>
      </w:r>
      <w:r>
        <w:rPr>
          <w:rFonts w:hint="cs"/>
          <w:szCs w:val="20"/>
          <w:rtl/>
        </w:rPr>
        <w:t>.</w:t>
      </w:r>
      <w:r>
        <w:rPr>
          <w:szCs w:val="20"/>
          <w:rtl/>
        </w:rPr>
        <w:t xml:space="preserve"> ו</w:t>
      </w:r>
      <w:r>
        <w:rPr>
          <w:rFonts w:hint="cs"/>
          <w:szCs w:val="20"/>
          <w:rtl/>
        </w:rPr>
        <w:t>מ</w:t>
      </w:r>
      <w:r>
        <w:rPr>
          <w:szCs w:val="20"/>
          <w:rtl/>
        </w:rPr>
        <w:t>שיב</w:t>
      </w:r>
      <w:r>
        <w:rPr>
          <w:rFonts w:hint="cs"/>
          <w:szCs w:val="20"/>
          <w:rtl/>
        </w:rPr>
        <w:t>ים</w:t>
      </w:r>
      <w:r>
        <w:rPr>
          <w:szCs w:val="20"/>
          <w:rtl/>
        </w:rPr>
        <w:t xml:space="preserve"> על קושיה זו מספר תשובות. ראה: כתובות מט ע"ב </w:t>
      </w:r>
      <w:proofErr w:type="spellStart"/>
      <w:r>
        <w:rPr>
          <w:szCs w:val="20"/>
          <w:rtl/>
        </w:rPr>
        <w:t>תוד"ה</w:t>
      </w:r>
      <w:proofErr w:type="spellEnd"/>
      <w:r>
        <w:rPr>
          <w:szCs w:val="20"/>
          <w:rtl/>
        </w:rPr>
        <w:t xml:space="preserve"> </w:t>
      </w:r>
      <w:proofErr w:type="spellStart"/>
      <w:r>
        <w:rPr>
          <w:szCs w:val="20"/>
          <w:rtl/>
        </w:rPr>
        <w:t>אכפיה</w:t>
      </w:r>
      <w:proofErr w:type="spellEnd"/>
      <w:r>
        <w:rPr>
          <w:szCs w:val="20"/>
          <w:rtl/>
        </w:rPr>
        <w:t xml:space="preserve">; בבא </w:t>
      </w:r>
      <w:proofErr w:type="spellStart"/>
      <w:r>
        <w:rPr>
          <w:szCs w:val="20"/>
          <w:rtl/>
        </w:rPr>
        <w:t>בתרא</w:t>
      </w:r>
      <w:proofErr w:type="spellEnd"/>
      <w:r>
        <w:rPr>
          <w:szCs w:val="20"/>
          <w:rtl/>
        </w:rPr>
        <w:t xml:space="preserve"> ח ע"ב </w:t>
      </w:r>
      <w:proofErr w:type="spellStart"/>
      <w:r>
        <w:rPr>
          <w:szCs w:val="20"/>
          <w:rtl/>
        </w:rPr>
        <w:t>תוד"ה</w:t>
      </w:r>
      <w:proofErr w:type="spellEnd"/>
      <w:r>
        <w:rPr>
          <w:szCs w:val="20"/>
          <w:rtl/>
        </w:rPr>
        <w:t xml:space="preserve"> </w:t>
      </w:r>
      <w:proofErr w:type="spellStart"/>
      <w:r>
        <w:rPr>
          <w:szCs w:val="20"/>
          <w:rtl/>
        </w:rPr>
        <w:t>אכפיה</w:t>
      </w:r>
      <w:proofErr w:type="spellEnd"/>
      <w:r>
        <w:rPr>
          <w:szCs w:val="20"/>
          <w:rtl/>
        </w:rPr>
        <w:t xml:space="preserve">; חולין קי ע"ב </w:t>
      </w:r>
      <w:proofErr w:type="spellStart"/>
      <w:r>
        <w:rPr>
          <w:szCs w:val="20"/>
          <w:rtl/>
        </w:rPr>
        <w:t>תוד"ה</w:t>
      </w:r>
      <w:proofErr w:type="spellEnd"/>
      <w:r>
        <w:rPr>
          <w:szCs w:val="20"/>
          <w:rtl/>
        </w:rPr>
        <w:t xml:space="preserve"> כל</w:t>
      </w:r>
      <w:r>
        <w:rPr>
          <w:rFonts w:hint="cs"/>
          <w:szCs w:val="20"/>
          <w:rtl/>
        </w:rPr>
        <w:t>;</w:t>
      </w:r>
      <w:r>
        <w:rPr>
          <w:szCs w:val="20"/>
          <w:rtl/>
        </w:rPr>
        <w:t xml:space="preserve"> </w:t>
      </w:r>
      <w:proofErr w:type="spellStart"/>
      <w:r>
        <w:rPr>
          <w:szCs w:val="20"/>
          <w:rtl/>
        </w:rPr>
        <w:t>ריטב"א</w:t>
      </w:r>
      <w:proofErr w:type="spellEnd"/>
      <w:r>
        <w:rPr>
          <w:szCs w:val="20"/>
          <w:rtl/>
        </w:rPr>
        <w:t xml:space="preserve"> ראש השנה ו ע"ב, כתובות שם, </w:t>
      </w:r>
      <w:r>
        <w:rPr>
          <w:rFonts w:hint="cs"/>
          <w:szCs w:val="20"/>
          <w:rtl/>
        </w:rPr>
        <w:t>ו</w:t>
      </w:r>
      <w:r>
        <w:rPr>
          <w:szCs w:val="20"/>
          <w:rtl/>
        </w:rPr>
        <w:t xml:space="preserve">קידושין </w:t>
      </w:r>
      <w:proofErr w:type="spellStart"/>
      <w:r>
        <w:rPr>
          <w:szCs w:val="20"/>
          <w:rtl/>
        </w:rPr>
        <w:t>עו</w:t>
      </w:r>
      <w:proofErr w:type="spellEnd"/>
      <w:r>
        <w:rPr>
          <w:szCs w:val="20"/>
          <w:rtl/>
        </w:rPr>
        <w:t xml:space="preserve"> ע"ב</w:t>
      </w:r>
      <w:r>
        <w:rPr>
          <w:rFonts w:hint="cs"/>
          <w:szCs w:val="20"/>
          <w:rtl/>
        </w:rPr>
        <w:t>;</w:t>
      </w:r>
      <w:r>
        <w:rPr>
          <w:szCs w:val="20"/>
          <w:rtl/>
        </w:rPr>
        <w:t xml:space="preserve"> ועוד. </w:t>
      </w:r>
    </w:p>
  </w:footnote>
  <w:footnote w:id="14">
    <w:p w:rsidR="00A46A6D" w:rsidRDefault="00A46A6D" w:rsidP="00A46A6D">
      <w:pPr>
        <w:pStyle w:val="aa"/>
        <w:rPr>
          <w:szCs w:val="20"/>
        </w:rPr>
      </w:pPr>
      <w:r>
        <w:rPr>
          <w:rStyle w:val="ac"/>
          <w:szCs w:val="20"/>
          <w:rtl/>
        </w:rPr>
        <w:footnoteRef/>
      </w:r>
      <w:r>
        <w:rPr>
          <w:rFonts w:hint="cs"/>
          <w:szCs w:val="20"/>
          <w:rtl/>
        </w:rPr>
        <w:t>.</w:t>
      </w:r>
      <w:r>
        <w:rPr>
          <w:rFonts w:hint="cs"/>
          <w:szCs w:val="20"/>
          <w:rtl/>
        </w:rPr>
        <w:tab/>
      </w:r>
      <w:r>
        <w:rPr>
          <w:color w:val="000000"/>
          <w:szCs w:val="20"/>
          <w:rtl/>
        </w:rPr>
        <w:t xml:space="preserve">למסקנה דומה </w:t>
      </w:r>
      <w:r>
        <w:rPr>
          <w:rFonts w:hint="cs"/>
          <w:color w:val="000000"/>
          <w:szCs w:val="20"/>
          <w:rtl/>
        </w:rPr>
        <w:t>ה</w:t>
      </w:r>
      <w:r>
        <w:rPr>
          <w:color w:val="000000"/>
          <w:szCs w:val="20"/>
          <w:rtl/>
        </w:rPr>
        <w:t>גיע</w:t>
      </w:r>
      <w:r>
        <w:rPr>
          <w:rFonts w:hint="cs"/>
          <w:color w:val="000000"/>
          <w:szCs w:val="20"/>
          <w:rtl/>
        </w:rPr>
        <w:t xml:space="preserve"> גם </w:t>
      </w:r>
      <w:r>
        <w:rPr>
          <w:color w:val="000000"/>
          <w:szCs w:val="20"/>
          <w:rtl/>
        </w:rPr>
        <w:t>הרב יעקב ישעיהו בלוי, צדקה ומשפט, עמ' מד הע</w:t>
      </w:r>
      <w:r>
        <w:rPr>
          <w:rFonts w:hint="cs"/>
          <w:color w:val="000000"/>
          <w:szCs w:val="20"/>
          <w:rtl/>
        </w:rPr>
        <w:t>רה</w:t>
      </w:r>
      <w:r>
        <w:rPr>
          <w:color w:val="000000"/>
          <w:szCs w:val="20"/>
          <w:rtl/>
        </w:rPr>
        <w:t xml:space="preserve"> י</w:t>
      </w:r>
      <w:r>
        <w:rPr>
          <w:rFonts w:hint="cs"/>
          <w:color w:val="000000"/>
          <w:szCs w:val="20"/>
          <w:rtl/>
        </w:rPr>
        <w:t>,</w:t>
      </w:r>
      <w:r>
        <w:rPr>
          <w:color w:val="000000"/>
          <w:szCs w:val="20"/>
          <w:rtl/>
        </w:rPr>
        <w:t xml:space="preserve"> הכותב: "מה שקיים בזמננו לשכות סעד מטעם השלטון, מסברה נראה שאין זה פוטר את הציבור</w:t>
      </w:r>
      <w:r>
        <w:rPr>
          <w:rFonts w:hint="cs"/>
          <w:color w:val="000000"/>
          <w:szCs w:val="20"/>
          <w:rtl/>
        </w:rPr>
        <w:t>,</w:t>
      </w:r>
      <w:r>
        <w:rPr>
          <w:color w:val="000000"/>
          <w:szCs w:val="20"/>
          <w:rtl/>
        </w:rPr>
        <w:t xml:space="preserve"> ובפרט את היחיד</w:t>
      </w:r>
      <w:r>
        <w:rPr>
          <w:rFonts w:hint="cs"/>
          <w:color w:val="000000"/>
          <w:szCs w:val="20"/>
          <w:rtl/>
        </w:rPr>
        <w:t>,</w:t>
      </w:r>
      <w:r>
        <w:rPr>
          <w:color w:val="000000"/>
          <w:szCs w:val="20"/>
          <w:rtl/>
        </w:rPr>
        <w:t xml:space="preserve"> ובפרט שיש כאלה שלא נזקקים ליטול סיוע זה". יושם לב</w:t>
      </w:r>
      <w:r>
        <w:rPr>
          <w:rFonts w:hint="cs"/>
          <w:color w:val="000000"/>
          <w:szCs w:val="20"/>
          <w:rtl/>
        </w:rPr>
        <w:t>:</w:t>
      </w:r>
      <w:r>
        <w:rPr>
          <w:color w:val="000000"/>
          <w:szCs w:val="20"/>
          <w:rtl/>
        </w:rPr>
        <w:t xml:space="preserve"> לא את הציבור</w:t>
      </w:r>
      <w:r>
        <w:rPr>
          <w:rFonts w:hint="cs"/>
          <w:color w:val="000000"/>
          <w:szCs w:val="20"/>
          <w:rtl/>
        </w:rPr>
        <w:t xml:space="preserve"> – </w:t>
      </w:r>
      <w:r>
        <w:rPr>
          <w:color w:val="000000"/>
          <w:szCs w:val="20"/>
          <w:rtl/>
        </w:rPr>
        <w:t>אנשי המקום, ולא את היחיד.</w:t>
      </w:r>
    </w:p>
  </w:footnote>
  <w:footnote w:id="15">
    <w:p w:rsidR="00A46A6D" w:rsidRDefault="00A46A6D" w:rsidP="00A46A6D">
      <w:pPr>
        <w:pStyle w:val="aa"/>
        <w:rPr>
          <w:szCs w:val="20"/>
        </w:rPr>
      </w:pPr>
      <w:r>
        <w:rPr>
          <w:rStyle w:val="ac"/>
          <w:szCs w:val="20"/>
          <w:rtl/>
        </w:rPr>
        <w:footnoteRef/>
      </w:r>
      <w:r>
        <w:rPr>
          <w:rFonts w:hint="cs"/>
          <w:szCs w:val="20"/>
          <w:rtl/>
        </w:rPr>
        <w:t>.</w:t>
      </w:r>
      <w:r>
        <w:rPr>
          <w:rFonts w:hint="cs"/>
          <w:szCs w:val="20"/>
          <w:rtl/>
        </w:rPr>
        <w:tab/>
      </w:r>
      <w:r>
        <w:rPr>
          <w:szCs w:val="20"/>
          <w:rtl/>
        </w:rPr>
        <w:t>ראה למשל:</w:t>
      </w:r>
      <w:r>
        <w:rPr>
          <w:rFonts w:hint="cs"/>
          <w:szCs w:val="20"/>
          <w:rtl/>
        </w:rPr>
        <w:t xml:space="preserve"> </w:t>
      </w:r>
      <w:r>
        <w:rPr>
          <w:szCs w:val="20"/>
          <w:rtl/>
        </w:rPr>
        <w:t>"בני העיר שהלכו לעיר אחרת ופסקו עליהן צדקה"</w:t>
      </w:r>
      <w:r>
        <w:rPr>
          <w:rFonts w:hint="cs"/>
          <w:szCs w:val="20"/>
          <w:rtl/>
        </w:rPr>
        <w:t xml:space="preserve"> (</w:t>
      </w:r>
      <w:r>
        <w:rPr>
          <w:szCs w:val="20"/>
          <w:rtl/>
        </w:rPr>
        <w:t xml:space="preserve">מגילה </w:t>
      </w:r>
      <w:proofErr w:type="spellStart"/>
      <w:r>
        <w:rPr>
          <w:szCs w:val="20"/>
          <w:rtl/>
        </w:rPr>
        <w:t>כז</w:t>
      </w:r>
      <w:proofErr w:type="spellEnd"/>
      <w:r>
        <w:rPr>
          <w:szCs w:val="20"/>
          <w:rtl/>
        </w:rPr>
        <w:t xml:space="preserve"> ע"א</w:t>
      </w:r>
      <w:r>
        <w:rPr>
          <w:rFonts w:hint="cs"/>
          <w:szCs w:val="20"/>
          <w:rtl/>
        </w:rPr>
        <w:t>)</w:t>
      </w:r>
      <w:r>
        <w:rPr>
          <w:szCs w:val="20"/>
          <w:rtl/>
        </w:rPr>
        <w:t>; "ורשאים בני העיר לעשות קופה תמחוי ותמחוי קופה, ולשנותה לכל מה שירצו"</w:t>
      </w:r>
      <w:r>
        <w:rPr>
          <w:rFonts w:hint="cs"/>
          <w:szCs w:val="20"/>
          <w:rtl/>
        </w:rPr>
        <w:t xml:space="preserve"> (</w:t>
      </w:r>
      <w:r>
        <w:rPr>
          <w:szCs w:val="20"/>
          <w:rtl/>
        </w:rPr>
        <w:t>ב</w:t>
      </w:r>
      <w:r>
        <w:rPr>
          <w:rFonts w:hint="cs"/>
          <w:szCs w:val="20"/>
          <w:rtl/>
        </w:rPr>
        <w:t xml:space="preserve">בא </w:t>
      </w:r>
      <w:proofErr w:type="spellStart"/>
      <w:r>
        <w:rPr>
          <w:rFonts w:hint="cs"/>
          <w:szCs w:val="20"/>
          <w:rtl/>
        </w:rPr>
        <w:t>בתרא</w:t>
      </w:r>
      <w:proofErr w:type="spellEnd"/>
      <w:r>
        <w:rPr>
          <w:szCs w:val="20"/>
          <w:rtl/>
        </w:rPr>
        <w:t xml:space="preserve"> ח ע"ב</w:t>
      </w:r>
      <w:r>
        <w:rPr>
          <w:rFonts w:hint="cs"/>
          <w:szCs w:val="20"/>
          <w:rtl/>
        </w:rPr>
        <w:t>)</w:t>
      </w:r>
      <w:r>
        <w:rPr>
          <w:szCs w:val="20"/>
          <w:rtl/>
        </w:rPr>
        <w:t xml:space="preserve">, ועוד. גם ברמב"ם בהל' מתנות עניים </w:t>
      </w:r>
      <w:r>
        <w:rPr>
          <w:rFonts w:hint="cs"/>
          <w:szCs w:val="20"/>
          <w:rtl/>
        </w:rPr>
        <w:t>ישנן</w:t>
      </w:r>
      <w:r>
        <w:rPr>
          <w:szCs w:val="20"/>
          <w:rtl/>
        </w:rPr>
        <w:t xml:space="preserve"> הלכות </w:t>
      </w:r>
      <w:r>
        <w:rPr>
          <w:rFonts w:hint="cs"/>
          <w:szCs w:val="20"/>
          <w:rtl/>
        </w:rPr>
        <w:t xml:space="preserve">רבות </w:t>
      </w:r>
      <w:r>
        <w:rPr>
          <w:szCs w:val="20"/>
          <w:rtl/>
        </w:rPr>
        <w:t>הקשורות לנתינת צדקה במסגרת העיר</w:t>
      </w:r>
      <w:r>
        <w:rPr>
          <w:rFonts w:hint="cs"/>
          <w:szCs w:val="20"/>
          <w:rtl/>
        </w:rPr>
        <w:t>,</w:t>
      </w:r>
      <w:r>
        <w:rPr>
          <w:szCs w:val="20"/>
          <w:rtl/>
        </w:rPr>
        <w:t xml:space="preserve"> ראה למשל: ז, </w:t>
      </w:r>
      <w:proofErr w:type="spellStart"/>
      <w:r>
        <w:rPr>
          <w:rFonts w:hint="cs"/>
          <w:szCs w:val="20"/>
          <w:rtl/>
        </w:rPr>
        <w:t>יג</w:t>
      </w:r>
      <w:proofErr w:type="spellEnd"/>
      <w:r>
        <w:rPr>
          <w:rFonts w:hint="cs"/>
          <w:szCs w:val="20"/>
          <w:rtl/>
        </w:rPr>
        <w:t xml:space="preserve">, </w:t>
      </w:r>
      <w:r>
        <w:rPr>
          <w:szCs w:val="20"/>
          <w:rtl/>
        </w:rPr>
        <w:t xml:space="preserve">יד; ח, יא; ט, ז; ט, </w:t>
      </w:r>
      <w:proofErr w:type="spellStart"/>
      <w:r>
        <w:rPr>
          <w:szCs w:val="20"/>
          <w:rtl/>
        </w:rPr>
        <w:t>יב</w:t>
      </w:r>
      <w:proofErr w:type="spellEnd"/>
      <w:r>
        <w:rPr>
          <w:szCs w:val="20"/>
          <w:rtl/>
        </w:rPr>
        <w:t xml:space="preserve">, ועוד. </w:t>
      </w:r>
    </w:p>
  </w:footnote>
  <w:footnote w:id="16">
    <w:p w:rsidR="00A46A6D" w:rsidRDefault="00A46A6D" w:rsidP="00A46A6D">
      <w:pPr>
        <w:pStyle w:val="aa"/>
        <w:rPr>
          <w:szCs w:val="20"/>
        </w:rPr>
      </w:pPr>
      <w:r>
        <w:rPr>
          <w:rStyle w:val="ac"/>
          <w:szCs w:val="20"/>
          <w:rtl/>
        </w:rPr>
        <w:footnoteRef/>
      </w:r>
      <w:r>
        <w:rPr>
          <w:rFonts w:hint="cs"/>
          <w:szCs w:val="20"/>
          <w:rtl/>
        </w:rPr>
        <w:t>.</w:t>
      </w:r>
      <w:r>
        <w:rPr>
          <w:rFonts w:hint="cs"/>
          <w:szCs w:val="20"/>
          <w:rtl/>
        </w:rPr>
        <w:tab/>
      </w:r>
      <w:r>
        <w:rPr>
          <w:szCs w:val="20"/>
          <w:rtl/>
        </w:rPr>
        <w:t xml:space="preserve">האזכור היחידי </w:t>
      </w:r>
      <w:r>
        <w:rPr>
          <w:rFonts w:hint="cs"/>
          <w:szCs w:val="20"/>
          <w:rtl/>
        </w:rPr>
        <w:t xml:space="preserve">של עניים </w:t>
      </w:r>
      <w:r>
        <w:rPr>
          <w:szCs w:val="20"/>
          <w:rtl/>
        </w:rPr>
        <w:t xml:space="preserve">ברמב"ם הל' מלכים </w:t>
      </w:r>
      <w:r>
        <w:rPr>
          <w:rFonts w:hint="cs"/>
          <w:szCs w:val="20"/>
          <w:rtl/>
        </w:rPr>
        <w:t xml:space="preserve">(י, </w:t>
      </w:r>
      <w:proofErr w:type="spellStart"/>
      <w:r>
        <w:rPr>
          <w:rFonts w:hint="cs"/>
          <w:szCs w:val="20"/>
          <w:rtl/>
        </w:rPr>
        <w:t>יב</w:t>
      </w:r>
      <w:proofErr w:type="spellEnd"/>
      <w:r>
        <w:rPr>
          <w:rFonts w:hint="cs"/>
          <w:szCs w:val="20"/>
          <w:rtl/>
        </w:rPr>
        <w:t xml:space="preserve">) </w:t>
      </w:r>
      <w:r>
        <w:rPr>
          <w:szCs w:val="20"/>
          <w:rtl/>
        </w:rPr>
        <w:t>הוא</w:t>
      </w:r>
      <w:r>
        <w:rPr>
          <w:rFonts w:hint="cs"/>
          <w:szCs w:val="20"/>
          <w:rtl/>
        </w:rPr>
        <w:t xml:space="preserve"> </w:t>
      </w:r>
      <w:r>
        <w:rPr>
          <w:szCs w:val="20"/>
          <w:rtl/>
        </w:rPr>
        <w:t xml:space="preserve">במסגרת הלכות בני נח, ולא במסגרת חובות המלך או השלטון המרכזי לטפל בכך: "אפילו </w:t>
      </w:r>
      <w:proofErr w:type="spellStart"/>
      <w:r>
        <w:rPr>
          <w:szCs w:val="20"/>
          <w:rtl/>
        </w:rPr>
        <w:t>העכו"ם</w:t>
      </w:r>
      <w:proofErr w:type="spellEnd"/>
      <w:r>
        <w:rPr>
          <w:szCs w:val="20"/>
          <w:rtl/>
        </w:rPr>
        <w:t xml:space="preserve"> צוו חכמים לבקר חוליהם, ולקבור מתיהם עם מתי ישראל, ולפרנס ענייהם בכלל עניי ישראל, מפני דרכי שלום". הרמב"ם כתב דין זה גם בהל' מתנות עניים א,</w:t>
      </w:r>
      <w:r>
        <w:rPr>
          <w:rFonts w:hint="cs"/>
          <w:szCs w:val="20"/>
          <w:rtl/>
        </w:rPr>
        <w:t xml:space="preserve"> </w:t>
      </w:r>
      <w:r>
        <w:rPr>
          <w:szCs w:val="20"/>
          <w:rtl/>
        </w:rPr>
        <w:t>ט ושם ז, ז.</w:t>
      </w:r>
    </w:p>
  </w:footnote>
  <w:footnote w:id="17">
    <w:p w:rsidR="00A46A6D" w:rsidRDefault="00A46A6D" w:rsidP="00A46A6D">
      <w:pPr>
        <w:pStyle w:val="aa"/>
        <w:rPr>
          <w:szCs w:val="20"/>
        </w:rPr>
      </w:pPr>
      <w:r>
        <w:rPr>
          <w:rStyle w:val="ac"/>
          <w:szCs w:val="20"/>
          <w:rtl/>
        </w:rPr>
        <w:footnoteRef/>
      </w:r>
      <w:r>
        <w:rPr>
          <w:rFonts w:hint="cs"/>
          <w:szCs w:val="20"/>
          <w:rtl/>
        </w:rPr>
        <w:t>.</w:t>
      </w:r>
      <w:r>
        <w:rPr>
          <w:rFonts w:hint="cs"/>
          <w:szCs w:val="20"/>
          <w:rtl/>
        </w:rPr>
        <w:tab/>
      </w:r>
      <w:r>
        <w:rPr>
          <w:szCs w:val="20"/>
          <w:rtl/>
        </w:rPr>
        <w:t>במאמרו</w:t>
      </w:r>
      <w:r>
        <w:rPr>
          <w:rFonts w:hint="cs"/>
          <w:szCs w:val="20"/>
          <w:rtl/>
        </w:rPr>
        <w:t>:</w:t>
      </w:r>
      <w:r>
        <w:rPr>
          <w:szCs w:val="20"/>
          <w:rtl/>
        </w:rPr>
        <w:t xml:space="preserve"> "קביעת קו העוני לפי </w:t>
      </w:r>
      <w:r>
        <w:rPr>
          <w:rFonts w:hint="cs"/>
          <w:szCs w:val="20"/>
          <w:rtl/>
        </w:rPr>
        <w:t>ה</w:t>
      </w:r>
      <w:r>
        <w:rPr>
          <w:szCs w:val="20"/>
          <w:rtl/>
        </w:rPr>
        <w:t>הלכה", תורת המדינה, עמ' 3</w:t>
      </w:r>
      <w:r>
        <w:rPr>
          <w:rFonts w:hint="cs"/>
          <w:szCs w:val="20"/>
          <w:rtl/>
        </w:rPr>
        <w:t>58</w:t>
      </w:r>
      <w:r>
        <w:rPr>
          <w:szCs w:val="20"/>
          <w:rtl/>
        </w:rPr>
        <w:t>-3</w:t>
      </w:r>
      <w:r>
        <w:rPr>
          <w:rFonts w:hint="cs"/>
          <w:szCs w:val="20"/>
          <w:rtl/>
        </w:rPr>
        <w:t>84</w:t>
      </w:r>
      <w:r>
        <w:rPr>
          <w:szCs w:val="20"/>
          <w:rtl/>
        </w:rPr>
        <w:t>.</w:t>
      </w:r>
    </w:p>
  </w:footnote>
  <w:footnote w:id="18">
    <w:p w:rsidR="00A46A6D" w:rsidRDefault="00A46A6D" w:rsidP="00A46A6D">
      <w:pPr>
        <w:pStyle w:val="aa"/>
        <w:rPr>
          <w:szCs w:val="20"/>
        </w:rPr>
      </w:pPr>
      <w:r>
        <w:rPr>
          <w:rStyle w:val="ac"/>
          <w:szCs w:val="20"/>
          <w:rtl/>
        </w:rPr>
        <w:footnoteRef/>
      </w:r>
      <w:r>
        <w:rPr>
          <w:rFonts w:hint="cs"/>
          <w:szCs w:val="20"/>
          <w:rtl/>
        </w:rPr>
        <w:t>.</w:t>
      </w:r>
      <w:r>
        <w:rPr>
          <w:rFonts w:hint="cs"/>
          <w:szCs w:val="20"/>
          <w:rtl/>
        </w:rPr>
        <w:tab/>
      </w:r>
      <w:r>
        <w:rPr>
          <w:szCs w:val="20"/>
          <w:rtl/>
        </w:rPr>
        <w:t xml:space="preserve">הבנה זו בירושלמי היא על פי דברי הרב שלמה גורן, </w:t>
      </w:r>
      <w:r>
        <w:rPr>
          <w:rFonts w:hint="cs"/>
          <w:szCs w:val="20"/>
          <w:rtl/>
        </w:rPr>
        <w:t xml:space="preserve">שם </w:t>
      </w:r>
      <w:r>
        <w:rPr>
          <w:szCs w:val="20"/>
          <w:rtl/>
        </w:rPr>
        <w:t xml:space="preserve">עמ' 371. </w:t>
      </w:r>
    </w:p>
  </w:footnote>
  <w:footnote w:id="19">
    <w:p w:rsidR="00A46A6D" w:rsidRDefault="00A46A6D" w:rsidP="00A46A6D">
      <w:pPr>
        <w:pStyle w:val="aa"/>
        <w:rPr>
          <w:szCs w:val="20"/>
          <w:rtl/>
        </w:rPr>
      </w:pPr>
      <w:r>
        <w:rPr>
          <w:rStyle w:val="ac"/>
          <w:szCs w:val="20"/>
          <w:rtl/>
        </w:rPr>
        <w:footnoteRef/>
      </w:r>
      <w:r>
        <w:rPr>
          <w:rFonts w:hint="cs"/>
          <w:szCs w:val="20"/>
          <w:rtl/>
        </w:rPr>
        <w:t>.</w:t>
      </w:r>
      <w:r>
        <w:rPr>
          <w:rFonts w:hint="cs"/>
          <w:szCs w:val="20"/>
          <w:rtl/>
        </w:rPr>
        <w:tab/>
        <w:t xml:space="preserve">ראה: יצחק </w:t>
      </w:r>
      <w:proofErr w:type="spellStart"/>
      <w:r>
        <w:rPr>
          <w:rFonts w:hint="cs"/>
          <w:szCs w:val="20"/>
          <w:rtl/>
        </w:rPr>
        <w:t>גיגר</w:t>
      </w:r>
      <w:proofErr w:type="spellEnd"/>
      <w:r>
        <w:rPr>
          <w:rFonts w:hint="cs"/>
          <w:szCs w:val="20"/>
          <w:rtl/>
        </w:rPr>
        <w:t>, "</w:t>
      </w:r>
      <w:r>
        <w:rPr>
          <w:color w:val="000000"/>
          <w:szCs w:val="20"/>
          <w:rtl/>
        </w:rPr>
        <w:t>מיד יועצים באחיתופל</w:t>
      </w:r>
      <w:r>
        <w:rPr>
          <w:rFonts w:hint="cs"/>
          <w:color w:val="000000"/>
          <w:szCs w:val="20"/>
          <w:rtl/>
        </w:rPr>
        <w:t xml:space="preserve"> </w:t>
      </w:r>
      <w:proofErr w:type="spellStart"/>
      <w:r>
        <w:rPr>
          <w:color w:val="000000"/>
          <w:szCs w:val="20"/>
          <w:rtl/>
        </w:rPr>
        <w:t>ונמלכין</w:t>
      </w:r>
      <w:proofErr w:type="spellEnd"/>
      <w:r>
        <w:rPr>
          <w:color w:val="000000"/>
          <w:szCs w:val="20"/>
          <w:rtl/>
        </w:rPr>
        <w:t xml:space="preserve"> בסנהדרין, </w:t>
      </w:r>
      <w:proofErr w:type="spellStart"/>
      <w:r>
        <w:rPr>
          <w:color w:val="000000"/>
          <w:szCs w:val="20"/>
          <w:rtl/>
        </w:rPr>
        <w:t>ושואלין</w:t>
      </w:r>
      <w:proofErr w:type="spellEnd"/>
      <w:r>
        <w:rPr>
          <w:color w:val="000000"/>
          <w:szCs w:val="20"/>
          <w:rtl/>
        </w:rPr>
        <w:t xml:space="preserve"> באורים ותומים</w:t>
      </w:r>
      <w:r>
        <w:rPr>
          <w:rFonts w:hint="cs"/>
          <w:color w:val="000000"/>
          <w:szCs w:val="20"/>
          <w:rtl/>
        </w:rPr>
        <w:t xml:space="preserve"> – פרק באגדה, מדינה ומוסר במשנת הציונות הדתית", דרך אגדה, ג</w:t>
      </w:r>
      <w:r>
        <w:rPr>
          <w:rFonts w:hint="cs"/>
          <w:szCs w:val="20"/>
          <w:rtl/>
        </w:rPr>
        <w:t xml:space="preserve"> (תש"ס), עמ' 59-74</w:t>
      </w:r>
      <w:r>
        <w:rPr>
          <w:szCs w:val="20"/>
          <w:rtl/>
        </w:rPr>
        <w:t xml:space="preserve">. </w:t>
      </w:r>
    </w:p>
  </w:footnote>
  <w:footnote w:id="20">
    <w:p w:rsidR="00A46A6D" w:rsidRDefault="00A46A6D" w:rsidP="00A46A6D">
      <w:pPr>
        <w:pStyle w:val="aa"/>
        <w:rPr>
          <w:szCs w:val="20"/>
          <w:rtl/>
        </w:rPr>
      </w:pPr>
      <w:r>
        <w:rPr>
          <w:rStyle w:val="ac"/>
          <w:szCs w:val="20"/>
          <w:rtl/>
        </w:rPr>
        <w:footnoteRef/>
      </w:r>
      <w:r>
        <w:rPr>
          <w:rFonts w:hint="cs"/>
          <w:szCs w:val="20"/>
          <w:rtl/>
        </w:rPr>
        <w:t>.</w:t>
      </w:r>
      <w:r>
        <w:rPr>
          <w:rFonts w:hint="cs"/>
          <w:szCs w:val="20"/>
          <w:rtl/>
        </w:rPr>
        <w:tab/>
      </w:r>
      <w:r>
        <w:rPr>
          <w:rFonts w:hint="cs"/>
          <w:spacing w:val="-4"/>
          <w:szCs w:val="20"/>
          <w:rtl/>
        </w:rPr>
        <w:t xml:space="preserve">ראה: הרב דוד זנו, "חובת הענקת צרכים חיוניים לכל תושב", מעליות, </w:t>
      </w:r>
      <w:proofErr w:type="spellStart"/>
      <w:r>
        <w:rPr>
          <w:rFonts w:hint="cs"/>
          <w:spacing w:val="-4"/>
          <w:szCs w:val="20"/>
          <w:rtl/>
        </w:rPr>
        <w:t>כא</w:t>
      </w:r>
      <w:proofErr w:type="spellEnd"/>
      <w:r>
        <w:rPr>
          <w:rFonts w:hint="cs"/>
          <w:spacing w:val="-4"/>
          <w:szCs w:val="20"/>
          <w:rtl/>
        </w:rPr>
        <w:t xml:space="preserve"> (אב תשנ"ט), עמ' 109-123</w:t>
      </w:r>
      <w:r>
        <w:rPr>
          <w:spacing w:val="-4"/>
          <w:szCs w:val="20"/>
          <w:rtl/>
        </w:rPr>
        <w:t>.</w:t>
      </w:r>
      <w:r>
        <w:rPr>
          <w:szCs w:val="20"/>
          <w:rtl/>
        </w:rPr>
        <w:t xml:space="preserve"> </w:t>
      </w:r>
    </w:p>
  </w:footnote>
  <w:footnote w:id="21">
    <w:p w:rsidR="00A46A6D" w:rsidRDefault="00A46A6D" w:rsidP="00A46A6D">
      <w:pPr>
        <w:pStyle w:val="aa"/>
        <w:spacing w:line="254" w:lineRule="exact"/>
        <w:rPr>
          <w:szCs w:val="20"/>
        </w:rPr>
      </w:pPr>
      <w:r>
        <w:rPr>
          <w:rStyle w:val="ac"/>
          <w:szCs w:val="20"/>
          <w:rtl/>
        </w:rPr>
        <w:footnoteRef/>
      </w:r>
      <w:r>
        <w:rPr>
          <w:rFonts w:hint="cs"/>
          <w:szCs w:val="20"/>
          <w:rtl/>
        </w:rPr>
        <w:t>.</w:t>
      </w:r>
      <w:r>
        <w:rPr>
          <w:rFonts w:hint="cs"/>
          <w:szCs w:val="20"/>
          <w:rtl/>
        </w:rPr>
        <w:tab/>
      </w:r>
      <w:r>
        <w:rPr>
          <w:szCs w:val="20"/>
          <w:rtl/>
        </w:rPr>
        <w:t>על מקרים בהיסטוריה של עם ישראל בהם קהילות לקחו על עצמ</w:t>
      </w:r>
      <w:r>
        <w:rPr>
          <w:rFonts w:hint="cs"/>
          <w:szCs w:val="20"/>
          <w:rtl/>
        </w:rPr>
        <w:t>ן</w:t>
      </w:r>
      <w:r>
        <w:rPr>
          <w:szCs w:val="20"/>
          <w:rtl/>
        </w:rPr>
        <w:t xml:space="preserve"> את הטיפול בפדיון שבוי</w:t>
      </w:r>
      <w:r>
        <w:rPr>
          <w:rFonts w:hint="cs"/>
          <w:szCs w:val="20"/>
          <w:rtl/>
        </w:rPr>
        <w:t>י</w:t>
      </w:r>
      <w:r>
        <w:rPr>
          <w:szCs w:val="20"/>
          <w:rtl/>
        </w:rPr>
        <w:t>ם. ראה: אליעזר בשן, בספרו: שביה ופ</w:t>
      </w:r>
      <w:r>
        <w:rPr>
          <w:rFonts w:hint="cs"/>
          <w:szCs w:val="20"/>
          <w:rtl/>
        </w:rPr>
        <w:t>ד</w:t>
      </w:r>
      <w:r>
        <w:rPr>
          <w:szCs w:val="20"/>
          <w:rtl/>
        </w:rPr>
        <w:t xml:space="preserve">ות. </w:t>
      </w:r>
    </w:p>
  </w:footnote>
  <w:footnote w:id="22">
    <w:p w:rsidR="00A46A6D" w:rsidRDefault="00A46A6D" w:rsidP="00A46A6D">
      <w:pPr>
        <w:pStyle w:val="aa"/>
        <w:spacing w:line="254" w:lineRule="exact"/>
        <w:rPr>
          <w:szCs w:val="20"/>
        </w:rPr>
      </w:pPr>
      <w:r>
        <w:rPr>
          <w:rStyle w:val="ac"/>
          <w:szCs w:val="20"/>
          <w:rtl/>
        </w:rPr>
        <w:footnoteRef/>
      </w:r>
      <w:r>
        <w:rPr>
          <w:rFonts w:hint="cs"/>
          <w:szCs w:val="20"/>
          <w:rtl/>
        </w:rPr>
        <w:t>.</w:t>
      </w:r>
      <w:r>
        <w:rPr>
          <w:rFonts w:hint="cs"/>
          <w:szCs w:val="20"/>
          <w:rtl/>
        </w:rPr>
        <w:tab/>
      </w:r>
      <w:r>
        <w:rPr>
          <w:szCs w:val="20"/>
          <w:rtl/>
        </w:rPr>
        <w:t xml:space="preserve">בתחילת שנת תשס"ד נחטפו </w:t>
      </w:r>
      <w:r>
        <w:rPr>
          <w:rFonts w:hint="cs"/>
          <w:szCs w:val="20"/>
          <w:rtl/>
        </w:rPr>
        <w:t xml:space="preserve">בקולומביה </w:t>
      </w:r>
      <w:r>
        <w:rPr>
          <w:szCs w:val="20"/>
          <w:rtl/>
        </w:rPr>
        <w:t xml:space="preserve">ארבעה ישראליים שטיילו </w:t>
      </w:r>
      <w:r>
        <w:rPr>
          <w:rFonts w:hint="cs"/>
          <w:szCs w:val="20"/>
          <w:rtl/>
        </w:rPr>
        <w:t>שם</w:t>
      </w:r>
      <w:r>
        <w:rPr>
          <w:szCs w:val="20"/>
          <w:rtl/>
        </w:rPr>
        <w:t xml:space="preserve"> יחד עם אזרחים ממדינות אחרות (ספרד, גרמניה ועוד). חטיפתם לא הי</w:t>
      </w:r>
      <w:r>
        <w:rPr>
          <w:rFonts w:hint="cs"/>
          <w:szCs w:val="20"/>
          <w:rtl/>
        </w:rPr>
        <w:t>י</w:t>
      </w:r>
      <w:r>
        <w:rPr>
          <w:szCs w:val="20"/>
          <w:rtl/>
        </w:rPr>
        <w:t>תה קשורה כלל למלחמות שיש לנו עם אויב</w:t>
      </w:r>
      <w:r>
        <w:rPr>
          <w:rFonts w:hint="cs"/>
          <w:szCs w:val="20"/>
          <w:rtl/>
        </w:rPr>
        <w:t>י</w:t>
      </w:r>
      <w:r>
        <w:rPr>
          <w:szCs w:val="20"/>
          <w:rtl/>
        </w:rPr>
        <w:t xml:space="preserve">נו כאן, אלא בשל בעיות פנימיות </w:t>
      </w:r>
      <w:r>
        <w:rPr>
          <w:rFonts w:hint="cs"/>
          <w:szCs w:val="20"/>
          <w:rtl/>
        </w:rPr>
        <w:t>של</w:t>
      </w:r>
      <w:r>
        <w:rPr>
          <w:szCs w:val="20"/>
          <w:rtl/>
        </w:rPr>
        <w:t xml:space="preserve"> המשטר בקולומביה. לאחר פרק זמן מסוים הם שוחררו, וסוף טוב. מה היה קורה אם על מנת לשחררם היה אותו ארגון מחתרת </w:t>
      </w:r>
      <w:r>
        <w:rPr>
          <w:rFonts w:hint="cs"/>
          <w:szCs w:val="20"/>
          <w:rtl/>
        </w:rPr>
        <w:t xml:space="preserve">שהחזיק בהם </w:t>
      </w:r>
      <w:r>
        <w:rPr>
          <w:szCs w:val="20"/>
          <w:rtl/>
        </w:rPr>
        <w:t>דורש סכום כסף (לא מוגזם), על מי הי</w:t>
      </w:r>
      <w:r>
        <w:rPr>
          <w:rFonts w:hint="cs"/>
          <w:szCs w:val="20"/>
          <w:rtl/>
        </w:rPr>
        <w:t>ית</w:t>
      </w:r>
      <w:r>
        <w:rPr>
          <w:szCs w:val="20"/>
          <w:rtl/>
        </w:rPr>
        <w:t>ה מוטל</w:t>
      </w:r>
      <w:r>
        <w:rPr>
          <w:rFonts w:hint="cs"/>
          <w:szCs w:val="20"/>
          <w:rtl/>
        </w:rPr>
        <w:t>ת</w:t>
      </w:r>
      <w:r>
        <w:rPr>
          <w:szCs w:val="20"/>
          <w:rtl/>
        </w:rPr>
        <w:t xml:space="preserve"> חובת התשלום? </w:t>
      </w:r>
    </w:p>
  </w:footnote>
  <w:footnote w:id="23">
    <w:p w:rsidR="00A46A6D" w:rsidRDefault="00A46A6D" w:rsidP="00A46A6D">
      <w:pPr>
        <w:pStyle w:val="aa"/>
        <w:spacing w:line="254" w:lineRule="exact"/>
        <w:rPr>
          <w:szCs w:val="20"/>
          <w:rtl/>
        </w:rPr>
      </w:pPr>
      <w:r>
        <w:rPr>
          <w:rStyle w:val="ac"/>
          <w:szCs w:val="20"/>
          <w:rtl/>
        </w:rPr>
        <w:footnoteRef/>
      </w:r>
      <w:r>
        <w:rPr>
          <w:rFonts w:hint="cs"/>
          <w:szCs w:val="20"/>
          <w:rtl/>
        </w:rPr>
        <w:t>.</w:t>
      </w:r>
      <w:r>
        <w:rPr>
          <w:rFonts w:hint="cs"/>
          <w:szCs w:val="20"/>
          <w:rtl/>
        </w:rPr>
        <w:tab/>
        <w:t xml:space="preserve">האריך בכך: יואל </w:t>
      </w:r>
      <w:proofErr w:type="spellStart"/>
      <w:r>
        <w:rPr>
          <w:rFonts w:hint="cs"/>
          <w:szCs w:val="20"/>
          <w:rtl/>
        </w:rPr>
        <w:t>פלורסהיים</w:t>
      </w:r>
      <w:proofErr w:type="spellEnd"/>
      <w:r>
        <w:rPr>
          <w:rFonts w:hint="cs"/>
          <w:szCs w:val="20"/>
          <w:rtl/>
        </w:rPr>
        <w:t xml:space="preserve">, מדינת ישראל </w:t>
      </w:r>
      <w:r>
        <w:rPr>
          <w:szCs w:val="20"/>
          <w:rtl/>
        </w:rPr>
        <w:t>–</w:t>
      </w:r>
      <w:r>
        <w:rPr>
          <w:rFonts w:hint="cs"/>
          <w:szCs w:val="20"/>
          <w:rtl/>
        </w:rPr>
        <w:t xml:space="preserve"> חברה יהודית?, "פרק שלישי </w:t>
      </w:r>
      <w:r>
        <w:rPr>
          <w:szCs w:val="20"/>
          <w:rtl/>
        </w:rPr>
        <w:t>–</w:t>
      </w:r>
      <w:r>
        <w:rPr>
          <w:rFonts w:hint="cs"/>
          <w:szCs w:val="20"/>
          <w:rtl/>
        </w:rPr>
        <w:t xml:space="preserve"> מדינת הסעד", ירושלים תשמ"ו, עמ' 50-60</w:t>
      </w:r>
      <w:r>
        <w:rPr>
          <w:szCs w:val="20"/>
          <w:rtl/>
        </w:rPr>
        <w:t xml:space="preserve">. </w:t>
      </w:r>
    </w:p>
  </w:footnote>
  <w:footnote w:id="24">
    <w:p w:rsidR="00A46A6D" w:rsidRDefault="00A46A6D" w:rsidP="00A46A6D">
      <w:pPr>
        <w:pStyle w:val="aa"/>
        <w:spacing w:after="240"/>
        <w:rPr>
          <w:szCs w:val="20"/>
        </w:rPr>
      </w:pPr>
      <w:r>
        <w:rPr>
          <w:rStyle w:val="ac"/>
          <w:szCs w:val="20"/>
          <w:rtl/>
        </w:rPr>
        <w:footnoteRef/>
      </w:r>
      <w:r>
        <w:rPr>
          <w:rFonts w:hint="cs"/>
          <w:szCs w:val="20"/>
          <w:rtl/>
        </w:rPr>
        <w:t>.</w:t>
      </w:r>
      <w:r>
        <w:rPr>
          <w:rFonts w:hint="cs"/>
          <w:szCs w:val="20"/>
          <w:rtl/>
        </w:rPr>
        <w:tab/>
      </w:r>
      <w:r>
        <w:rPr>
          <w:rFonts w:ascii="David" w:hint="cs"/>
          <w:szCs w:val="20"/>
          <w:rtl/>
        </w:rPr>
        <w:t>על כך שהקמת מערכת בריאות לכול היא מחויבות מקומית, ניתן ללמוד גם מההלכה המורה כיצד יש להתנהג בעיר המנוהלת על ידי יהודים ושאינם יהודים: "</w:t>
      </w:r>
      <w:r>
        <w:rPr>
          <w:rFonts w:ascii="David" w:hint="eastAsia"/>
          <w:szCs w:val="20"/>
          <w:rtl/>
        </w:rPr>
        <w:t>עיר</w:t>
      </w:r>
      <w:r>
        <w:rPr>
          <w:rFonts w:ascii="David"/>
          <w:szCs w:val="20"/>
          <w:rtl/>
        </w:rPr>
        <w:t xml:space="preserve"> </w:t>
      </w:r>
      <w:r>
        <w:rPr>
          <w:rFonts w:ascii="David" w:hint="eastAsia"/>
          <w:szCs w:val="20"/>
          <w:rtl/>
        </w:rPr>
        <w:t>שיש</w:t>
      </w:r>
      <w:r>
        <w:rPr>
          <w:rFonts w:ascii="David"/>
          <w:szCs w:val="20"/>
          <w:rtl/>
        </w:rPr>
        <w:t xml:space="preserve"> </w:t>
      </w:r>
      <w:r>
        <w:rPr>
          <w:rFonts w:ascii="David" w:hint="eastAsia"/>
          <w:szCs w:val="20"/>
          <w:rtl/>
        </w:rPr>
        <w:t>בה</w:t>
      </w:r>
      <w:r>
        <w:rPr>
          <w:rFonts w:ascii="David"/>
          <w:szCs w:val="20"/>
          <w:rtl/>
        </w:rPr>
        <w:t xml:space="preserve"> </w:t>
      </w:r>
      <w:r>
        <w:rPr>
          <w:rFonts w:ascii="David" w:hint="eastAsia"/>
          <w:szCs w:val="20"/>
          <w:rtl/>
        </w:rPr>
        <w:t>גוים</w:t>
      </w:r>
      <w:r>
        <w:rPr>
          <w:rFonts w:ascii="David"/>
          <w:szCs w:val="20"/>
          <w:rtl/>
        </w:rPr>
        <w:t xml:space="preserve"> </w:t>
      </w:r>
      <w:r>
        <w:rPr>
          <w:rFonts w:ascii="David" w:hint="eastAsia"/>
          <w:szCs w:val="20"/>
          <w:rtl/>
        </w:rPr>
        <w:t>וישראל</w:t>
      </w:r>
      <w:r>
        <w:rPr>
          <w:rFonts w:ascii="David" w:hint="cs"/>
          <w:szCs w:val="20"/>
          <w:rtl/>
        </w:rPr>
        <w:t>,</w:t>
      </w:r>
      <w:r>
        <w:rPr>
          <w:rFonts w:ascii="David"/>
          <w:szCs w:val="20"/>
          <w:rtl/>
        </w:rPr>
        <w:t xml:space="preserve"> </w:t>
      </w:r>
      <w:proofErr w:type="spellStart"/>
      <w:r>
        <w:rPr>
          <w:rFonts w:ascii="David" w:hint="eastAsia"/>
          <w:szCs w:val="20"/>
          <w:rtl/>
        </w:rPr>
        <w:t>מעמידין</w:t>
      </w:r>
      <w:proofErr w:type="spellEnd"/>
      <w:r>
        <w:rPr>
          <w:rFonts w:ascii="David"/>
          <w:szCs w:val="20"/>
          <w:rtl/>
        </w:rPr>
        <w:t xml:space="preserve"> </w:t>
      </w:r>
      <w:r>
        <w:rPr>
          <w:rFonts w:ascii="David" w:hint="eastAsia"/>
          <w:szCs w:val="20"/>
          <w:rtl/>
        </w:rPr>
        <w:t>גבאי</w:t>
      </w:r>
      <w:r>
        <w:rPr>
          <w:rFonts w:ascii="David"/>
          <w:szCs w:val="20"/>
          <w:rtl/>
        </w:rPr>
        <w:t xml:space="preserve"> </w:t>
      </w:r>
      <w:r>
        <w:rPr>
          <w:rFonts w:ascii="David" w:hint="eastAsia"/>
          <w:szCs w:val="20"/>
          <w:rtl/>
        </w:rPr>
        <w:t>גוים</w:t>
      </w:r>
      <w:r>
        <w:rPr>
          <w:rFonts w:ascii="David"/>
          <w:szCs w:val="20"/>
          <w:rtl/>
        </w:rPr>
        <w:t xml:space="preserve"> </w:t>
      </w:r>
      <w:r>
        <w:rPr>
          <w:rFonts w:ascii="David" w:hint="eastAsia"/>
          <w:szCs w:val="20"/>
          <w:rtl/>
        </w:rPr>
        <w:t>וגבאי</w:t>
      </w:r>
      <w:r>
        <w:rPr>
          <w:rFonts w:ascii="David"/>
          <w:szCs w:val="20"/>
          <w:rtl/>
        </w:rPr>
        <w:t xml:space="preserve"> </w:t>
      </w:r>
      <w:r>
        <w:rPr>
          <w:rFonts w:ascii="David" w:hint="eastAsia"/>
          <w:szCs w:val="20"/>
          <w:rtl/>
        </w:rPr>
        <w:t>ישר</w:t>
      </w:r>
      <w:r>
        <w:rPr>
          <w:rFonts w:ascii="David" w:hint="cs"/>
          <w:szCs w:val="20"/>
          <w:rtl/>
        </w:rPr>
        <w:t>אל</w:t>
      </w:r>
      <w:r>
        <w:rPr>
          <w:rFonts w:ascii="David"/>
          <w:szCs w:val="20"/>
          <w:rtl/>
        </w:rPr>
        <w:t xml:space="preserve"> </w:t>
      </w:r>
      <w:proofErr w:type="spellStart"/>
      <w:r>
        <w:rPr>
          <w:rFonts w:ascii="David" w:hint="eastAsia"/>
          <w:szCs w:val="20"/>
          <w:rtl/>
        </w:rPr>
        <w:t>וגובין</w:t>
      </w:r>
      <w:proofErr w:type="spellEnd"/>
      <w:r>
        <w:rPr>
          <w:rFonts w:ascii="David"/>
          <w:szCs w:val="20"/>
          <w:rtl/>
        </w:rPr>
        <w:t xml:space="preserve"> </w:t>
      </w:r>
      <w:r>
        <w:rPr>
          <w:rFonts w:ascii="David" w:hint="eastAsia"/>
          <w:szCs w:val="20"/>
          <w:rtl/>
        </w:rPr>
        <w:t>משל</w:t>
      </w:r>
      <w:r>
        <w:rPr>
          <w:rFonts w:ascii="David"/>
          <w:szCs w:val="20"/>
          <w:rtl/>
        </w:rPr>
        <w:t xml:space="preserve"> </w:t>
      </w:r>
      <w:r>
        <w:rPr>
          <w:rFonts w:ascii="David" w:hint="eastAsia"/>
          <w:szCs w:val="20"/>
          <w:rtl/>
        </w:rPr>
        <w:t>גוים</w:t>
      </w:r>
      <w:r>
        <w:rPr>
          <w:rFonts w:ascii="David"/>
          <w:szCs w:val="20"/>
          <w:rtl/>
        </w:rPr>
        <w:t xml:space="preserve"> </w:t>
      </w:r>
      <w:r>
        <w:rPr>
          <w:rFonts w:ascii="David" w:hint="eastAsia"/>
          <w:szCs w:val="20"/>
          <w:rtl/>
        </w:rPr>
        <w:t>ומשל</w:t>
      </w:r>
      <w:r>
        <w:rPr>
          <w:rFonts w:ascii="David"/>
          <w:szCs w:val="20"/>
          <w:rtl/>
        </w:rPr>
        <w:t xml:space="preserve"> </w:t>
      </w:r>
      <w:r>
        <w:rPr>
          <w:rFonts w:ascii="David" w:hint="eastAsia"/>
          <w:szCs w:val="20"/>
          <w:rtl/>
        </w:rPr>
        <w:t>ישראל</w:t>
      </w:r>
      <w:r>
        <w:rPr>
          <w:rFonts w:ascii="David"/>
          <w:szCs w:val="20"/>
          <w:rtl/>
        </w:rPr>
        <w:t xml:space="preserve"> </w:t>
      </w:r>
      <w:proofErr w:type="spellStart"/>
      <w:r>
        <w:rPr>
          <w:rFonts w:ascii="David" w:hint="eastAsia"/>
          <w:szCs w:val="20"/>
          <w:rtl/>
        </w:rPr>
        <w:t>ומפרנסין</w:t>
      </w:r>
      <w:proofErr w:type="spellEnd"/>
      <w:r>
        <w:rPr>
          <w:rFonts w:ascii="David"/>
          <w:szCs w:val="20"/>
          <w:rtl/>
        </w:rPr>
        <w:t xml:space="preserve"> </w:t>
      </w:r>
      <w:r>
        <w:rPr>
          <w:rFonts w:ascii="David" w:hint="eastAsia"/>
          <w:szCs w:val="20"/>
          <w:rtl/>
        </w:rPr>
        <w:t>עניי</w:t>
      </w:r>
      <w:r>
        <w:rPr>
          <w:rFonts w:ascii="David"/>
          <w:szCs w:val="20"/>
          <w:rtl/>
        </w:rPr>
        <w:t xml:space="preserve"> </w:t>
      </w:r>
      <w:r>
        <w:rPr>
          <w:rFonts w:ascii="David" w:hint="eastAsia"/>
          <w:szCs w:val="20"/>
          <w:rtl/>
        </w:rPr>
        <w:t>גוים</w:t>
      </w:r>
      <w:r>
        <w:rPr>
          <w:rFonts w:ascii="David"/>
          <w:szCs w:val="20"/>
          <w:rtl/>
        </w:rPr>
        <w:t xml:space="preserve"> </w:t>
      </w:r>
      <w:r>
        <w:rPr>
          <w:rFonts w:ascii="David" w:hint="eastAsia"/>
          <w:szCs w:val="20"/>
          <w:rtl/>
        </w:rPr>
        <w:t>ועניי</w:t>
      </w:r>
      <w:r>
        <w:rPr>
          <w:rFonts w:ascii="David"/>
          <w:szCs w:val="20"/>
          <w:rtl/>
        </w:rPr>
        <w:t xml:space="preserve"> </w:t>
      </w:r>
      <w:r>
        <w:rPr>
          <w:rFonts w:ascii="David" w:hint="eastAsia"/>
          <w:szCs w:val="20"/>
          <w:rtl/>
        </w:rPr>
        <w:t>ישראל</w:t>
      </w:r>
      <w:r>
        <w:rPr>
          <w:rFonts w:ascii="David" w:hint="cs"/>
          <w:szCs w:val="20"/>
          <w:rtl/>
        </w:rPr>
        <w:t>,</w:t>
      </w:r>
      <w:r>
        <w:rPr>
          <w:rFonts w:ascii="David"/>
          <w:szCs w:val="20"/>
          <w:rtl/>
        </w:rPr>
        <w:t xml:space="preserve"> </w:t>
      </w:r>
      <w:proofErr w:type="spellStart"/>
      <w:r>
        <w:rPr>
          <w:rFonts w:ascii="David" w:hint="eastAsia"/>
          <w:szCs w:val="20"/>
          <w:rtl/>
        </w:rPr>
        <w:t>ומבקרין</w:t>
      </w:r>
      <w:proofErr w:type="spellEnd"/>
      <w:r>
        <w:rPr>
          <w:rFonts w:ascii="David"/>
          <w:szCs w:val="20"/>
          <w:rtl/>
        </w:rPr>
        <w:t xml:space="preserve"> </w:t>
      </w:r>
      <w:r>
        <w:rPr>
          <w:rFonts w:ascii="David" w:hint="eastAsia"/>
          <w:szCs w:val="20"/>
          <w:rtl/>
        </w:rPr>
        <w:t>חולי</w:t>
      </w:r>
      <w:r>
        <w:rPr>
          <w:rFonts w:ascii="David"/>
          <w:szCs w:val="20"/>
          <w:rtl/>
        </w:rPr>
        <w:t xml:space="preserve"> </w:t>
      </w:r>
      <w:r>
        <w:rPr>
          <w:rFonts w:ascii="David" w:hint="eastAsia"/>
          <w:szCs w:val="20"/>
          <w:rtl/>
        </w:rPr>
        <w:t>גוי</w:t>
      </w:r>
      <w:r>
        <w:rPr>
          <w:rFonts w:ascii="David" w:hint="cs"/>
          <w:szCs w:val="20"/>
          <w:rtl/>
        </w:rPr>
        <w:t>ם</w:t>
      </w:r>
      <w:r>
        <w:rPr>
          <w:rFonts w:ascii="David"/>
          <w:szCs w:val="20"/>
          <w:rtl/>
        </w:rPr>
        <w:t xml:space="preserve"> </w:t>
      </w:r>
      <w:r>
        <w:rPr>
          <w:rFonts w:ascii="David" w:hint="eastAsia"/>
          <w:szCs w:val="20"/>
          <w:rtl/>
        </w:rPr>
        <w:t>וחולי</w:t>
      </w:r>
      <w:r>
        <w:rPr>
          <w:rFonts w:ascii="David"/>
          <w:szCs w:val="20"/>
          <w:rtl/>
        </w:rPr>
        <w:t xml:space="preserve"> </w:t>
      </w:r>
      <w:r>
        <w:rPr>
          <w:rFonts w:ascii="David" w:hint="eastAsia"/>
          <w:szCs w:val="20"/>
          <w:rtl/>
        </w:rPr>
        <w:t>ישראל</w:t>
      </w:r>
      <w:r>
        <w:rPr>
          <w:rFonts w:ascii="David"/>
          <w:szCs w:val="20"/>
          <w:rtl/>
        </w:rPr>
        <w:t xml:space="preserve"> </w:t>
      </w:r>
      <w:r>
        <w:rPr>
          <w:rFonts w:ascii="David" w:hint="cs"/>
          <w:szCs w:val="20"/>
          <w:rtl/>
        </w:rPr>
        <w:t>...</w:t>
      </w:r>
      <w:r>
        <w:rPr>
          <w:rFonts w:ascii="David" w:hint="eastAsia"/>
          <w:szCs w:val="20"/>
          <w:rtl/>
        </w:rPr>
        <w:t>מפני</w:t>
      </w:r>
      <w:r>
        <w:rPr>
          <w:rFonts w:ascii="David"/>
          <w:szCs w:val="20"/>
          <w:rtl/>
        </w:rPr>
        <w:t xml:space="preserve"> </w:t>
      </w:r>
      <w:r>
        <w:rPr>
          <w:rFonts w:ascii="David" w:hint="eastAsia"/>
          <w:szCs w:val="20"/>
          <w:rtl/>
        </w:rPr>
        <w:t>דרכי</w:t>
      </w:r>
      <w:r>
        <w:rPr>
          <w:rFonts w:ascii="David"/>
          <w:szCs w:val="20"/>
          <w:rtl/>
        </w:rPr>
        <w:t xml:space="preserve"> </w:t>
      </w:r>
      <w:r>
        <w:rPr>
          <w:rFonts w:ascii="David" w:hint="eastAsia"/>
          <w:szCs w:val="20"/>
          <w:rtl/>
        </w:rPr>
        <w:t>שלום</w:t>
      </w:r>
      <w:r>
        <w:rPr>
          <w:rFonts w:ascii="David" w:hint="cs"/>
          <w:szCs w:val="20"/>
          <w:rtl/>
        </w:rPr>
        <w:t>" (</w:t>
      </w:r>
      <w:r>
        <w:rPr>
          <w:rFonts w:ascii="David" w:hint="eastAsia"/>
          <w:szCs w:val="20"/>
          <w:rtl/>
        </w:rPr>
        <w:t>ירושלמי</w:t>
      </w:r>
      <w:r>
        <w:rPr>
          <w:rFonts w:ascii="David"/>
          <w:szCs w:val="20"/>
          <w:rtl/>
        </w:rPr>
        <w:t xml:space="preserve"> </w:t>
      </w:r>
      <w:r>
        <w:rPr>
          <w:rFonts w:ascii="David" w:hint="eastAsia"/>
          <w:szCs w:val="20"/>
          <w:rtl/>
        </w:rPr>
        <w:t>גיטין</w:t>
      </w:r>
      <w:r>
        <w:rPr>
          <w:rFonts w:ascii="David"/>
          <w:szCs w:val="20"/>
          <w:rtl/>
        </w:rPr>
        <w:t xml:space="preserve"> </w:t>
      </w:r>
      <w:r>
        <w:rPr>
          <w:rFonts w:ascii="David" w:hint="eastAsia"/>
          <w:szCs w:val="20"/>
          <w:rtl/>
        </w:rPr>
        <w:t>ה</w:t>
      </w:r>
      <w:r>
        <w:rPr>
          <w:rFonts w:ascii="David" w:hint="cs"/>
          <w:szCs w:val="20"/>
          <w:rtl/>
        </w:rPr>
        <w:t>,</w:t>
      </w:r>
      <w:r>
        <w:rPr>
          <w:rFonts w:ascii="David"/>
          <w:szCs w:val="20"/>
          <w:rtl/>
        </w:rPr>
        <w:t xml:space="preserve"> </w:t>
      </w:r>
      <w:r>
        <w:rPr>
          <w:rFonts w:ascii="David" w:hint="eastAsia"/>
          <w:szCs w:val="20"/>
          <w:rtl/>
        </w:rPr>
        <w:t>ט</w:t>
      </w:r>
      <w:r>
        <w:rPr>
          <w:rFonts w:ascii="David" w:hint="cs"/>
          <w:szCs w:val="20"/>
          <w:rtl/>
        </w:rPr>
        <w:t xml:space="preserve">; </w:t>
      </w:r>
      <w:r>
        <w:rPr>
          <w:rFonts w:ascii="David" w:hint="eastAsia"/>
          <w:szCs w:val="20"/>
          <w:rtl/>
        </w:rPr>
        <w:t>דמאי</w:t>
      </w:r>
      <w:r>
        <w:rPr>
          <w:rFonts w:ascii="David"/>
          <w:szCs w:val="20"/>
          <w:rtl/>
        </w:rPr>
        <w:t xml:space="preserve"> </w:t>
      </w:r>
      <w:r>
        <w:rPr>
          <w:rFonts w:ascii="David" w:hint="eastAsia"/>
          <w:szCs w:val="20"/>
          <w:rtl/>
        </w:rPr>
        <w:t>ד</w:t>
      </w:r>
      <w:r>
        <w:rPr>
          <w:rFonts w:ascii="David" w:hint="cs"/>
          <w:szCs w:val="20"/>
          <w:rtl/>
        </w:rPr>
        <w:t xml:space="preserve">, </w:t>
      </w:r>
      <w:r>
        <w:rPr>
          <w:rFonts w:ascii="David" w:hint="eastAsia"/>
          <w:szCs w:val="20"/>
          <w:rtl/>
        </w:rPr>
        <w:t>ג</w:t>
      </w:r>
      <w:r>
        <w:rPr>
          <w:rFonts w:ascii="David" w:hint="cs"/>
          <w:szCs w:val="20"/>
          <w:rtl/>
        </w:rPr>
        <w:t xml:space="preserve">; </w:t>
      </w:r>
      <w:r>
        <w:rPr>
          <w:rFonts w:ascii="David" w:hint="eastAsia"/>
          <w:szCs w:val="20"/>
          <w:rtl/>
        </w:rPr>
        <w:t>עבודה</w:t>
      </w:r>
      <w:r>
        <w:rPr>
          <w:rFonts w:ascii="David"/>
          <w:szCs w:val="20"/>
          <w:rtl/>
        </w:rPr>
        <w:t xml:space="preserve"> </w:t>
      </w:r>
      <w:r>
        <w:rPr>
          <w:rFonts w:ascii="David" w:hint="eastAsia"/>
          <w:szCs w:val="20"/>
          <w:rtl/>
        </w:rPr>
        <w:t>זרה</w:t>
      </w:r>
      <w:r>
        <w:rPr>
          <w:rFonts w:ascii="David"/>
          <w:szCs w:val="20"/>
          <w:rtl/>
        </w:rPr>
        <w:t xml:space="preserve"> </w:t>
      </w:r>
      <w:r>
        <w:rPr>
          <w:rFonts w:ascii="David" w:hint="eastAsia"/>
          <w:szCs w:val="20"/>
          <w:rtl/>
        </w:rPr>
        <w:t>א</w:t>
      </w:r>
      <w:r>
        <w:rPr>
          <w:rFonts w:ascii="David" w:hint="cs"/>
          <w:szCs w:val="20"/>
          <w:rtl/>
        </w:rPr>
        <w:t xml:space="preserve">, </w:t>
      </w:r>
      <w:r>
        <w:rPr>
          <w:rFonts w:ascii="David" w:hint="eastAsia"/>
          <w:szCs w:val="20"/>
          <w:rtl/>
        </w:rPr>
        <w:t>ג</w:t>
      </w:r>
      <w:r>
        <w:rPr>
          <w:rFonts w:hint="cs"/>
          <w:szCs w:val="20"/>
          <w:rtl/>
        </w:rPr>
        <w:t>)</w:t>
      </w:r>
      <w:r>
        <w:rPr>
          <w:szCs w:val="20"/>
          <w:rtl/>
        </w:rPr>
        <w:t xml:space="preserve">. </w:t>
      </w:r>
    </w:p>
  </w:footnote>
  <w:footnote w:id="25">
    <w:p w:rsidR="00A46A6D" w:rsidRDefault="00A46A6D" w:rsidP="00A46A6D">
      <w:pPr>
        <w:pStyle w:val="aa"/>
        <w:rPr>
          <w:szCs w:val="20"/>
        </w:rPr>
      </w:pPr>
      <w:r>
        <w:rPr>
          <w:rStyle w:val="ac"/>
          <w:szCs w:val="20"/>
          <w:rtl/>
        </w:rPr>
        <w:footnoteRef/>
      </w:r>
      <w:r>
        <w:rPr>
          <w:rFonts w:hint="cs"/>
          <w:szCs w:val="20"/>
          <w:rtl/>
        </w:rPr>
        <w:t>.</w:t>
      </w:r>
      <w:r>
        <w:rPr>
          <w:rFonts w:hint="cs"/>
          <w:szCs w:val="20"/>
          <w:rtl/>
        </w:rPr>
        <w:tab/>
        <w:t xml:space="preserve">ראה: יוסף </w:t>
      </w:r>
      <w:proofErr w:type="spellStart"/>
      <w:r>
        <w:rPr>
          <w:rFonts w:hint="cs"/>
          <w:szCs w:val="20"/>
          <w:rtl/>
        </w:rPr>
        <w:t>פאור</w:t>
      </w:r>
      <w:proofErr w:type="spellEnd"/>
      <w:r>
        <w:rPr>
          <w:rFonts w:hint="cs"/>
          <w:szCs w:val="20"/>
          <w:rtl/>
        </w:rPr>
        <w:t xml:space="preserve"> הלוי, "זכות הרופא לקבלת שכר במקורות היהדות", דיני ישראל, ז (תשל"ו), עמ' עט-צח</w:t>
      </w:r>
      <w:r>
        <w:rPr>
          <w:szCs w:val="20"/>
          <w:rtl/>
        </w:rPr>
        <w:t xml:space="preserve">. </w:t>
      </w:r>
    </w:p>
  </w:footnote>
  <w:footnote w:id="26">
    <w:p w:rsidR="00A46A6D" w:rsidRDefault="00A46A6D" w:rsidP="00A46A6D">
      <w:pPr>
        <w:pStyle w:val="aa"/>
        <w:rPr>
          <w:szCs w:val="20"/>
        </w:rPr>
      </w:pPr>
      <w:r>
        <w:rPr>
          <w:rStyle w:val="ac"/>
          <w:szCs w:val="20"/>
          <w:rtl/>
        </w:rPr>
        <w:footnoteRef/>
      </w:r>
      <w:r>
        <w:rPr>
          <w:rFonts w:hint="cs"/>
          <w:szCs w:val="20"/>
          <w:rtl/>
        </w:rPr>
        <w:t>.</w:t>
      </w:r>
      <w:r>
        <w:rPr>
          <w:rFonts w:hint="cs"/>
          <w:szCs w:val="20"/>
          <w:rtl/>
        </w:rPr>
        <w:tab/>
        <w:t xml:space="preserve">הרב יוסף אנגל, </w:t>
      </w:r>
      <w:proofErr w:type="spellStart"/>
      <w:r>
        <w:rPr>
          <w:rFonts w:hint="cs"/>
          <w:szCs w:val="20"/>
          <w:rtl/>
        </w:rPr>
        <w:t>גליוני</w:t>
      </w:r>
      <w:proofErr w:type="spellEnd"/>
      <w:r>
        <w:rPr>
          <w:rFonts w:hint="cs"/>
          <w:szCs w:val="20"/>
          <w:rtl/>
        </w:rPr>
        <w:t xml:space="preserve"> </w:t>
      </w:r>
      <w:proofErr w:type="spellStart"/>
      <w:r>
        <w:rPr>
          <w:rFonts w:hint="cs"/>
          <w:szCs w:val="20"/>
          <w:rtl/>
        </w:rPr>
        <w:t>הש"ס</w:t>
      </w:r>
      <w:proofErr w:type="spellEnd"/>
      <w:r>
        <w:rPr>
          <w:rFonts w:hint="cs"/>
          <w:szCs w:val="20"/>
          <w:rtl/>
        </w:rPr>
        <w:t xml:space="preserve"> שם, דן אם לרופא מותר למחול על שכרו. ראה גם </w:t>
      </w:r>
      <w:proofErr w:type="spellStart"/>
      <w:r>
        <w:rPr>
          <w:rFonts w:hint="cs"/>
          <w:szCs w:val="20"/>
          <w:rtl/>
        </w:rPr>
        <w:t>בפלפולא</w:t>
      </w:r>
      <w:proofErr w:type="spellEnd"/>
      <w:r>
        <w:rPr>
          <w:rFonts w:hint="cs"/>
          <w:szCs w:val="20"/>
          <w:rtl/>
        </w:rPr>
        <w:t xml:space="preserve"> </w:t>
      </w:r>
      <w:proofErr w:type="spellStart"/>
      <w:r>
        <w:rPr>
          <w:rFonts w:hint="cs"/>
          <w:szCs w:val="20"/>
          <w:rtl/>
        </w:rPr>
        <w:t>חריפתא</w:t>
      </w:r>
      <w:proofErr w:type="spellEnd"/>
      <w:r>
        <w:rPr>
          <w:rFonts w:hint="cs"/>
          <w:szCs w:val="20"/>
          <w:rtl/>
        </w:rPr>
        <w:t xml:space="preserve"> </w:t>
      </w:r>
      <w:proofErr w:type="spellStart"/>
      <w:r>
        <w:rPr>
          <w:rFonts w:hint="cs"/>
          <w:szCs w:val="20"/>
          <w:rtl/>
        </w:rPr>
        <w:t>לבבא</w:t>
      </w:r>
      <w:proofErr w:type="spellEnd"/>
      <w:r>
        <w:rPr>
          <w:rFonts w:hint="cs"/>
          <w:szCs w:val="20"/>
          <w:rtl/>
        </w:rPr>
        <w:t xml:space="preserve"> קמא פרק ח, אות א </w:t>
      </w:r>
      <w:proofErr w:type="spellStart"/>
      <w:r>
        <w:rPr>
          <w:rFonts w:hint="cs"/>
          <w:szCs w:val="20"/>
          <w:rtl/>
        </w:rPr>
        <w:t>ס"ק</w:t>
      </w:r>
      <w:proofErr w:type="spellEnd"/>
      <w:r>
        <w:rPr>
          <w:rFonts w:hint="cs"/>
          <w:szCs w:val="20"/>
          <w:rtl/>
        </w:rPr>
        <w:t xml:space="preserve"> ז</w:t>
      </w:r>
      <w:r>
        <w:rPr>
          <w:szCs w:val="20"/>
          <w:rtl/>
        </w:rPr>
        <w:t xml:space="preserve">. </w:t>
      </w:r>
    </w:p>
  </w:footnote>
  <w:footnote w:id="27">
    <w:p w:rsidR="00A46A6D" w:rsidRDefault="00A46A6D" w:rsidP="00A46A6D">
      <w:pPr>
        <w:pStyle w:val="aa"/>
        <w:rPr>
          <w:szCs w:val="20"/>
        </w:rPr>
      </w:pPr>
      <w:r>
        <w:rPr>
          <w:rStyle w:val="ac"/>
          <w:szCs w:val="20"/>
          <w:rtl/>
        </w:rPr>
        <w:footnoteRef/>
      </w:r>
      <w:r>
        <w:rPr>
          <w:rFonts w:hint="cs"/>
          <w:szCs w:val="20"/>
          <w:rtl/>
        </w:rPr>
        <w:t>.</w:t>
      </w:r>
      <w:r>
        <w:rPr>
          <w:rFonts w:hint="cs"/>
          <w:szCs w:val="20"/>
          <w:rtl/>
        </w:rPr>
        <w:tab/>
      </w:r>
      <w:r>
        <w:rPr>
          <w:rFonts w:hint="cs"/>
          <w:spacing w:val="-2"/>
          <w:szCs w:val="20"/>
          <w:rtl/>
        </w:rPr>
        <w:t xml:space="preserve">פסיקה דומה ביחס לכפיית בית דין על רופא שירפא בחינם חולה עני, ראה גם: הרב שלום </w:t>
      </w:r>
      <w:proofErr w:type="spellStart"/>
      <w:r>
        <w:rPr>
          <w:rFonts w:hint="cs"/>
          <w:spacing w:val="-2"/>
          <w:szCs w:val="20"/>
          <w:rtl/>
        </w:rPr>
        <w:t>שכנא</w:t>
      </w:r>
      <w:proofErr w:type="spellEnd"/>
      <w:r>
        <w:rPr>
          <w:rFonts w:hint="cs"/>
          <w:spacing w:val="-2"/>
          <w:szCs w:val="20"/>
          <w:rtl/>
        </w:rPr>
        <w:t>,</w:t>
      </w:r>
      <w:r>
        <w:rPr>
          <w:rFonts w:hint="cs"/>
          <w:szCs w:val="20"/>
          <w:rtl/>
        </w:rPr>
        <w:t xml:space="preserve"> משמרת שלום, עמ' רט; הרב דוד כץ, שו"ת בית דוד, יו"ד סי' שלו; הרב עמנואל יעקובוביץ', הרפואה והיהדות, עמ' 273-277; הרב ד"ר אברהם סופר, לב אברהם, חלק ב פרק טו, ג</w:t>
      </w:r>
      <w:r>
        <w:rPr>
          <w:szCs w:val="20"/>
          <w:rtl/>
        </w:rPr>
        <w:t xml:space="preserve">. </w:t>
      </w:r>
    </w:p>
  </w:footnote>
  <w:footnote w:id="28">
    <w:p w:rsidR="00A46A6D" w:rsidRDefault="00A46A6D" w:rsidP="00A46A6D">
      <w:pPr>
        <w:pStyle w:val="aa"/>
        <w:rPr>
          <w:szCs w:val="20"/>
        </w:rPr>
      </w:pPr>
      <w:r>
        <w:rPr>
          <w:rStyle w:val="ac"/>
          <w:szCs w:val="20"/>
          <w:rtl/>
        </w:rPr>
        <w:footnoteRef/>
      </w:r>
      <w:r>
        <w:rPr>
          <w:rFonts w:hint="cs"/>
          <w:szCs w:val="20"/>
          <w:rtl/>
        </w:rPr>
        <w:t>.</w:t>
      </w:r>
      <w:r>
        <w:rPr>
          <w:rFonts w:hint="cs"/>
          <w:szCs w:val="20"/>
          <w:rtl/>
        </w:rPr>
        <w:tab/>
        <w:t xml:space="preserve">בעבר פיקח בית הדין המקומי על הרופאים, והוא שהיה אחראי על מתן </w:t>
      </w:r>
      <w:proofErr w:type="spellStart"/>
      <w:r>
        <w:rPr>
          <w:rFonts w:hint="cs"/>
          <w:szCs w:val="20"/>
          <w:rtl/>
        </w:rPr>
        <w:t>רשיונות</w:t>
      </w:r>
      <w:proofErr w:type="spellEnd"/>
      <w:r>
        <w:rPr>
          <w:rFonts w:hint="cs"/>
          <w:szCs w:val="20"/>
          <w:rtl/>
        </w:rPr>
        <w:t xml:space="preserve"> הרופא: "</w:t>
      </w:r>
      <w:r>
        <w:rPr>
          <w:rFonts w:hint="eastAsia"/>
          <w:szCs w:val="20"/>
          <w:rtl/>
        </w:rPr>
        <w:t>רופא</w:t>
      </w:r>
      <w:r>
        <w:rPr>
          <w:szCs w:val="20"/>
          <w:rtl/>
        </w:rPr>
        <w:t xml:space="preserve"> </w:t>
      </w:r>
      <w:r>
        <w:rPr>
          <w:rFonts w:hint="eastAsia"/>
          <w:szCs w:val="20"/>
          <w:rtl/>
        </w:rPr>
        <w:t>אומן</w:t>
      </w:r>
      <w:r>
        <w:rPr>
          <w:szCs w:val="20"/>
          <w:rtl/>
        </w:rPr>
        <w:t xml:space="preserve"> </w:t>
      </w:r>
      <w:r>
        <w:rPr>
          <w:rFonts w:hint="eastAsia"/>
          <w:szCs w:val="20"/>
          <w:rtl/>
        </w:rPr>
        <w:t>שריפא</w:t>
      </w:r>
      <w:r>
        <w:rPr>
          <w:szCs w:val="20"/>
          <w:rtl/>
        </w:rPr>
        <w:t xml:space="preserve"> </w:t>
      </w:r>
      <w:r>
        <w:rPr>
          <w:rFonts w:hint="eastAsia"/>
          <w:szCs w:val="20"/>
          <w:rtl/>
        </w:rPr>
        <w:t>ברשות</w:t>
      </w:r>
      <w:r>
        <w:rPr>
          <w:szCs w:val="20"/>
          <w:rtl/>
        </w:rPr>
        <w:t xml:space="preserve"> </w:t>
      </w:r>
      <w:r>
        <w:rPr>
          <w:rFonts w:hint="eastAsia"/>
          <w:szCs w:val="20"/>
          <w:rtl/>
        </w:rPr>
        <w:t>בית</w:t>
      </w:r>
      <w:r>
        <w:rPr>
          <w:szCs w:val="20"/>
          <w:rtl/>
        </w:rPr>
        <w:t xml:space="preserve"> </w:t>
      </w:r>
      <w:r>
        <w:rPr>
          <w:rFonts w:hint="eastAsia"/>
          <w:szCs w:val="20"/>
          <w:rtl/>
        </w:rPr>
        <w:t>דין</w:t>
      </w:r>
      <w:r>
        <w:rPr>
          <w:szCs w:val="20"/>
          <w:rtl/>
        </w:rPr>
        <w:t xml:space="preserve"> </w:t>
      </w:r>
      <w:r>
        <w:rPr>
          <w:rFonts w:hint="eastAsia"/>
          <w:szCs w:val="20"/>
          <w:rtl/>
        </w:rPr>
        <w:t>והזיק</w:t>
      </w:r>
      <w:r>
        <w:rPr>
          <w:rFonts w:hint="cs"/>
          <w:szCs w:val="20"/>
          <w:rtl/>
        </w:rPr>
        <w:t>,</w:t>
      </w:r>
      <w:r>
        <w:rPr>
          <w:szCs w:val="20"/>
          <w:rtl/>
        </w:rPr>
        <w:t xml:space="preserve"> </w:t>
      </w:r>
      <w:r>
        <w:rPr>
          <w:rFonts w:hint="eastAsia"/>
          <w:szCs w:val="20"/>
          <w:rtl/>
        </w:rPr>
        <w:t>בשוגג</w:t>
      </w:r>
      <w:r>
        <w:rPr>
          <w:szCs w:val="20"/>
          <w:rtl/>
        </w:rPr>
        <w:t xml:space="preserve"> </w:t>
      </w:r>
      <w:r>
        <w:rPr>
          <w:rFonts w:hint="eastAsia"/>
          <w:szCs w:val="20"/>
          <w:rtl/>
        </w:rPr>
        <w:t>פטור</w:t>
      </w:r>
      <w:r>
        <w:rPr>
          <w:rFonts w:hint="cs"/>
          <w:szCs w:val="20"/>
          <w:rtl/>
        </w:rPr>
        <w:t>,</w:t>
      </w:r>
      <w:r>
        <w:rPr>
          <w:szCs w:val="20"/>
          <w:rtl/>
        </w:rPr>
        <w:t xml:space="preserve"> </w:t>
      </w:r>
      <w:r>
        <w:rPr>
          <w:rFonts w:hint="eastAsia"/>
          <w:szCs w:val="20"/>
          <w:rtl/>
        </w:rPr>
        <w:t>במזיד</w:t>
      </w:r>
      <w:r>
        <w:rPr>
          <w:szCs w:val="20"/>
          <w:rtl/>
        </w:rPr>
        <w:t xml:space="preserve"> </w:t>
      </w:r>
      <w:r>
        <w:rPr>
          <w:rFonts w:hint="eastAsia"/>
          <w:szCs w:val="20"/>
          <w:rtl/>
        </w:rPr>
        <w:t>חייב</w:t>
      </w:r>
      <w:r>
        <w:rPr>
          <w:szCs w:val="20"/>
          <w:rtl/>
        </w:rPr>
        <w:t xml:space="preserve"> </w:t>
      </w:r>
      <w:r>
        <w:rPr>
          <w:rFonts w:hint="eastAsia"/>
          <w:szCs w:val="20"/>
          <w:rtl/>
        </w:rPr>
        <w:t>מפני</w:t>
      </w:r>
      <w:r>
        <w:rPr>
          <w:szCs w:val="20"/>
          <w:rtl/>
        </w:rPr>
        <w:t xml:space="preserve"> </w:t>
      </w:r>
      <w:r>
        <w:rPr>
          <w:rFonts w:hint="eastAsia"/>
          <w:szCs w:val="20"/>
          <w:rtl/>
        </w:rPr>
        <w:t>תיקון</w:t>
      </w:r>
      <w:r>
        <w:rPr>
          <w:szCs w:val="20"/>
          <w:rtl/>
        </w:rPr>
        <w:t xml:space="preserve"> </w:t>
      </w:r>
      <w:r>
        <w:rPr>
          <w:rFonts w:hint="eastAsia"/>
          <w:szCs w:val="20"/>
          <w:rtl/>
        </w:rPr>
        <w:t>העולם</w:t>
      </w:r>
      <w:r>
        <w:rPr>
          <w:rFonts w:hint="cs"/>
          <w:szCs w:val="20"/>
          <w:rtl/>
        </w:rPr>
        <w:t>"</w:t>
      </w:r>
      <w:r>
        <w:rPr>
          <w:szCs w:val="20"/>
          <w:rtl/>
        </w:rPr>
        <w:t xml:space="preserve"> </w:t>
      </w:r>
      <w:r>
        <w:rPr>
          <w:rFonts w:hint="cs"/>
          <w:szCs w:val="20"/>
          <w:rtl/>
        </w:rPr>
        <w:t>(</w:t>
      </w:r>
      <w:proofErr w:type="spellStart"/>
      <w:r>
        <w:rPr>
          <w:rFonts w:hint="eastAsia"/>
          <w:szCs w:val="20"/>
          <w:rtl/>
        </w:rPr>
        <w:t>תוספתא</w:t>
      </w:r>
      <w:proofErr w:type="spellEnd"/>
      <w:r>
        <w:rPr>
          <w:szCs w:val="20"/>
          <w:rtl/>
        </w:rPr>
        <w:t xml:space="preserve"> </w:t>
      </w:r>
      <w:r>
        <w:rPr>
          <w:rFonts w:hint="eastAsia"/>
          <w:szCs w:val="20"/>
          <w:rtl/>
        </w:rPr>
        <w:t>גיטין</w:t>
      </w:r>
      <w:r>
        <w:rPr>
          <w:szCs w:val="20"/>
          <w:rtl/>
        </w:rPr>
        <w:t xml:space="preserve"> </w:t>
      </w:r>
      <w:r>
        <w:rPr>
          <w:rFonts w:hint="eastAsia"/>
          <w:szCs w:val="20"/>
          <w:rtl/>
        </w:rPr>
        <w:t>ג</w:t>
      </w:r>
      <w:r>
        <w:rPr>
          <w:rFonts w:hint="cs"/>
          <w:szCs w:val="20"/>
          <w:rtl/>
        </w:rPr>
        <w:t xml:space="preserve">, </w:t>
      </w:r>
      <w:r>
        <w:rPr>
          <w:rFonts w:hint="eastAsia"/>
          <w:szCs w:val="20"/>
          <w:rtl/>
        </w:rPr>
        <w:t>ח</w:t>
      </w:r>
      <w:r>
        <w:rPr>
          <w:rFonts w:hint="cs"/>
          <w:szCs w:val="20"/>
          <w:rtl/>
        </w:rPr>
        <w:t xml:space="preserve">; </w:t>
      </w:r>
      <w:proofErr w:type="spellStart"/>
      <w:r>
        <w:rPr>
          <w:rFonts w:hint="cs"/>
          <w:szCs w:val="20"/>
          <w:rtl/>
        </w:rPr>
        <w:t>תוספתא</w:t>
      </w:r>
      <w:proofErr w:type="spellEnd"/>
      <w:r>
        <w:rPr>
          <w:rFonts w:hint="cs"/>
          <w:szCs w:val="20"/>
          <w:rtl/>
        </w:rPr>
        <w:t xml:space="preserve"> בבא קמא ו, יז; ט, יא). כיום, משרד הבריאות הוא הממונה על כך, וכדברי הרב יחיאל מיכל אפשטיין, ערוך השולחן, יו"ד שלו, ב: "</w:t>
      </w:r>
      <w:proofErr w:type="spellStart"/>
      <w:r>
        <w:rPr>
          <w:rFonts w:hint="cs"/>
          <w:szCs w:val="20"/>
          <w:rtl/>
        </w:rPr>
        <w:t>והאידנא</w:t>
      </w:r>
      <w:proofErr w:type="spellEnd"/>
      <w:r>
        <w:rPr>
          <w:rFonts w:hint="cs"/>
          <w:szCs w:val="20"/>
          <w:rtl/>
        </w:rPr>
        <w:t xml:space="preserve"> (=היום) צריך להיות מוסמך מהממשלה שיש לו רשות </w:t>
      </w:r>
      <w:proofErr w:type="spellStart"/>
      <w:r>
        <w:rPr>
          <w:rFonts w:hint="cs"/>
          <w:szCs w:val="20"/>
          <w:rtl/>
        </w:rPr>
        <w:t>ליתן</w:t>
      </w:r>
      <w:proofErr w:type="spellEnd"/>
      <w:r>
        <w:rPr>
          <w:rFonts w:hint="cs"/>
          <w:szCs w:val="20"/>
          <w:rtl/>
        </w:rPr>
        <w:t xml:space="preserve"> רפואות </w:t>
      </w:r>
      <w:proofErr w:type="spellStart"/>
      <w:r>
        <w:rPr>
          <w:rFonts w:hint="cs"/>
          <w:szCs w:val="20"/>
          <w:rtl/>
        </w:rPr>
        <w:t>לחולאים</w:t>
      </w:r>
      <w:proofErr w:type="spellEnd"/>
      <w:r>
        <w:rPr>
          <w:rFonts w:hint="cs"/>
          <w:szCs w:val="20"/>
          <w:rtl/>
        </w:rPr>
        <w:t xml:space="preserve">... ואם ריפא שלא ברשות בית דין והממשלה חייב </w:t>
      </w:r>
      <w:proofErr w:type="spellStart"/>
      <w:r>
        <w:rPr>
          <w:rFonts w:hint="cs"/>
          <w:szCs w:val="20"/>
          <w:rtl/>
        </w:rPr>
        <w:t>בתשלומין</w:t>
      </w:r>
      <w:proofErr w:type="spellEnd"/>
      <w:r>
        <w:rPr>
          <w:rFonts w:hint="cs"/>
          <w:szCs w:val="20"/>
          <w:rtl/>
        </w:rPr>
        <w:t xml:space="preserve"> אפילו הוא בקי אם החולה ניזוק על ידו". האחריות הציבורית עברה לידי מערכת השלטון המרכזית המפקחת על כל מערכת הבריאות ומובילה אותה. </w:t>
      </w:r>
      <w:r>
        <w:rPr>
          <w:rFonts w:ascii="David" w:hint="cs"/>
          <w:szCs w:val="20"/>
          <w:rtl/>
        </w:rPr>
        <w:t xml:space="preserve">על תקנות הציבור ובהן להעמיד רופא, ראה: הרב אליהו בקשי דורון, "סמכות הרשויות המקומיות בהלכה", שו"ת בנין אב, חלק ג, סי' </w:t>
      </w:r>
      <w:proofErr w:type="spellStart"/>
      <w:r>
        <w:rPr>
          <w:rFonts w:ascii="David" w:hint="cs"/>
          <w:szCs w:val="20"/>
          <w:rtl/>
        </w:rPr>
        <w:t>עה</w:t>
      </w:r>
      <w:proofErr w:type="spellEnd"/>
      <w:r>
        <w:rPr>
          <w:szCs w:val="20"/>
          <w:rtl/>
        </w:rPr>
        <w:t xml:space="preserve">. </w:t>
      </w:r>
    </w:p>
  </w:footnote>
  <w:footnote w:id="29">
    <w:p w:rsidR="00A46A6D" w:rsidRDefault="00A46A6D" w:rsidP="00A46A6D">
      <w:pPr>
        <w:pStyle w:val="aa"/>
        <w:rPr>
          <w:szCs w:val="20"/>
        </w:rPr>
      </w:pPr>
      <w:r>
        <w:rPr>
          <w:rStyle w:val="ac"/>
          <w:szCs w:val="20"/>
          <w:rtl/>
        </w:rPr>
        <w:footnoteRef/>
      </w:r>
      <w:r>
        <w:rPr>
          <w:rFonts w:hint="cs"/>
          <w:szCs w:val="20"/>
          <w:rtl/>
        </w:rPr>
        <w:t>.</w:t>
      </w:r>
      <w:r>
        <w:rPr>
          <w:rFonts w:hint="cs"/>
          <w:szCs w:val="20"/>
          <w:rtl/>
        </w:rPr>
        <w:tab/>
        <w:t>דברים ברוח זו כותב הרב חיים דוד הלוי, שו"ת עשה לך רב, חלק ג, עמ' קנח</w:t>
      </w:r>
      <w:r>
        <w:rPr>
          <w:szCs w:val="20"/>
          <w:rtl/>
        </w:rPr>
        <w:t xml:space="preserve">. </w:t>
      </w:r>
    </w:p>
  </w:footnote>
  <w:footnote w:id="30">
    <w:p w:rsidR="00A46A6D" w:rsidRDefault="00A46A6D" w:rsidP="00A46A6D">
      <w:pPr>
        <w:pStyle w:val="aa"/>
        <w:rPr>
          <w:szCs w:val="20"/>
        </w:rPr>
      </w:pPr>
      <w:r>
        <w:rPr>
          <w:rStyle w:val="ac"/>
          <w:szCs w:val="20"/>
          <w:rtl/>
        </w:rPr>
        <w:footnoteRef/>
      </w:r>
      <w:r>
        <w:rPr>
          <w:rFonts w:hint="cs"/>
          <w:szCs w:val="20"/>
          <w:rtl/>
        </w:rPr>
        <w:t>.</w:t>
      </w:r>
      <w:r>
        <w:rPr>
          <w:rFonts w:hint="cs"/>
          <w:szCs w:val="20"/>
          <w:rtl/>
        </w:rPr>
        <w:tab/>
        <w:t xml:space="preserve">כך כותב גם הרמב"ן, תורת האדם (מהד' מוסד הרב קוק עמ' טז), ומוסיף עוד שמטרת הביקור היא גם כדי שהבריא יתפלל על החולה. ראה: הרב יונתן </w:t>
      </w:r>
      <w:proofErr w:type="spellStart"/>
      <w:r>
        <w:rPr>
          <w:rFonts w:hint="cs"/>
          <w:szCs w:val="20"/>
          <w:rtl/>
        </w:rPr>
        <w:t>רוזנצוויג</w:t>
      </w:r>
      <w:proofErr w:type="spellEnd"/>
      <w:r>
        <w:rPr>
          <w:rFonts w:hint="cs"/>
          <w:szCs w:val="20"/>
          <w:rtl/>
        </w:rPr>
        <w:t xml:space="preserve">, "מצוות ביקור חולים </w:t>
      </w:r>
      <w:r>
        <w:rPr>
          <w:szCs w:val="20"/>
          <w:rtl/>
        </w:rPr>
        <w:t>–</w:t>
      </w:r>
      <w:r>
        <w:rPr>
          <w:rFonts w:hint="cs"/>
          <w:szCs w:val="20"/>
          <w:rtl/>
        </w:rPr>
        <w:t xml:space="preserve"> מטרתה ואופן קיומה", </w:t>
      </w:r>
      <w:proofErr w:type="spellStart"/>
      <w:r>
        <w:rPr>
          <w:rFonts w:hint="cs"/>
          <w:szCs w:val="20"/>
          <w:rtl/>
        </w:rPr>
        <w:t>תחומין</w:t>
      </w:r>
      <w:proofErr w:type="spellEnd"/>
      <w:r>
        <w:rPr>
          <w:rFonts w:hint="cs"/>
          <w:szCs w:val="20"/>
          <w:rtl/>
        </w:rPr>
        <w:t xml:space="preserve">, </w:t>
      </w:r>
      <w:proofErr w:type="spellStart"/>
      <w:r>
        <w:rPr>
          <w:rFonts w:hint="cs"/>
          <w:szCs w:val="20"/>
          <w:rtl/>
        </w:rPr>
        <w:t>כו</w:t>
      </w:r>
      <w:proofErr w:type="spellEnd"/>
      <w:r>
        <w:rPr>
          <w:rFonts w:hint="cs"/>
          <w:szCs w:val="20"/>
          <w:rtl/>
        </w:rPr>
        <w:t xml:space="preserve"> (תשס"ו), עמ' 403-409</w:t>
      </w:r>
      <w:r>
        <w:rPr>
          <w:szCs w:val="20"/>
          <w:rtl/>
        </w:rPr>
        <w:t xml:space="preserve">. </w:t>
      </w:r>
    </w:p>
  </w:footnote>
  <w:footnote w:id="31">
    <w:p w:rsidR="00A46A6D" w:rsidRDefault="00A46A6D" w:rsidP="00A46A6D">
      <w:pPr>
        <w:pStyle w:val="aa"/>
        <w:spacing w:line="256" w:lineRule="exact"/>
        <w:rPr>
          <w:szCs w:val="20"/>
        </w:rPr>
      </w:pPr>
      <w:r>
        <w:rPr>
          <w:rStyle w:val="ac"/>
          <w:szCs w:val="20"/>
          <w:rtl/>
        </w:rPr>
        <w:footnoteRef/>
      </w:r>
      <w:r>
        <w:rPr>
          <w:rFonts w:hint="cs"/>
          <w:szCs w:val="20"/>
          <w:rtl/>
        </w:rPr>
        <w:t>.</w:t>
      </w:r>
      <w:r>
        <w:rPr>
          <w:rFonts w:hint="cs"/>
          <w:szCs w:val="20"/>
          <w:rtl/>
        </w:rPr>
        <w:tab/>
      </w:r>
      <w:r>
        <w:rPr>
          <w:rFonts w:hint="cs"/>
          <w:spacing w:val="-2"/>
          <w:szCs w:val="20"/>
          <w:rtl/>
        </w:rPr>
        <w:t xml:space="preserve">יש מקום לראות את המחויבות האישית לדאגה לכל חולה גם כאיסור לאו: "לא תעמוד על דם רעך" (ויקרא </w:t>
      </w:r>
      <w:proofErr w:type="spellStart"/>
      <w:r>
        <w:rPr>
          <w:rFonts w:hint="cs"/>
          <w:spacing w:val="-2"/>
          <w:szCs w:val="20"/>
          <w:rtl/>
        </w:rPr>
        <w:t>יט</w:t>
      </w:r>
      <w:proofErr w:type="spellEnd"/>
      <w:r>
        <w:rPr>
          <w:rFonts w:hint="cs"/>
          <w:spacing w:val="-2"/>
          <w:szCs w:val="20"/>
          <w:rtl/>
        </w:rPr>
        <w:t xml:space="preserve">, טז). כך למשל כותב הרב יעקב </w:t>
      </w:r>
      <w:proofErr w:type="spellStart"/>
      <w:r>
        <w:rPr>
          <w:rFonts w:hint="cs"/>
          <w:spacing w:val="-2"/>
          <w:szCs w:val="20"/>
          <w:rtl/>
        </w:rPr>
        <w:t>עמדין</w:t>
      </w:r>
      <w:proofErr w:type="spellEnd"/>
      <w:r>
        <w:rPr>
          <w:rFonts w:hint="cs"/>
          <w:spacing w:val="-2"/>
          <w:szCs w:val="20"/>
          <w:rtl/>
        </w:rPr>
        <w:t xml:space="preserve">, מור </w:t>
      </w:r>
      <w:proofErr w:type="spellStart"/>
      <w:r>
        <w:rPr>
          <w:rFonts w:hint="cs"/>
          <w:spacing w:val="-2"/>
          <w:szCs w:val="20"/>
          <w:rtl/>
        </w:rPr>
        <w:t>וקציעה</w:t>
      </w:r>
      <w:proofErr w:type="spellEnd"/>
      <w:r>
        <w:rPr>
          <w:rFonts w:hint="cs"/>
          <w:spacing w:val="-2"/>
          <w:szCs w:val="20"/>
          <w:rtl/>
        </w:rPr>
        <w:t xml:space="preserve">, </w:t>
      </w:r>
      <w:proofErr w:type="spellStart"/>
      <w:r>
        <w:rPr>
          <w:rFonts w:hint="cs"/>
          <w:spacing w:val="-2"/>
          <w:szCs w:val="20"/>
          <w:rtl/>
        </w:rPr>
        <w:t>או"ח</w:t>
      </w:r>
      <w:proofErr w:type="spellEnd"/>
      <w:r>
        <w:rPr>
          <w:rFonts w:hint="cs"/>
          <w:spacing w:val="-2"/>
          <w:szCs w:val="20"/>
          <w:rtl/>
        </w:rPr>
        <w:t xml:space="preserve"> סי' שכח: </w:t>
      </w:r>
      <w:r>
        <w:rPr>
          <w:rFonts w:ascii="David" w:hint="cs"/>
          <w:spacing w:val="-2"/>
          <w:szCs w:val="20"/>
          <w:rtl/>
        </w:rPr>
        <w:t>"</w:t>
      </w:r>
      <w:proofErr w:type="spellStart"/>
      <w:r>
        <w:rPr>
          <w:rFonts w:ascii="David" w:hint="eastAsia"/>
          <w:spacing w:val="-2"/>
          <w:szCs w:val="20"/>
          <w:rtl/>
        </w:rPr>
        <w:t>ועושין</w:t>
      </w:r>
      <w:proofErr w:type="spellEnd"/>
      <w:r>
        <w:rPr>
          <w:rFonts w:ascii="David"/>
          <w:spacing w:val="-2"/>
          <w:szCs w:val="20"/>
          <w:rtl/>
        </w:rPr>
        <w:t xml:space="preserve"> </w:t>
      </w:r>
      <w:r>
        <w:rPr>
          <w:rFonts w:ascii="David" w:hint="eastAsia"/>
          <w:spacing w:val="-2"/>
          <w:szCs w:val="20"/>
          <w:rtl/>
        </w:rPr>
        <w:t>כל</w:t>
      </w:r>
      <w:r>
        <w:rPr>
          <w:rFonts w:ascii="David"/>
          <w:spacing w:val="-2"/>
          <w:szCs w:val="20"/>
          <w:rtl/>
        </w:rPr>
        <w:t xml:space="preserve"> </w:t>
      </w:r>
      <w:r>
        <w:rPr>
          <w:rFonts w:ascii="David" w:hint="eastAsia"/>
          <w:spacing w:val="-2"/>
          <w:szCs w:val="20"/>
          <w:rtl/>
        </w:rPr>
        <w:t>הצריך</w:t>
      </w:r>
      <w:r>
        <w:rPr>
          <w:rFonts w:ascii="David"/>
          <w:spacing w:val="-2"/>
          <w:szCs w:val="20"/>
          <w:rtl/>
        </w:rPr>
        <w:t xml:space="preserve"> </w:t>
      </w:r>
      <w:r>
        <w:rPr>
          <w:rFonts w:ascii="David" w:hint="eastAsia"/>
          <w:spacing w:val="-2"/>
          <w:szCs w:val="20"/>
          <w:rtl/>
        </w:rPr>
        <w:t>לפקוח</w:t>
      </w:r>
      <w:r>
        <w:rPr>
          <w:rFonts w:ascii="David"/>
          <w:spacing w:val="-2"/>
          <w:szCs w:val="20"/>
          <w:rtl/>
        </w:rPr>
        <w:t xml:space="preserve"> </w:t>
      </w:r>
      <w:r>
        <w:rPr>
          <w:rFonts w:ascii="David" w:hint="eastAsia"/>
          <w:spacing w:val="-2"/>
          <w:szCs w:val="20"/>
          <w:rtl/>
        </w:rPr>
        <w:t>נפש</w:t>
      </w:r>
      <w:r>
        <w:rPr>
          <w:rFonts w:ascii="David"/>
          <w:spacing w:val="-2"/>
          <w:szCs w:val="20"/>
          <w:rtl/>
        </w:rPr>
        <w:t xml:space="preserve"> </w:t>
      </w:r>
      <w:r>
        <w:rPr>
          <w:rFonts w:ascii="David" w:hint="eastAsia"/>
          <w:spacing w:val="-2"/>
          <w:szCs w:val="20"/>
          <w:rtl/>
        </w:rPr>
        <w:t>נגד</w:t>
      </w:r>
      <w:r>
        <w:rPr>
          <w:rFonts w:ascii="David"/>
          <w:spacing w:val="-2"/>
          <w:szCs w:val="20"/>
          <w:rtl/>
        </w:rPr>
        <w:t xml:space="preserve"> </w:t>
      </w:r>
      <w:r>
        <w:rPr>
          <w:rFonts w:ascii="David" w:hint="eastAsia"/>
          <w:spacing w:val="-2"/>
          <w:szCs w:val="20"/>
          <w:rtl/>
        </w:rPr>
        <w:t>רצונו</w:t>
      </w:r>
      <w:r>
        <w:rPr>
          <w:rFonts w:ascii="David"/>
          <w:spacing w:val="-2"/>
          <w:szCs w:val="20"/>
          <w:rtl/>
        </w:rPr>
        <w:t xml:space="preserve"> </w:t>
      </w:r>
      <w:r>
        <w:rPr>
          <w:rFonts w:ascii="David" w:hint="eastAsia"/>
          <w:spacing w:val="-2"/>
          <w:szCs w:val="20"/>
          <w:rtl/>
        </w:rPr>
        <w:t>של</w:t>
      </w:r>
      <w:r>
        <w:rPr>
          <w:rFonts w:ascii="David"/>
          <w:spacing w:val="-2"/>
          <w:szCs w:val="20"/>
          <w:rtl/>
        </w:rPr>
        <w:t xml:space="preserve"> </w:t>
      </w:r>
      <w:r>
        <w:rPr>
          <w:rFonts w:ascii="David" w:hint="eastAsia"/>
          <w:spacing w:val="-2"/>
          <w:szCs w:val="20"/>
          <w:rtl/>
        </w:rPr>
        <w:t>החולה</w:t>
      </w:r>
      <w:r>
        <w:rPr>
          <w:rFonts w:ascii="David" w:hint="cs"/>
          <w:spacing w:val="-2"/>
          <w:szCs w:val="20"/>
          <w:rtl/>
        </w:rPr>
        <w:t>,</w:t>
      </w:r>
      <w:r>
        <w:rPr>
          <w:rFonts w:ascii="David"/>
          <w:spacing w:val="-2"/>
          <w:szCs w:val="20"/>
          <w:rtl/>
        </w:rPr>
        <w:t xml:space="preserve"> </w:t>
      </w:r>
      <w:r>
        <w:rPr>
          <w:rFonts w:ascii="David" w:hint="eastAsia"/>
          <w:spacing w:val="-2"/>
          <w:szCs w:val="20"/>
          <w:rtl/>
        </w:rPr>
        <w:t>וכל</w:t>
      </w:r>
      <w:r>
        <w:rPr>
          <w:rFonts w:ascii="David"/>
          <w:spacing w:val="-2"/>
          <w:szCs w:val="20"/>
          <w:rtl/>
        </w:rPr>
        <w:t xml:space="preserve"> </w:t>
      </w:r>
      <w:r>
        <w:rPr>
          <w:rFonts w:ascii="David" w:hint="eastAsia"/>
          <w:spacing w:val="-2"/>
          <w:szCs w:val="20"/>
          <w:rtl/>
        </w:rPr>
        <w:t>אדם</w:t>
      </w:r>
      <w:r>
        <w:rPr>
          <w:rFonts w:ascii="David"/>
          <w:spacing w:val="-2"/>
          <w:szCs w:val="20"/>
          <w:rtl/>
        </w:rPr>
        <w:t xml:space="preserve"> </w:t>
      </w:r>
      <w:r>
        <w:rPr>
          <w:rFonts w:ascii="David" w:hint="eastAsia"/>
          <w:spacing w:val="-2"/>
          <w:szCs w:val="20"/>
          <w:rtl/>
        </w:rPr>
        <w:t>מוזהר</w:t>
      </w:r>
      <w:r>
        <w:rPr>
          <w:rFonts w:ascii="David"/>
          <w:spacing w:val="-2"/>
          <w:szCs w:val="20"/>
          <w:rtl/>
        </w:rPr>
        <w:t xml:space="preserve"> </w:t>
      </w:r>
      <w:r>
        <w:rPr>
          <w:rFonts w:ascii="David" w:hint="eastAsia"/>
          <w:spacing w:val="-2"/>
          <w:szCs w:val="20"/>
          <w:rtl/>
        </w:rPr>
        <w:t>על</w:t>
      </w:r>
      <w:r>
        <w:rPr>
          <w:rFonts w:ascii="David"/>
          <w:spacing w:val="-2"/>
          <w:szCs w:val="20"/>
          <w:rtl/>
        </w:rPr>
        <w:t xml:space="preserve"> </w:t>
      </w:r>
      <w:r>
        <w:rPr>
          <w:rFonts w:ascii="David" w:hint="eastAsia"/>
          <w:spacing w:val="-2"/>
          <w:szCs w:val="20"/>
          <w:rtl/>
        </w:rPr>
        <w:t>כך</w:t>
      </w:r>
      <w:r>
        <w:rPr>
          <w:rFonts w:ascii="David" w:hint="cs"/>
          <w:spacing w:val="-2"/>
          <w:szCs w:val="20"/>
          <w:rtl/>
        </w:rPr>
        <w:t>,</w:t>
      </w:r>
      <w:r>
        <w:rPr>
          <w:rFonts w:ascii="David"/>
          <w:spacing w:val="-2"/>
          <w:szCs w:val="20"/>
          <w:rtl/>
        </w:rPr>
        <w:t xml:space="preserve"> </w:t>
      </w:r>
      <w:r>
        <w:rPr>
          <w:rFonts w:ascii="David" w:hint="eastAsia"/>
          <w:spacing w:val="-2"/>
          <w:szCs w:val="20"/>
          <w:rtl/>
        </w:rPr>
        <w:t>משום</w:t>
      </w:r>
      <w:r>
        <w:rPr>
          <w:rFonts w:ascii="David"/>
          <w:spacing w:val="-2"/>
          <w:szCs w:val="20"/>
          <w:rtl/>
        </w:rPr>
        <w:t xml:space="preserve"> </w:t>
      </w:r>
      <w:r>
        <w:rPr>
          <w:rFonts w:ascii="David" w:hint="eastAsia"/>
          <w:spacing w:val="-2"/>
          <w:szCs w:val="20"/>
          <w:rtl/>
        </w:rPr>
        <w:t>ולא</w:t>
      </w:r>
      <w:r>
        <w:rPr>
          <w:rFonts w:ascii="David"/>
          <w:spacing w:val="-2"/>
          <w:szCs w:val="20"/>
          <w:rtl/>
        </w:rPr>
        <w:t xml:space="preserve"> </w:t>
      </w:r>
      <w:r>
        <w:rPr>
          <w:rFonts w:ascii="David" w:hint="eastAsia"/>
          <w:spacing w:val="-2"/>
          <w:szCs w:val="20"/>
          <w:rtl/>
        </w:rPr>
        <w:t>תעמוד</w:t>
      </w:r>
      <w:r>
        <w:rPr>
          <w:rFonts w:ascii="David"/>
          <w:spacing w:val="-2"/>
          <w:szCs w:val="20"/>
          <w:rtl/>
        </w:rPr>
        <w:t xml:space="preserve"> </w:t>
      </w:r>
      <w:r>
        <w:rPr>
          <w:rFonts w:ascii="David" w:hint="eastAsia"/>
          <w:spacing w:val="-2"/>
          <w:szCs w:val="20"/>
          <w:rtl/>
        </w:rPr>
        <w:t>על</w:t>
      </w:r>
      <w:r>
        <w:rPr>
          <w:rFonts w:ascii="David"/>
          <w:spacing w:val="-2"/>
          <w:szCs w:val="20"/>
          <w:rtl/>
        </w:rPr>
        <w:t xml:space="preserve"> </w:t>
      </w:r>
      <w:r>
        <w:rPr>
          <w:rFonts w:ascii="David" w:hint="eastAsia"/>
          <w:spacing w:val="-2"/>
          <w:szCs w:val="20"/>
          <w:rtl/>
        </w:rPr>
        <w:t>דם</w:t>
      </w:r>
      <w:r>
        <w:rPr>
          <w:rFonts w:ascii="David"/>
          <w:spacing w:val="-2"/>
          <w:szCs w:val="20"/>
          <w:rtl/>
        </w:rPr>
        <w:t xml:space="preserve"> </w:t>
      </w:r>
      <w:r>
        <w:rPr>
          <w:rFonts w:ascii="David" w:hint="eastAsia"/>
          <w:spacing w:val="-2"/>
          <w:szCs w:val="20"/>
          <w:rtl/>
        </w:rPr>
        <w:t>רעך</w:t>
      </w:r>
      <w:r>
        <w:rPr>
          <w:rFonts w:ascii="David"/>
          <w:spacing w:val="-2"/>
          <w:szCs w:val="20"/>
          <w:rtl/>
        </w:rPr>
        <w:t xml:space="preserve"> </w:t>
      </w:r>
      <w:r>
        <w:rPr>
          <w:rFonts w:ascii="David" w:hint="eastAsia"/>
          <w:spacing w:val="-2"/>
          <w:szCs w:val="20"/>
          <w:rtl/>
        </w:rPr>
        <w:t>ואין</w:t>
      </w:r>
      <w:r>
        <w:rPr>
          <w:rFonts w:ascii="David"/>
          <w:szCs w:val="20"/>
          <w:rtl/>
        </w:rPr>
        <w:t xml:space="preserve"> </w:t>
      </w:r>
      <w:r>
        <w:rPr>
          <w:rFonts w:ascii="David" w:hint="eastAsia"/>
          <w:spacing w:val="-2"/>
          <w:szCs w:val="20"/>
          <w:rtl/>
        </w:rPr>
        <w:t>הדבר</w:t>
      </w:r>
      <w:r>
        <w:rPr>
          <w:rFonts w:ascii="David"/>
          <w:spacing w:val="-2"/>
          <w:szCs w:val="20"/>
          <w:rtl/>
        </w:rPr>
        <w:t xml:space="preserve"> </w:t>
      </w:r>
      <w:r>
        <w:rPr>
          <w:rFonts w:ascii="David" w:hint="eastAsia"/>
          <w:spacing w:val="-2"/>
          <w:szCs w:val="20"/>
          <w:rtl/>
        </w:rPr>
        <w:t>תלוי</w:t>
      </w:r>
      <w:r>
        <w:rPr>
          <w:rFonts w:ascii="David"/>
          <w:spacing w:val="-2"/>
          <w:szCs w:val="20"/>
          <w:rtl/>
        </w:rPr>
        <w:t xml:space="preserve"> </w:t>
      </w:r>
      <w:r>
        <w:rPr>
          <w:rFonts w:ascii="David" w:hint="eastAsia"/>
          <w:spacing w:val="-2"/>
          <w:szCs w:val="20"/>
          <w:rtl/>
        </w:rPr>
        <w:t>בדעתו</w:t>
      </w:r>
      <w:r>
        <w:rPr>
          <w:rFonts w:ascii="David"/>
          <w:spacing w:val="-2"/>
          <w:szCs w:val="20"/>
          <w:rtl/>
        </w:rPr>
        <w:t xml:space="preserve"> </w:t>
      </w:r>
      <w:r>
        <w:rPr>
          <w:rFonts w:ascii="David" w:hint="eastAsia"/>
          <w:spacing w:val="-2"/>
          <w:szCs w:val="20"/>
          <w:rtl/>
        </w:rPr>
        <w:t>של</w:t>
      </w:r>
      <w:r>
        <w:rPr>
          <w:rFonts w:ascii="David"/>
          <w:spacing w:val="-2"/>
          <w:szCs w:val="20"/>
          <w:rtl/>
        </w:rPr>
        <w:t xml:space="preserve"> </w:t>
      </w:r>
      <w:r>
        <w:rPr>
          <w:rFonts w:ascii="David" w:hint="eastAsia"/>
          <w:spacing w:val="-2"/>
          <w:szCs w:val="20"/>
          <w:rtl/>
        </w:rPr>
        <w:t>חולה</w:t>
      </w:r>
      <w:r>
        <w:rPr>
          <w:rFonts w:ascii="David"/>
          <w:spacing w:val="-2"/>
          <w:szCs w:val="20"/>
          <w:rtl/>
        </w:rPr>
        <w:t xml:space="preserve"> </w:t>
      </w:r>
      <w:r>
        <w:rPr>
          <w:rFonts w:ascii="David" w:hint="eastAsia"/>
          <w:spacing w:val="-2"/>
          <w:szCs w:val="20"/>
          <w:rtl/>
        </w:rPr>
        <w:t>ואינו</w:t>
      </w:r>
      <w:r>
        <w:rPr>
          <w:rFonts w:ascii="David"/>
          <w:spacing w:val="-2"/>
          <w:szCs w:val="20"/>
          <w:rtl/>
        </w:rPr>
        <w:t xml:space="preserve"> </w:t>
      </w:r>
      <w:r>
        <w:rPr>
          <w:rFonts w:ascii="David" w:hint="eastAsia"/>
          <w:spacing w:val="-2"/>
          <w:szCs w:val="20"/>
          <w:rtl/>
        </w:rPr>
        <w:t>נתון</w:t>
      </w:r>
      <w:r>
        <w:rPr>
          <w:rFonts w:ascii="David"/>
          <w:spacing w:val="-2"/>
          <w:szCs w:val="20"/>
          <w:rtl/>
        </w:rPr>
        <w:t xml:space="preserve"> </w:t>
      </w:r>
      <w:r>
        <w:rPr>
          <w:rFonts w:ascii="David" w:hint="eastAsia"/>
          <w:spacing w:val="-2"/>
          <w:szCs w:val="20"/>
          <w:rtl/>
        </w:rPr>
        <w:t>ברשותו</w:t>
      </w:r>
      <w:r>
        <w:rPr>
          <w:rFonts w:ascii="David"/>
          <w:spacing w:val="-2"/>
          <w:szCs w:val="20"/>
          <w:rtl/>
        </w:rPr>
        <w:t xml:space="preserve"> </w:t>
      </w:r>
      <w:r>
        <w:rPr>
          <w:rFonts w:ascii="David" w:hint="eastAsia"/>
          <w:spacing w:val="-2"/>
          <w:szCs w:val="20"/>
          <w:rtl/>
        </w:rPr>
        <w:t>לאבד</w:t>
      </w:r>
      <w:r>
        <w:rPr>
          <w:rFonts w:ascii="David"/>
          <w:spacing w:val="-2"/>
          <w:szCs w:val="20"/>
          <w:rtl/>
        </w:rPr>
        <w:t xml:space="preserve"> </w:t>
      </w:r>
      <w:r>
        <w:rPr>
          <w:rFonts w:ascii="David" w:hint="eastAsia"/>
          <w:spacing w:val="-2"/>
          <w:szCs w:val="20"/>
          <w:rtl/>
        </w:rPr>
        <w:t>עצמו</w:t>
      </w:r>
      <w:r>
        <w:rPr>
          <w:rFonts w:ascii="David" w:hint="cs"/>
          <w:spacing w:val="-2"/>
          <w:szCs w:val="20"/>
          <w:rtl/>
        </w:rPr>
        <w:t>".</w:t>
      </w:r>
      <w:r>
        <w:rPr>
          <w:rFonts w:ascii="David"/>
          <w:spacing w:val="-2"/>
          <w:szCs w:val="20"/>
          <w:rtl/>
        </w:rPr>
        <w:t xml:space="preserve"> </w:t>
      </w:r>
      <w:r>
        <w:rPr>
          <w:rFonts w:ascii="David" w:hint="cs"/>
          <w:spacing w:val="-2"/>
          <w:szCs w:val="20"/>
          <w:rtl/>
        </w:rPr>
        <w:t xml:space="preserve">הרב שמואל הלוי </w:t>
      </w:r>
      <w:proofErr w:type="spellStart"/>
      <w:r>
        <w:rPr>
          <w:rFonts w:ascii="David" w:hint="cs"/>
          <w:spacing w:val="-2"/>
          <w:szCs w:val="20"/>
          <w:rtl/>
        </w:rPr>
        <w:t>וואזנר</w:t>
      </w:r>
      <w:proofErr w:type="spellEnd"/>
      <w:r>
        <w:rPr>
          <w:rFonts w:ascii="David" w:hint="cs"/>
          <w:spacing w:val="-2"/>
          <w:szCs w:val="20"/>
          <w:rtl/>
        </w:rPr>
        <w:t xml:space="preserve">, שו"ת שבט הלוי, ה, סי' </w:t>
      </w:r>
      <w:proofErr w:type="spellStart"/>
      <w:r>
        <w:rPr>
          <w:rFonts w:ascii="David" w:hint="cs"/>
          <w:spacing w:val="-2"/>
          <w:szCs w:val="20"/>
          <w:rtl/>
        </w:rPr>
        <w:t>קעד</w:t>
      </w:r>
      <w:proofErr w:type="spellEnd"/>
      <w:r>
        <w:rPr>
          <w:rFonts w:ascii="David" w:hint="cs"/>
          <w:spacing w:val="-2"/>
          <w:szCs w:val="20"/>
          <w:rtl/>
        </w:rPr>
        <w:t>, נשאל מדוע אין כל אחד מישראל צריך להוציא כל ממונו עבור חולה מסוכן מצד "לא תעמוד על דם רעך", והשיב שאם יש מצב כזה לאדם יחיד אזי הוא אכן מחויב,</w:t>
      </w:r>
      <w:r>
        <w:rPr>
          <w:rFonts w:ascii="David" w:hint="cs"/>
          <w:szCs w:val="20"/>
          <w:rtl/>
        </w:rPr>
        <w:t xml:space="preserve"> אך בדרך כלל הקריאה לעזרה מופנית לכלל הציבור, ועל כן מוטל על בית הדין או הנהגת הציבור לפנות </w:t>
      </w:r>
      <w:r>
        <w:rPr>
          <w:rFonts w:ascii="David" w:hint="cs"/>
          <w:spacing w:val="-2"/>
          <w:szCs w:val="20"/>
          <w:rtl/>
        </w:rPr>
        <w:t xml:space="preserve">ולחייב את הרבים. הרמב"ם בפירוש המשנה </w:t>
      </w:r>
      <w:r>
        <w:rPr>
          <w:rFonts w:ascii="David" w:hint="eastAsia"/>
          <w:spacing w:val="-2"/>
          <w:szCs w:val="20"/>
          <w:rtl/>
        </w:rPr>
        <w:t>נדרים</w:t>
      </w:r>
      <w:r>
        <w:rPr>
          <w:rFonts w:ascii="David"/>
          <w:spacing w:val="-2"/>
          <w:szCs w:val="20"/>
          <w:rtl/>
        </w:rPr>
        <w:t xml:space="preserve"> </w:t>
      </w:r>
      <w:r>
        <w:rPr>
          <w:rFonts w:ascii="David" w:hint="eastAsia"/>
          <w:spacing w:val="-2"/>
          <w:szCs w:val="20"/>
          <w:rtl/>
        </w:rPr>
        <w:t>פ</w:t>
      </w:r>
      <w:r>
        <w:rPr>
          <w:rFonts w:ascii="David"/>
          <w:spacing w:val="-2"/>
          <w:szCs w:val="20"/>
          <w:rtl/>
        </w:rPr>
        <w:t>"</w:t>
      </w:r>
      <w:r>
        <w:rPr>
          <w:rFonts w:ascii="David" w:hint="eastAsia"/>
          <w:spacing w:val="-2"/>
          <w:szCs w:val="20"/>
          <w:rtl/>
        </w:rPr>
        <w:t>ד</w:t>
      </w:r>
      <w:r>
        <w:rPr>
          <w:rFonts w:ascii="David"/>
          <w:spacing w:val="-2"/>
          <w:szCs w:val="20"/>
          <w:rtl/>
        </w:rPr>
        <w:t xml:space="preserve"> </w:t>
      </w:r>
      <w:r>
        <w:rPr>
          <w:rFonts w:ascii="David" w:hint="eastAsia"/>
          <w:spacing w:val="-2"/>
          <w:szCs w:val="20"/>
          <w:rtl/>
        </w:rPr>
        <w:t>מ</w:t>
      </w:r>
      <w:r>
        <w:rPr>
          <w:rFonts w:ascii="David"/>
          <w:spacing w:val="-2"/>
          <w:szCs w:val="20"/>
          <w:rtl/>
        </w:rPr>
        <w:t>"</w:t>
      </w:r>
      <w:r>
        <w:rPr>
          <w:rFonts w:ascii="David" w:hint="eastAsia"/>
          <w:spacing w:val="-2"/>
          <w:szCs w:val="20"/>
          <w:rtl/>
        </w:rPr>
        <w:t>ד</w:t>
      </w:r>
      <w:r>
        <w:rPr>
          <w:rFonts w:ascii="David"/>
          <w:spacing w:val="-2"/>
          <w:szCs w:val="20"/>
          <w:rtl/>
        </w:rPr>
        <w:t xml:space="preserve">, </w:t>
      </w:r>
      <w:r>
        <w:rPr>
          <w:rFonts w:ascii="David" w:hint="cs"/>
          <w:spacing w:val="-2"/>
          <w:szCs w:val="20"/>
          <w:rtl/>
        </w:rPr>
        <w:t xml:space="preserve">וכן </w:t>
      </w:r>
      <w:r>
        <w:rPr>
          <w:rFonts w:ascii="David" w:hint="eastAsia"/>
          <w:spacing w:val="-2"/>
          <w:szCs w:val="20"/>
          <w:rtl/>
        </w:rPr>
        <w:t>תוס</w:t>
      </w:r>
      <w:r>
        <w:rPr>
          <w:rFonts w:ascii="David" w:hint="cs"/>
          <w:spacing w:val="-2"/>
          <w:szCs w:val="20"/>
          <w:rtl/>
        </w:rPr>
        <w:t>פות</w:t>
      </w:r>
      <w:r>
        <w:rPr>
          <w:rFonts w:ascii="David"/>
          <w:spacing w:val="-2"/>
          <w:szCs w:val="20"/>
          <w:rtl/>
        </w:rPr>
        <w:t xml:space="preserve"> </w:t>
      </w:r>
      <w:proofErr w:type="spellStart"/>
      <w:r>
        <w:rPr>
          <w:rFonts w:ascii="David" w:hint="eastAsia"/>
          <w:spacing w:val="-2"/>
          <w:szCs w:val="20"/>
          <w:rtl/>
        </w:rPr>
        <w:t>הרא</w:t>
      </w:r>
      <w:r>
        <w:rPr>
          <w:rFonts w:ascii="David"/>
          <w:spacing w:val="-2"/>
          <w:szCs w:val="20"/>
          <w:rtl/>
        </w:rPr>
        <w:t>"</w:t>
      </w:r>
      <w:r>
        <w:rPr>
          <w:rFonts w:ascii="David" w:hint="eastAsia"/>
          <w:spacing w:val="-2"/>
          <w:szCs w:val="20"/>
          <w:rtl/>
        </w:rPr>
        <w:t>ש</w:t>
      </w:r>
      <w:proofErr w:type="spellEnd"/>
      <w:r>
        <w:rPr>
          <w:rFonts w:ascii="David"/>
          <w:spacing w:val="-2"/>
          <w:szCs w:val="20"/>
          <w:rtl/>
        </w:rPr>
        <w:t xml:space="preserve"> </w:t>
      </w:r>
      <w:r>
        <w:rPr>
          <w:rFonts w:ascii="David" w:hint="cs"/>
          <w:spacing w:val="-2"/>
          <w:szCs w:val="20"/>
          <w:rtl/>
        </w:rPr>
        <w:t>ב</w:t>
      </w:r>
      <w:r>
        <w:rPr>
          <w:rFonts w:ascii="David" w:hint="eastAsia"/>
          <w:spacing w:val="-2"/>
          <w:szCs w:val="20"/>
          <w:rtl/>
        </w:rPr>
        <w:t>ברכות</w:t>
      </w:r>
      <w:r>
        <w:rPr>
          <w:rFonts w:ascii="David"/>
          <w:spacing w:val="-2"/>
          <w:szCs w:val="20"/>
          <w:rtl/>
        </w:rPr>
        <w:t xml:space="preserve"> </w:t>
      </w:r>
      <w:r>
        <w:rPr>
          <w:rFonts w:ascii="David" w:hint="eastAsia"/>
          <w:spacing w:val="-2"/>
          <w:szCs w:val="20"/>
          <w:rtl/>
        </w:rPr>
        <w:t>ס</w:t>
      </w:r>
      <w:r>
        <w:rPr>
          <w:rFonts w:ascii="David"/>
          <w:spacing w:val="-2"/>
          <w:szCs w:val="20"/>
          <w:rtl/>
        </w:rPr>
        <w:t xml:space="preserve"> </w:t>
      </w:r>
      <w:r>
        <w:rPr>
          <w:rFonts w:ascii="David" w:hint="cs"/>
          <w:spacing w:val="-2"/>
          <w:szCs w:val="20"/>
          <w:rtl/>
        </w:rPr>
        <w:t>ע"</w:t>
      </w:r>
      <w:r>
        <w:rPr>
          <w:rFonts w:ascii="David" w:hint="eastAsia"/>
          <w:spacing w:val="-2"/>
          <w:szCs w:val="20"/>
          <w:rtl/>
        </w:rPr>
        <w:t>א</w:t>
      </w:r>
      <w:r>
        <w:rPr>
          <w:rFonts w:ascii="David"/>
          <w:color w:val="000000"/>
          <w:szCs w:val="20"/>
          <w:rtl/>
        </w:rPr>
        <w:t xml:space="preserve"> </w:t>
      </w:r>
      <w:r>
        <w:rPr>
          <w:rFonts w:ascii="David" w:hint="eastAsia"/>
          <w:color w:val="000000"/>
          <w:szCs w:val="20"/>
          <w:rtl/>
        </w:rPr>
        <w:t>בשם</w:t>
      </w:r>
      <w:r>
        <w:rPr>
          <w:rFonts w:ascii="David"/>
          <w:color w:val="000000"/>
          <w:szCs w:val="20"/>
          <w:rtl/>
        </w:rPr>
        <w:t xml:space="preserve"> </w:t>
      </w:r>
      <w:proofErr w:type="spellStart"/>
      <w:r>
        <w:rPr>
          <w:rFonts w:ascii="David" w:hint="eastAsia"/>
          <w:color w:val="000000"/>
          <w:szCs w:val="20"/>
          <w:rtl/>
        </w:rPr>
        <w:t>הר</w:t>
      </w:r>
      <w:r>
        <w:rPr>
          <w:rFonts w:ascii="David"/>
          <w:color w:val="000000"/>
          <w:szCs w:val="20"/>
          <w:rtl/>
        </w:rPr>
        <w:t>"</w:t>
      </w:r>
      <w:r>
        <w:rPr>
          <w:rFonts w:ascii="David" w:hint="eastAsia"/>
          <w:color w:val="000000"/>
          <w:szCs w:val="20"/>
          <w:rtl/>
        </w:rPr>
        <w:t>י</w:t>
      </w:r>
      <w:proofErr w:type="spellEnd"/>
      <w:r>
        <w:rPr>
          <w:rFonts w:ascii="David"/>
          <w:color w:val="000000"/>
          <w:szCs w:val="20"/>
          <w:rtl/>
        </w:rPr>
        <w:t xml:space="preserve"> </w:t>
      </w:r>
      <w:proofErr w:type="spellStart"/>
      <w:r>
        <w:rPr>
          <w:rFonts w:ascii="David" w:hint="eastAsia"/>
          <w:color w:val="000000"/>
          <w:szCs w:val="20"/>
          <w:rtl/>
        </w:rPr>
        <w:t>מאורליינש</w:t>
      </w:r>
      <w:proofErr w:type="spellEnd"/>
      <w:r>
        <w:rPr>
          <w:rFonts w:ascii="David"/>
          <w:color w:val="000000"/>
          <w:szCs w:val="20"/>
          <w:rtl/>
        </w:rPr>
        <w:t>,</w:t>
      </w:r>
      <w:r>
        <w:rPr>
          <w:rFonts w:ascii="David" w:hint="cs"/>
          <w:color w:val="000000"/>
          <w:szCs w:val="20"/>
          <w:rtl/>
        </w:rPr>
        <w:t xml:space="preserve"> </w:t>
      </w:r>
      <w:r>
        <w:rPr>
          <w:rFonts w:ascii="David" w:hint="cs"/>
          <w:szCs w:val="20"/>
          <w:rtl/>
        </w:rPr>
        <w:t xml:space="preserve">כותבים שרופא </w:t>
      </w:r>
      <w:r>
        <w:rPr>
          <w:rFonts w:ascii="David" w:hint="cs"/>
          <w:color w:val="000000"/>
          <w:szCs w:val="20"/>
          <w:rtl/>
        </w:rPr>
        <w:t>חייב לטפל בחולה, ואם לא עשה כן, עובר על לאו זה. אך לא מצאנו מי שכתב שלאו זה משמש מקור לחובה ציבורית להקים מערכת בריאות ציבורית</w:t>
      </w:r>
      <w:r>
        <w:rPr>
          <w:szCs w:val="20"/>
          <w:rtl/>
        </w:rPr>
        <w:t xml:space="preserve">. </w:t>
      </w:r>
    </w:p>
  </w:footnote>
  <w:footnote w:id="32">
    <w:p w:rsidR="00A46A6D" w:rsidRDefault="00A46A6D" w:rsidP="00A46A6D">
      <w:pPr>
        <w:pStyle w:val="aa"/>
        <w:spacing w:line="256" w:lineRule="exact"/>
        <w:rPr>
          <w:szCs w:val="20"/>
        </w:rPr>
      </w:pPr>
      <w:r>
        <w:rPr>
          <w:rStyle w:val="ac"/>
          <w:szCs w:val="20"/>
          <w:rtl/>
        </w:rPr>
        <w:footnoteRef/>
      </w:r>
      <w:r>
        <w:rPr>
          <w:rFonts w:hint="cs"/>
          <w:szCs w:val="20"/>
          <w:rtl/>
        </w:rPr>
        <w:t>.</w:t>
      </w:r>
      <w:r>
        <w:rPr>
          <w:rFonts w:hint="cs"/>
          <w:szCs w:val="20"/>
          <w:rtl/>
        </w:rPr>
        <w:tab/>
      </w:r>
      <w:r>
        <w:rPr>
          <w:rFonts w:ascii="David" w:hint="cs"/>
          <w:szCs w:val="20"/>
          <w:rtl/>
        </w:rPr>
        <w:t xml:space="preserve">בספרות השו"ת מצאנו מספר תשובות העוסקות בשאלות הלכתיות שונות הקשורות ל"חברת ביקור חולים", ומכאן שמסגרת זו הייתה קיימת בקהילות רבות ברחבי העולם היהודי. ראה למשל: הרב יעקב </w:t>
      </w:r>
      <w:proofErr w:type="spellStart"/>
      <w:r>
        <w:rPr>
          <w:rFonts w:ascii="David" w:hint="cs"/>
          <w:szCs w:val="20"/>
          <w:rtl/>
        </w:rPr>
        <w:t>מולין</w:t>
      </w:r>
      <w:proofErr w:type="spellEnd"/>
      <w:r>
        <w:rPr>
          <w:rFonts w:ascii="David" w:hint="cs"/>
          <w:szCs w:val="20"/>
          <w:rtl/>
        </w:rPr>
        <w:t xml:space="preserve">, </w:t>
      </w:r>
      <w:r>
        <w:rPr>
          <w:rFonts w:ascii="David" w:hint="eastAsia"/>
          <w:szCs w:val="20"/>
          <w:rtl/>
        </w:rPr>
        <w:t>ספר</w:t>
      </w:r>
      <w:r>
        <w:rPr>
          <w:rFonts w:ascii="David"/>
          <w:szCs w:val="20"/>
          <w:rtl/>
        </w:rPr>
        <w:t xml:space="preserve"> </w:t>
      </w:r>
      <w:proofErr w:type="spellStart"/>
      <w:r>
        <w:rPr>
          <w:rFonts w:ascii="David" w:hint="eastAsia"/>
          <w:szCs w:val="20"/>
          <w:rtl/>
        </w:rPr>
        <w:t>מהרי</w:t>
      </w:r>
      <w:r>
        <w:rPr>
          <w:rFonts w:ascii="David"/>
          <w:szCs w:val="20"/>
          <w:rtl/>
        </w:rPr>
        <w:t>"</w:t>
      </w:r>
      <w:r>
        <w:rPr>
          <w:rFonts w:ascii="David" w:hint="eastAsia"/>
          <w:szCs w:val="20"/>
          <w:rtl/>
        </w:rPr>
        <w:t>ל</w:t>
      </w:r>
      <w:proofErr w:type="spellEnd"/>
      <w:r>
        <w:rPr>
          <w:rFonts w:ascii="David"/>
          <w:szCs w:val="20"/>
          <w:rtl/>
        </w:rPr>
        <w:t xml:space="preserve"> (</w:t>
      </w:r>
      <w:r>
        <w:rPr>
          <w:rFonts w:ascii="David" w:hint="eastAsia"/>
          <w:szCs w:val="20"/>
          <w:rtl/>
        </w:rPr>
        <w:t>מנהגים</w:t>
      </w:r>
      <w:r>
        <w:rPr>
          <w:rFonts w:ascii="David"/>
          <w:szCs w:val="20"/>
          <w:rtl/>
        </w:rPr>
        <w:t>)</w:t>
      </w:r>
      <w:r>
        <w:rPr>
          <w:rFonts w:ascii="David" w:hint="cs"/>
          <w:szCs w:val="20"/>
          <w:rtl/>
        </w:rPr>
        <w:t>,</w:t>
      </w:r>
      <w:r>
        <w:rPr>
          <w:rFonts w:ascii="David"/>
          <w:szCs w:val="20"/>
          <w:rtl/>
        </w:rPr>
        <w:t xml:space="preserve"> </w:t>
      </w:r>
      <w:r>
        <w:rPr>
          <w:rFonts w:ascii="David" w:hint="eastAsia"/>
          <w:szCs w:val="20"/>
          <w:rtl/>
        </w:rPr>
        <w:t>הלכות</w:t>
      </w:r>
      <w:r>
        <w:rPr>
          <w:rFonts w:ascii="David"/>
          <w:szCs w:val="20"/>
          <w:rtl/>
        </w:rPr>
        <w:t xml:space="preserve"> </w:t>
      </w:r>
      <w:r>
        <w:rPr>
          <w:rFonts w:ascii="David" w:hint="eastAsia"/>
          <w:szCs w:val="20"/>
          <w:rtl/>
        </w:rPr>
        <w:t>חול</w:t>
      </w:r>
      <w:r>
        <w:rPr>
          <w:rFonts w:ascii="David"/>
          <w:szCs w:val="20"/>
          <w:rtl/>
        </w:rPr>
        <w:t xml:space="preserve"> </w:t>
      </w:r>
      <w:r>
        <w:rPr>
          <w:rFonts w:ascii="David" w:hint="eastAsia"/>
          <w:szCs w:val="20"/>
          <w:rtl/>
        </w:rPr>
        <w:t>המועד</w:t>
      </w:r>
      <w:r>
        <w:rPr>
          <w:rFonts w:ascii="David" w:hint="cs"/>
          <w:szCs w:val="20"/>
          <w:rtl/>
        </w:rPr>
        <w:t xml:space="preserve">; הרב אהרון ששון, </w:t>
      </w:r>
      <w:r>
        <w:rPr>
          <w:rFonts w:ascii="David" w:hint="eastAsia"/>
          <w:szCs w:val="20"/>
          <w:rtl/>
        </w:rPr>
        <w:t>שו</w:t>
      </w:r>
      <w:r>
        <w:rPr>
          <w:rFonts w:ascii="David"/>
          <w:szCs w:val="20"/>
          <w:rtl/>
        </w:rPr>
        <w:t>"</w:t>
      </w:r>
      <w:r>
        <w:rPr>
          <w:rFonts w:ascii="David" w:hint="eastAsia"/>
          <w:szCs w:val="20"/>
          <w:rtl/>
        </w:rPr>
        <w:t>ת</w:t>
      </w:r>
      <w:r>
        <w:rPr>
          <w:rFonts w:ascii="David"/>
          <w:szCs w:val="20"/>
          <w:rtl/>
        </w:rPr>
        <w:t xml:space="preserve"> </w:t>
      </w:r>
      <w:r>
        <w:rPr>
          <w:rFonts w:ascii="David" w:hint="eastAsia"/>
          <w:szCs w:val="20"/>
          <w:rtl/>
        </w:rPr>
        <w:t>תורת</w:t>
      </w:r>
      <w:r>
        <w:rPr>
          <w:rFonts w:ascii="David"/>
          <w:szCs w:val="20"/>
          <w:rtl/>
        </w:rPr>
        <w:t xml:space="preserve"> </w:t>
      </w:r>
      <w:r>
        <w:rPr>
          <w:rFonts w:ascii="David" w:hint="eastAsia"/>
          <w:szCs w:val="20"/>
          <w:rtl/>
        </w:rPr>
        <w:t>אמת</w:t>
      </w:r>
      <w:r>
        <w:rPr>
          <w:rFonts w:ascii="David" w:hint="cs"/>
          <w:szCs w:val="20"/>
          <w:rtl/>
        </w:rPr>
        <w:t>,</w:t>
      </w:r>
      <w:r>
        <w:rPr>
          <w:rFonts w:ascii="David"/>
          <w:szCs w:val="20"/>
          <w:rtl/>
        </w:rPr>
        <w:t xml:space="preserve"> </w:t>
      </w:r>
      <w:r>
        <w:rPr>
          <w:rFonts w:ascii="David" w:hint="eastAsia"/>
          <w:szCs w:val="20"/>
          <w:rtl/>
        </w:rPr>
        <w:t>סי</w:t>
      </w:r>
      <w:r>
        <w:rPr>
          <w:rFonts w:ascii="David"/>
          <w:szCs w:val="20"/>
          <w:rtl/>
        </w:rPr>
        <w:t xml:space="preserve">' </w:t>
      </w:r>
      <w:proofErr w:type="spellStart"/>
      <w:r>
        <w:rPr>
          <w:rFonts w:ascii="David" w:hint="eastAsia"/>
          <w:szCs w:val="20"/>
          <w:rtl/>
        </w:rPr>
        <w:t>קסד</w:t>
      </w:r>
      <w:proofErr w:type="spellEnd"/>
      <w:r>
        <w:rPr>
          <w:rFonts w:ascii="David" w:hint="cs"/>
          <w:szCs w:val="20"/>
          <w:rtl/>
        </w:rPr>
        <w:t xml:space="preserve">; הרב יום טוב </w:t>
      </w:r>
      <w:proofErr w:type="spellStart"/>
      <w:r>
        <w:rPr>
          <w:rFonts w:ascii="David" w:hint="cs"/>
          <w:szCs w:val="20"/>
          <w:rtl/>
        </w:rPr>
        <w:t>צהלון</w:t>
      </w:r>
      <w:proofErr w:type="spellEnd"/>
      <w:r>
        <w:rPr>
          <w:rFonts w:ascii="David" w:hint="cs"/>
          <w:szCs w:val="20"/>
          <w:rtl/>
        </w:rPr>
        <w:t xml:space="preserve">, </w:t>
      </w:r>
      <w:r>
        <w:rPr>
          <w:rFonts w:ascii="David" w:hint="eastAsia"/>
          <w:szCs w:val="20"/>
          <w:rtl/>
        </w:rPr>
        <w:t>שו</w:t>
      </w:r>
      <w:r>
        <w:rPr>
          <w:rFonts w:ascii="David"/>
          <w:szCs w:val="20"/>
          <w:rtl/>
        </w:rPr>
        <w:t>"</w:t>
      </w:r>
      <w:r>
        <w:rPr>
          <w:rFonts w:ascii="David" w:hint="eastAsia"/>
          <w:szCs w:val="20"/>
          <w:rtl/>
        </w:rPr>
        <w:t>ת</w:t>
      </w:r>
      <w:r>
        <w:rPr>
          <w:rFonts w:ascii="David"/>
          <w:szCs w:val="20"/>
          <w:rtl/>
        </w:rPr>
        <w:t xml:space="preserve"> </w:t>
      </w:r>
      <w:proofErr w:type="spellStart"/>
      <w:r>
        <w:rPr>
          <w:rFonts w:ascii="David" w:hint="eastAsia"/>
          <w:szCs w:val="20"/>
          <w:rtl/>
        </w:rPr>
        <w:t>מהריט</w:t>
      </w:r>
      <w:r>
        <w:rPr>
          <w:rFonts w:ascii="David"/>
          <w:szCs w:val="20"/>
          <w:rtl/>
        </w:rPr>
        <w:t>"</w:t>
      </w:r>
      <w:r>
        <w:rPr>
          <w:rFonts w:ascii="David" w:hint="eastAsia"/>
          <w:szCs w:val="20"/>
          <w:rtl/>
        </w:rPr>
        <w:t>ץ</w:t>
      </w:r>
      <w:proofErr w:type="spellEnd"/>
      <w:r>
        <w:rPr>
          <w:rFonts w:ascii="David"/>
          <w:szCs w:val="20"/>
          <w:rtl/>
        </w:rPr>
        <w:t xml:space="preserve"> </w:t>
      </w:r>
      <w:r>
        <w:rPr>
          <w:rFonts w:ascii="David" w:hint="eastAsia"/>
          <w:szCs w:val="20"/>
          <w:rtl/>
        </w:rPr>
        <w:t>החדשות</w:t>
      </w:r>
      <w:r>
        <w:rPr>
          <w:rFonts w:ascii="David" w:hint="cs"/>
          <w:szCs w:val="20"/>
          <w:rtl/>
        </w:rPr>
        <w:t>,</w:t>
      </w:r>
      <w:r>
        <w:rPr>
          <w:rFonts w:ascii="David"/>
          <w:szCs w:val="20"/>
          <w:rtl/>
        </w:rPr>
        <w:t xml:space="preserve"> </w:t>
      </w:r>
      <w:r>
        <w:rPr>
          <w:rFonts w:ascii="David" w:hint="eastAsia"/>
          <w:szCs w:val="20"/>
          <w:rtl/>
        </w:rPr>
        <w:t>סי</w:t>
      </w:r>
      <w:r>
        <w:rPr>
          <w:rFonts w:ascii="David"/>
          <w:szCs w:val="20"/>
          <w:rtl/>
        </w:rPr>
        <w:t xml:space="preserve">' </w:t>
      </w:r>
      <w:r>
        <w:rPr>
          <w:rFonts w:ascii="David" w:hint="eastAsia"/>
          <w:szCs w:val="20"/>
          <w:rtl/>
        </w:rPr>
        <w:t>רד</w:t>
      </w:r>
      <w:r>
        <w:rPr>
          <w:rFonts w:ascii="David" w:hint="cs"/>
          <w:szCs w:val="20"/>
          <w:rtl/>
        </w:rPr>
        <w:t xml:space="preserve">; הרב משה </w:t>
      </w:r>
      <w:proofErr w:type="spellStart"/>
      <w:r>
        <w:rPr>
          <w:rFonts w:ascii="David" w:hint="cs"/>
          <w:szCs w:val="20"/>
          <w:rtl/>
        </w:rPr>
        <w:t>גלאנטי</w:t>
      </w:r>
      <w:proofErr w:type="spellEnd"/>
      <w:r>
        <w:rPr>
          <w:rFonts w:ascii="David" w:hint="cs"/>
          <w:szCs w:val="20"/>
          <w:rtl/>
        </w:rPr>
        <w:t xml:space="preserve">, </w:t>
      </w:r>
      <w:r>
        <w:rPr>
          <w:rFonts w:ascii="David" w:hint="eastAsia"/>
          <w:szCs w:val="20"/>
          <w:rtl/>
        </w:rPr>
        <w:t>שו</w:t>
      </w:r>
      <w:r>
        <w:rPr>
          <w:rFonts w:ascii="David"/>
          <w:szCs w:val="20"/>
          <w:rtl/>
        </w:rPr>
        <w:t>"</w:t>
      </w:r>
      <w:r>
        <w:rPr>
          <w:rFonts w:ascii="David" w:hint="eastAsia"/>
          <w:szCs w:val="20"/>
          <w:rtl/>
        </w:rPr>
        <w:t>ת</w:t>
      </w:r>
      <w:r>
        <w:rPr>
          <w:rFonts w:ascii="David"/>
          <w:szCs w:val="20"/>
          <w:rtl/>
        </w:rPr>
        <w:t xml:space="preserve"> </w:t>
      </w:r>
      <w:proofErr w:type="spellStart"/>
      <w:r>
        <w:rPr>
          <w:rFonts w:ascii="David" w:hint="eastAsia"/>
          <w:szCs w:val="20"/>
          <w:rtl/>
        </w:rPr>
        <w:t>מהר</w:t>
      </w:r>
      <w:r>
        <w:rPr>
          <w:rFonts w:ascii="David"/>
          <w:szCs w:val="20"/>
          <w:rtl/>
        </w:rPr>
        <w:t>"</w:t>
      </w:r>
      <w:r>
        <w:rPr>
          <w:rFonts w:ascii="David" w:hint="eastAsia"/>
          <w:szCs w:val="20"/>
          <w:rtl/>
        </w:rPr>
        <w:t>ם</w:t>
      </w:r>
      <w:proofErr w:type="spellEnd"/>
      <w:r>
        <w:rPr>
          <w:rFonts w:ascii="David"/>
          <w:szCs w:val="20"/>
          <w:rtl/>
        </w:rPr>
        <w:t xml:space="preserve"> </w:t>
      </w:r>
      <w:proofErr w:type="spellStart"/>
      <w:r>
        <w:rPr>
          <w:rFonts w:ascii="David" w:hint="eastAsia"/>
          <w:szCs w:val="20"/>
          <w:rtl/>
        </w:rPr>
        <w:t>גלאנטי</w:t>
      </w:r>
      <w:proofErr w:type="spellEnd"/>
      <w:r>
        <w:rPr>
          <w:rFonts w:ascii="David" w:hint="cs"/>
          <w:szCs w:val="20"/>
          <w:rtl/>
        </w:rPr>
        <w:t>,</w:t>
      </w:r>
      <w:r>
        <w:rPr>
          <w:rFonts w:ascii="David"/>
          <w:szCs w:val="20"/>
          <w:rtl/>
        </w:rPr>
        <w:t xml:space="preserve"> </w:t>
      </w:r>
      <w:r>
        <w:rPr>
          <w:rFonts w:ascii="David" w:hint="eastAsia"/>
          <w:szCs w:val="20"/>
          <w:rtl/>
        </w:rPr>
        <w:t>סי</w:t>
      </w:r>
      <w:r>
        <w:rPr>
          <w:rFonts w:ascii="David"/>
          <w:szCs w:val="20"/>
          <w:rtl/>
        </w:rPr>
        <w:t xml:space="preserve">' </w:t>
      </w:r>
      <w:r>
        <w:rPr>
          <w:rFonts w:ascii="David" w:hint="eastAsia"/>
          <w:szCs w:val="20"/>
          <w:rtl/>
        </w:rPr>
        <w:t>טז</w:t>
      </w:r>
      <w:r>
        <w:rPr>
          <w:rFonts w:ascii="David" w:hint="cs"/>
          <w:szCs w:val="20"/>
          <w:rtl/>
        </w:rPr>
        <w:t xml:space="preserve">; הרב יוסף חיים, </w:t>
      </w:r>
      <w:r>
        <w:rPr>
          <w:rFonts w:ascii="David" w:hint="eastAsia"/>
          <w:szCs w:val="20"/>
          <w:rtl/>
        </w:rPr>
        <w:t>שו</w:t>
      </w:r>
      <w:r>
        <w:rPr>
          <w:rFonts w:ascii="David"/>
          <w:szCs w:val="20"/>
          <w:rtl/>
        </w:rPr>
        <w:t>"</w:t>
      </w:r>
      <w:r>
        <w:rPr>
          <w:rFonts w:ascii="David" w:hint="eastAsia"/>
          <w:szCs w:val="20"/>
          <w:rtl/>
        </w:rPr>
        <w:t>ת</w:t>
      </w:r>
      <w:r>
        <w:rPr>
          <w:rFonts w:ascii="David"/>
          <w:szCs w:val="20"/>
          <w:rtl/>
        </w:rPr>
        <w:t xml:space="preserve"> </w:t>
      </w:r>
      <w:r>
        <w:rPr>
          <w:rFonts w:ascii="David" w:hint="eastAsia"/>
          <w:szCs w:val="20"/>
          <w:rtl/>
        </w:rPr>
        <w:t>תורה</w:t>
      </w:r>
      <w:r>
        <w:rPr>
          <w:rFonts w:ascii="David"/>
          <w:szCs w:val="20"/>
          <w:rtl/>
        </w:rPr>
        <w:t xml:space="preserve"> </w:t>
      </w:r>
      <w:r>
        <w:rPr>
          <w:rFonts w:ascii="David" w:hint="eastAsia"/>
          <w:szCs w:val="20"/>
          <w:rtl/>
        </w:rPr>
        <w:t>לשמה</w:t>
      </w:r>
      <w:r>
        <w:rPr>
          <w:rFonts w:ascii="David" w:hint="cs"/>
          <w:szCs w:val="20"/>
          <w:rtl/>
        </w:rPr>
        <w:t>,</w:t>
      </w:r>
      <w:r>
        <w:rPr>
          <w:rFonts w:ascii="David"/>
          <w:szCs w:val="20"/>
          <w:rtl/>
        </w:rPr>
        <w:t xml:space="preserve"> </w:t>
      </w:r>
      <w:r>
        <w:rPr>
          <w:rFonts w:ascii="David" w:hint="eastAsia"/>
          <w:szCs w:val="20"/>
          <w:rtl/>
        </w:rPr>
        <w:t>סי</w:t>
      </w:r>
      <w:r>
        <w:rPr>
          <w:rFonts w:ascii="David"/>
          <w:szCs w:val="20"/>
          <w:rtl/>
        </w:rPr>
        <w:t xml:space="preserve">' </w:t>
      </w:r>
      <w:r>
        <w:rPr>
          <w:rFonts w:ascii="David" w:hint="eastAsia"/>
          <w:szCs w:val="20"/>
          <w:rtl/>
        </w:rPr>
        <w:t>שלא</w:t>
      </w:r>
      <w:r>
        <w:rPr>
          <w:rFonts w:ascii="David" w:hint="cs"/>
          <w:szCs w:val="20"/>
          <w:rtl/>
        </w:rPr>
        <w:t xml:space="preserve">; הרב שלום </w:t>
      </w:r>
      <w:proofErr w:type="spellStart"/>
      <w:r>
        <w:rPr>
          <w:rFonts w:ascii="David" w:hint="cs"/>
          <w:szCs w:val="20"/>
          <w:rtl/>
        </w:rPr>
        <w:t>מברעזן</w:t>
      </w:r>
      <w:proofErr w:type="spellEnd"/>
      <w:r>
        <w:rPr>
          <w:rFonts w:ascii="David" w:hint="cs"/>
          <w:szCs w:val="20"/>
          <w:rtl/>
        </w:rPr>
        <w:t xml:space="preserve">, </w:t>
      </w:r>
      <w:r>
        <w:rPr>
          <w:rFonts w:ascii="David" w:hint="eastAsia"/>
          <w:szCs w:val="20"/>
          <w:rtl/>
        </w:rPr>
        <w:t>שו</w:t>
      </w:r>
      <w:r>
        <w:rPr>
          <w:rFonts w:ascii="David"/>
          <w:szCs w:val="20"/>
          <w:rtl/>
        </w:rPr>
        <w:t>"</w:t>
      </w:r>
      <w:r>
        <w:rPr>
          <w:rFonts w:ascii="David" w:hint="eastAsia"/>
          <w:szCs w:val="20"/>
          <w:rtl/>
        </w:rPr>
        <w:t>ת</w:t>
      </w:r>
      <w:r>
        <w:rPr>
          <w:rFonts w:ascii="David"/>
          <w:szCs w:val="20"/>
          <w:rtl/>
        </w:rPr>
        <w:t xml:space="preserve"> </w:t>
      </w:r>
      <w:proofErr w:type="spellStart"/>
      <w:r>
        <w:rPr>
          <w:rFonts w:ascii="David" w:hint="eastAsia"/>
          <w:szCs w:val="20"/>
          <w:rtl/>
        </w:rPr>
        <w:t>מהרש</w:t>
      </w:r>
      <w:r>
        <w:rPr>
          <w:rFonts w:ascii="David"/>
          <w:szCs w:val="20"/>
          <w:rtl/>
        </w:rPr>
        <w:t>"</w:t>
      </w:r>
      <w:r>
        <w:rPr>
          <w:rFonts w:ascii="David" w:hint="eastAsia"/>
          <w:szCs w:val="20"/>
          <w:rtl/>
        </w:rPr>
        <w:t>ם</w:t>
      </w:r>
      <w:proofErr w:type="spellEnd"/>
      <w:r>
        <w:rPr>
          <w:rFonts w:ascii="David" w:hint="cs"/>
          <w:szCs w:val="20"/>
          <w:rtl/>
        </w:rPr>
        <w:t>,</w:t>
      </w:r>
      <w:r>
        <w:rPr>
          <w:rFonts w:ascii="David"/>
          <w:szCs w:val="20"/>
          <w:rtl/>
        </w:rPr>
        <w:t xml:space="preserve"> </w:t>
      </w:r>
      <w:r>
        <w:rPr>
          <w:rFonts w:ascii="David" w:hint="eastAsia"/>
          <w:szCs w:val="20"/>
          <w:rtl/>
        </w:rPr>
        <w:t>חלק</w:t>
      </w:r>
      <w:r>
        <w:rPr>
          <w:rFonts w:ascii="David"/>
          <w:szCs w:val="20"/>
          <w:rtl/>
        </w:rPr>
        <w:t xml:space="preserve"> </w:t>
      </w:r>
      <w:r>
        <w:rPr>
          <w:rFonts w:ascii="David" w:hint="eastAsia"/>
          <w:szCs w:val="20"/>
          <w:rtl/>
        </w:rPr>
        <w:t>ד</w:t>
      </w:r>
      <w:r>
        <w:rPr>
          <w:rFonts w:ascii="David" w:hint="cs"/>
          <w:szCs w:val="20"/>
          <w:rtl/>
        </w:rPr>
        <w:t>,</w:t>
      </w:r>
      <w:r>
        <w:rPr>
          <w:rFonts w:ascii="David"/>
          <w:szCs w:val="20"/>
          <w:rtl/>
        </w:rPr>
        <w:t xml:space="preserve"> </w:t>
      </w:r>
      <w:r>
        <w:rPr>
          <w:rFonts w:ascii="David" w:hint="eastAsia"/>
          <w:szCs w:val="20"/>
          <w:rtl/>
        </w:rPr>
        <w:t>סי</w:t>
      </w:r>
      <w:r>
        <w:rPr>
          <w:rFonts w:ascii="David"/>
          <w:szCs w:val="20"/>
          <w:rtl/>
        </w:rPr>
        <w:t xml:space="preserve">' </w:t>
      </w:r>
      <w:proofErr w:type="spellStart"/>
      <w:r>
        <w:rPr>
          <w:rFonts w:ascii="David" w:hint="eastAsia"/>
          <w:szCs w:val="20"/>
          <w:rtl/>
        </w:rPr>
        <w:t>קמז</w:t>
      </w:r>
      <w:proofErr w:type="spellEnd"/>
      <w:r>
        <w:rPr>
          <w:rFonts w:ascii="David" w:hint="cs"/>
          <w:szCs w:val="20"/>
          <w:rtl/>
        </w:rPr>
        <w:t>; ועוד.</w:t>
      </w:r>
      <w:r>
        <w:rPr>
          <w:rFonts w:ascii="David"/>
          <w:szCs w:val="20"/>
          <w:rtl/>
        </w:rPr>
        <w:t xml:space="preserve"> </w:t>
      </w:r>
      <w:r>
        <w:rPr>
          <w:rFonts w:hint="cs"/>
          <w:szCs w:val="20"/>
          <w:rtl/>
        </w:rPr>
        <w:t>על תקנות של חברות ביקור חולים הקהילתיות, ראה: רפואה לאור ההלכה, ג, עמ' צו-קט</w:t>
      </w:r>
      <w:r>
        <w:rPr>
          <w:szCs w:val="20"/>
          <w:rtl/>
        </w:rPr>
        <w:t xml:space="preserve">. </w:t>
      </w:r>
    </w:p>
  </w:footnote>
  <w:footnote w:id="33">
    <w:p w:rsidR="00A46A6D" w:rsidRDefault="00A46A6D" w:rsidP="00A46A6D">
      <w:pPr>
        <w:pStyle w:val="aa"/>
        <w:rPr>
          <w:szCs w:val="20"/>
        </w:rPr>
      </w:pPr>
      <w:r>
        <w:rPr>
          <w:rStyle w:val="ac"/>
          <w:szCs w:val="20"/>
          <w:rtl/>
        </w:rPr>
        <w:footnoteRef/>
      </w:r>
      <w:r>
        <w:rPr>
          <w:rFonts w:hint="cs"/>
          <w:szCs w:val="20"/>
          <w:rtl/>
        </w:rPr>
        <w:t>.</w:t>
      </w:r>
      <w:r>
        <w:rPr>
          <w:rFonts w:hint="cs"/>
          <w:szCs w:val="20"/>
          <w:rtl/>
        </w:rPr>
        <w:tab/>
        <w:t xml:space="preserve">ראה: הרב אליעזר </w:t>
      </w:r>
      <w:proofErr w:type="spellStart"/>
      <w:r>
        <w:rPr>
          <w:rFonts w:hint="cs"/>
          <w:szCs w:val="20"/>
          <w:rtl/>
        </w:rPr>
        <w:t>וולדינברג</w:t>
      </w:r>
      <w:proofErr w:type="spellEnd"/>
      <w:r>
        <w:rPr>
          <w:rFonts w:hint="cs"/>
          <w:szCs w:val="20"/>
          <w:rtl/>
        </w:rPr>
        <w:t xml:space="preserve">, </w:t>
      </w:r>
      <w:r>
        <w:rPr>
          <w:rFonts w:hint="eastAsia"/>
          <w:szCs w:val="20"/>
          <w:rtl/>
        </w:rPr>
        <w:t>שו</w:t>
      </w:r>
      <w:r>
        <w:rPr>
          <w:szCs w:val="20"/>
          <w:rtl/>
        </w:rPr>
        <w:t>"</w:t>
      </w:r>
      <w:r>
        <w:rPr>
          <w:rFonts w:hint="eastAsia"/>
          <w:szCs w:val="20"/>
          <w:rtl/>
        </w:rPr>
        <w:t>ת</w:t>
      </w:r>
      <w:r>
        <w:rPr>
          <w:szCs w:val="20"/>
          <w:rtl/>
        </w:rPr>
        <w:t xml:space="preserve"> </w:t>
      </w:r>
      <w:r>
        <w:rPr>
          <w:rFonts w:hint="eastAsia"/>
          <w:szCs w:val="20"/>
          <w:rtl/>
        </w:rPr>
        <w:t>ציץ</w:t>
      </w:r>
      <w:r>
        <w:rPr>
          <w:szCs w:val="20"/>
          <w:rtl/>
        </w:rPr>
        <w:t xml:space="preserve"> </w:t>
      </w:r>
      <w:r>
        <w:rPr>
          <w:rFonts w:hint="eastAsia"/>
          <w:szCs w:val="20"/>
          <w:rtl/>
        </w:rPr>
        <w:t>אליעזר</w:t>
      </w:r>
      <w:r>
        <w:rPr>
          <w:rFonts w:hint="cs"/>
          <w:szCs w:val="20"/>
          <w:rtl/>
        </w:rPr>
        <w:t>,</w:t>
      </w:r>
      <w:r>
        <w:rPr>
          <w:szCs w:val="20"/>
          <w:rtl/>
        </w:rPr>
        <w:t xml:space="preserve"> </w:t>
      </w:r>
      <w:r>
        <w:rPr>
          <w:rFonts w:hint="eastAsia"/>
          <w:szCs w:val="20"/>
          <w:rtl/>
        </w:rPr>
        <w:t>חלק</w:t>
      </w:r>
      <w:r>
        <w:rPr>
          <w:szCs w:val="20"/>
          <w:rtl/>
        </w:rPr>
        <w:t xml:space="preserve"> </w:t>
      </w:r>
      <w:r>
        <w:rPr>
          <w:rFonts w:hint="eastAsia"/>
          <w:szCs w:val="20"/>
          <w:rtl/>
        </w:rPr>
        <w:t>טו</w:t>
      </w:r>
      <w:r>
        <w:rPr>
          <w:rFonts w:hint="cs"/>
          <w:szCs w:val="20"/>
          <w:rtl/>
        </w:rPr>
        <w:t>,</w:t>
      </w:r>
      <w:r>
        <w:rPr>
          <w:szCs w:val="20"/>
          <w:rtl/>
        </w:rPr>
        <w:t xml:space="preserve"> </w:t>
      </w:r>
      <w:r>
        <w:rPr>
          <w:rFonts w:hint="eastAsia"/>
          <w:szCs w:val="20"/>
          <w:rtl/>
        </w:rPr>
        <w:t>סי</w:t>
      </w:r>
      <w:r>
        <w:rPr>
          <w:rFonts w:hint="cs"/>
          <w:szCs w:val="20"/>
          <w:rtl/>
        </w:rPr>
        <w:t>'</w:t>
      </w:r>
      <w:r>
        <w:rPr>
          <w:szCs w:val="20"/>
          <w:rtl/>
        </w:rPr>
        <w:t xml:space="preserve"> </w:t>
      </w:r>
      <w:r>
        <w:rPr>
          <w:rFonts w:hint="eastAsia"/>
          <w:szCs w:val="20"/>
          <w:rtl/>
        </w:rPr>
        <w:t>לח</w:t>
      </w:r>
      <w:r>
        <w:rPr>
          <w:rFonts w:hint="cs"/>
          <w:szCs w:val="20"/>
          <w:rtl/>
        </w:rPr>
        <w:t xml:space="preserve">, על </w:t>
      </w:r>
      <w:r>
        <w:rPr>
          <w:rFonts w:hint="eastAsia"/>
          <w:szCs w:val="20"/>
          <w:rtl/>
        </w:rPr>
        <w:t>המצוות</w:t>
      </w:r>
      <w:r>
        <w:rPr>
          <w:szCs w:val="20"/>
          <w:rtl/>
        </w:rPr>
        <w:t xml:space="preserve"> </w:t>
      </w:r>
      <w:r>
        <w:rPr>
          <w:rFonts w:hint="eastAsia"/>
          <w:szCs w:val="20"/>
          <w:rtl/>
        </w:rPr>
        <w:t>שמקיימים</w:t>
      </w:r>
      <w:r>
        <w:rPr>
          <w:szCs w:val="20"/>
          <w:rtl/>
        </w:rPr>
        <w:t xml:space="preserve"> </w:t>
      </w:r>
      <w:r>
        <w:rPr>
          <w:rFonts w:hint="eastAsia"/>
          <w:szCs w:val="20"/>
          <w:rtl/>
        </w:rPr>
        <w:t>בתרומת</w:t>
      </w:r>
      <w:r>
        <w:rPr>
          <w:szCs w:val="20"/>
          <w:rtl/>
        </w:rPr>
        <w:t xml:space="preserve"> </w:t>
      </w:r>
      <w:r>
        <w:rPr>
          <w:rFonts w:hint="eastAsia"/>
          <w:szCs w:val="20"/>
          <w:rtl/>
        </w:rPr>
        <w:t>כסף</w:t>
      </w:r>
      <w:r>
        <w:rPr>
          <w:szCs w:val="20"/>
          <w:rtl/>
        </w:rPr>
        <w:t xml:space="preserve"> </w:t>
      </w:r>
      <w:r>
        <w:rPr>
          <w:rFonts w:hint="eastAsia"/>
          <w:szCs w:val="20"/>
          <w:rtl/>
        </w:rPr>
        <w:t>לבית</w:t>
      </w:r>
      <w:r>
        <w:rPr>
          <w:szCs w:val="20"/>
          <w:rtl/>
        </w:rPr>
        <w:t xml:space="preserve"> </w:t>
      </w:r>
      <w:r>
        <w:rPr>
          <w:rFonts w:hint="eastAsia"/>
          <w:szCs w:val="20"/>
          <w:rtl/>
        </w:rPr>
        <w:t>חולים</w:t>
      </w:r>
      <w:r>
        <w:rPr>
          <w:szCs w:val="20"/>
          <w:rtl/>
        </w:rPr>
        <w:t xml:space="preserve">. </w:t>
      </w:r>
    </w:p>
  </w:footnote>
  <w:footnote w:id="34">
    <w:p w:rsidR="00A46A6D" w:rsidRDefault="00A46A6D" w:rsidP="00A46A6D">
      <w:pPr>
        <w:pStyle w:val="aa"/>
        <w:rPr>
          <w:szCs w:val="20"/>
        </w:rPr>
      </w:pPr>
      <w:r>
        <w:rPr>
          <w:rStyle w:val="ac"/>
          <w:szCs w:val="20"/>
          <w:rtl/>
        </w:rPr>
        <w:footnoteRef/>
      </w:r>
      <w:r>
        <w:rPr>
          <w:rFonts w:hint="cs"/>
          <w:szCs w:val="20"/>
          <w:rtl/>
        </w:rPr>
        <w:t>.</w:t>
      </w:r>
      <w:r>
        <w:rPr>
          <w:rFonts w:hint="cs"/>
          <w:szCs w:val="20"/>
          <w:rtl/>
        </w:rPr>
        <w:tab/>
        <w:t xml:space="preserve">החובה לתת צדקה ולסייע למי שנמצא במצוקה היא אישית, אך ישנה גם מחויבות קהילתית להקים מערכות צדקה וחסד מקומיות: קופה של צדקה, תמחוי, פדיון שבויים, ועוד. כך גם באשר לחינוך. חינוך הילדים מוטל על הוריהם, אך בכל עיר יש להקים בתי ספר ומערכת חינוך לפי הצורך והנדרש. ראה במאמר: "חינוך וצדקה </w:t>
      </w:r>
      <w:r>
        <w:rPr>
          <w:szCs w:val="20"/>
          <w:rtl/>
        </w:rPr>
        <w:t>–</w:t>
      </w:r>
      <w:r>
        <w:rPr>
          <w:rFonts w:hint="cs"/>
          <w:szCs w:val="20"/>
          <w:rtl/>
        </w:rPr>
        <w:t xml:space="preserve"> היחיד, הקהילה והמדינה"</w:t>
      </w:r>
      <w:r>
        <w:rPr>
          <w:szCs w:val="20"/>
          <w:rtl/>
        </w:rPr>
        <w:t xml:space="preserve">. </w:t>
      </w:r>
    </w:p>
  </w:footnote>
  <w:footnote w:id="35">
    <w:p w:rsidR="00A46A6D" w:rsidRDefault="00A46A6D" w:rsidP="00A46A6D">
      <w:pPr>
        <w:pStyle w:val="aa"/>
        <w:rPr>
          <w:szCs w:val="20"/>
        </w:rPr>
      </w:pPr>
      <w:r>
        <w:rPr>
          <w:rStyle w:val="ac"/>
          <w:szCs w:val="20"/>
          <w:rtl/>
        </w:rPr>
        <w:footnoteRef/>
      </w:r>
      <w:r>
        <w:rPr>
          <w:rFonts w:hint="cs"/>
          <w:szCs w:val="20"/>
          <w:rtl/>
        </w:rPr>
        <w:t>.</w:t>
      </w:r>
      <w:r>
        <w:rPr>
          <w:rFonts w:hint="cs"/>
          <w:szCs w:val="20"/>
          <w:rtl/>
        </w:rPr>
        <w:tab/>
        <w:t>הרב שלמה גורן, תורת הרפואה, עמ' 293, 313-316, מציג לכאורה עמדה אחרת. לדבריו, האחריות לבריאות הציבור מוטלת על הממשלה. אך נראה שאין דבריו נוגעים לנושא בו אנו עוסקים. דבריו נאמרו בתשובה לשאלה אם לרופאים מותר לשבות כשהממשלה המעסיקה אותם איננה משלמת את שכרם כפי שסוכם. אז טען הרב גורן, שהאחריות היא על הממשלה כמעסיקה. במידה דומה יכלו להיות הקהילה או ראשיה אחראים לוּ הם היו המעסיקים של הרופאים. דיונו של הרב גורן הוא במסגרת יחסי עבודה, ואין הוא דן במישור העקרוני מי חייב לדאוג לקיומה של מערכת בריאות</w:t>
      </w:r>
      <w:r>
        <w:rPr>
          <w:szCs w:val="20"/>
          <w:rtl/>
        </w:rPr>
        <w:t xml:space="preserve">. </w:t>
      </w:r>
    </w:p>
  </w:footnote>
  <w:footnote w:id="36">
    <w:p w:rsidR="00A46A6D" w:rsidRDefault="00A46A6D" w:rsidP="00A46A6D">
      <w:pPr>
        <w:pStyle w:val="aa"/>
        <w:rPr>
          <w:szCs w:val="20"/>
        </w:rPr>
      </w:pPr>
      <w:r>
        <w:rPr>
          <w:rStyle w:val="ac"/>
          <w:szCs w:val="20"/>
          <w:rtl/>
        </w:rPr>
        <w:footnoteRef/>
      </w:r>
      <w:r>
        <w:rPr>
          <w:rFonts w:hint="cs"/>
          <w:szCs w:val="20"/>
          <w:rtl/>
        </w:rPr>
        <w:t>.</w:t>
      </w:r>
      <w:r>
        <w:rPr>
          <w:rFonts w:hint="cs"/>
          <w:szCs w:val="20"/>
          <w:rtl/>
        </w:rPr>
        <w:tab/>
        <w:t xml:space="preserve">על פדיון שבויים כחובת היחיד וקרובי השבוי, ועל עיסוקם של בני העיר בכך, ראה במאמר: "חינוך וצדקה </w:t>
      </w:r>
      <w:r>
        <w:rPr>
          <w:szCs w:val="20"/>
          <w:rtl/>
        </w:rPr>
        <w:t>–</w:t>
      </w:r>
      <w:r>
        <w:rPr>
          <w:rFonts w:hint="cs"/>
          <w:szCs w:val="20"/>
          <w:rtl/>
        </w:rPr>
        <w:t xml:space="preserve"> היחיד, הקהילה והמדינה"</w:t>
      </w:r>
      <w:r>
        <w:rPr>
          <w:szCs w:val="20"/>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6D" w:rsidRDefault="00A46A6D">
    <w:pPr>
      <w:pStyle w:val="ad"/>
      <w:framePr w:wrap="around" w:vAnchor="text" w:hAnchor="margin" w:xAlign="inside" w:y="1"/>
      <w:rPr>
        <w:rStyle w:val="af"/>
        <w:rFonts w:cs="Narkisim"/>
        <w:sz w:val="18"/>
        <w:szCs w:val="20"/>
        <w:rtl/>
      </w:rPr>
    </w:pPr>
    <w:r>
      <w:rPr>
        <w:rStyle w:val="af"/>
        <w:rFonts w:cs="Narkisim"/>
        <w:sz w:val="18"/>
        <w:szCs w:val="20"/>
        <w:rtl/>
      </w:rPr>
      <w:fldChar w:fldCharType="begin"/>
    </w:r>
    <w:r>
      <w:rPr>
        <w:rStyle w:val="af"/>
        <w:rFonts w:cs="Narkisim"/>
        <w:sz w:val="16"/>
        <w:szCs w:val="20"/>
      </w:rPr>
      <w:instrText xml:space="preserve">PAGE  </w:instrText>
    </w:r>
    <w:r>
      <w:rPr>
        <w:rStyle w:val="af"/>
        <w:rFonts w:cs="Narkisim"/>
        <w:sz w:val="18"/>
        <w:szCs w:val="20"/>
        <w:rtl/>
      </w:rPr>
      <w:fldChar w:fldCharType="separate"/>
    </w:r>
    <w:r>
      <w:rPr>
        <w:rStyle w:val="af"/>
        <w:rFonts w:cs="Narkisim"/>
        <w:noProof/>
        <w:sz w:val="18"/>
        <w:szCs w:val="20"/>
        <w:rtl/>
      </w:rPr>
      <w:t>386</w:t>
    </w:r>
    <w:r>
      <w:rPr>
        <w:rStyle w:val="af"/>
        <w:rFonts w:cs="Narkisim"/>
        <w:sz w:val="18"/>
        <w:szCs w:val="20"/>
        <w:rtl/>
      </w:rPr>
      <w:fldChar w:fldCharType="end"/>
    </w:r>
  </w:p>
  <w:p w:rsidR="00A46A6D" w:rsidRDefault="00A46A6D">
    <w:pPr>
      <w:pStyle w:val="ad"/>
      <w:ind w:firstLine="357"/>
      <w:jc w:val="right"/>
      <w:rPr>
        <w:rFonts w:cs="Narkisim"/>
        <w:rtl/>
      </w:rPr>
    </w:pPr>
    <w:r>
      <w:rPr>
        <w:rFonts w:cs="Narkisim" w:hint="cs"/>
        <w:sz w:val="18"/>
        <w:szCs w:val="20"/>
        <w:rtl/>
      </w:rPr>
      <w:t>שבות יהודה וישראל</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6D" w:rsidRDefault="00A46A6D">
    <w:pPr>
      <w:pStyle w:val="ad"/>
      <w:framePr w:wrap="around" w:vAnchor="text" w:hAnchor="margin" w:xAlign="inside" w:y="1"/>
      <w:rPr>
        <w:rStyle w:val="af"/>
        <w:rFonts w:cs="Narkisim"/>
        <w:sz w:val="18"/>
        <w:szCs w:val="20"/>
        <w:rtl/>
      </w:rPr>
    </w:pPr>
    <w:r>
      <w:rPr>
        <w:rStyle w:val="af"/>
        <w:rFonts w:cs="Narkisim"/>
        <w:sz w:val="18"/>
        <w:szCs w:val="20"/>
        <w:rtl/>
      </w:rPr>
      <w:fldChar w:fldCharType="begin"/>
    </w:r>
    <w:r>
      <w:rPr>
        <w:rStyle w:val="af"/>
        <w:rFonts w:cs="Narkisim"/>
        <w:sz w:val="16"/>
        <w:szCs w:val="20"/>
      </w:rPr>
      <w:instrText xml:space="preserve">PAGE  </w:instrText>
    </w:r>
    <w:r>
      <w:rPr>
        <w:rStyle w:val="af"/>
        <w:rFonts w:cs="Narkisim"/>
        <w:sz w:val="18"/>
        <w:szCs w:val="20"/>
        <w:rtl/>
      </w:rPr>
      <w:fldChar w:fldCharType="separate"/>
    </w:r>
    <w:r w:rsidR="00B05907">
      <w:rPr>
        <w:rStyle w:val="af"/>
        <w:rFonts w:cs="Narkisim"/>
        <w:noProof/>
        <w:sz w:val="18"/>
        <w:szCs w:val="20"/>
        <w:rtl/>
      </w:rPr>
      <w:t>385</w:t>
    </w:r>
    <w:r>
      <w:rPr>
        <w:rStyle w:val="af"/>
        <w:rFonts w:cs="Narkisim"/>
        <w:sz w:val="18"/>
        <w:szCs w:val="20"/>
        <w:rtl/>
      </w:rPr>
      <w:fldChar w:fldCharType="end"/>
    </w:r>
  </w:p>
  <w:p w:rsidR="00A46A6D" w:rsidRDefault="00A46A6D">
    <w:pPr>
      <w:pStyle w:val="ad"/>
      <w:ind w:right="357"/>
      <w:rPr>
        <w:rFonts w:cs="Narkisim"/>
      </w:rPr>
    </w:pPr>
    <w:r>
      <w:rPr>
        <w:rFonts w:cs="Narkisim" w:hint="cs"/>
        <w:sz w:val="18"/>
        <w:szCs w:val="20"/>
        <w:rtl/>
      </w:rPr>
      <w:t xml:space="preserve">חינוך וצדקה </w:t>
    </w:r>
    <w:r>
      <w:rPr>
        <w:rFonts w:cs="Narkisim"/>
        <w:sz w:val="18"/>
        <w:szCs w:val="20"/>
        <w:rtl/>
      </w:rPr>
      <w:t>–</w:t>
    </w:r>
    <w:r>
      <w:rPr>
        <w:rFonts w:cs="Narkisim" w:hint="cs"/>
        <w:sz w:val="18"/>
        <w:szCs w:val="20"/>
        <w:rtl/>
      </w:rPr>
      <w:t xml:space="preserve"> היחיד, הקהילה והמדינה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6D" w:rsidRDefault="00A46A6D">
    <w:pPr>
      <w:pStyle w:val="ad"/>
      <w:framePr w:wrap="around" w:vAnchor="text" w:hAnchor="margin" w:xAlign="inside" w:y="1"/>
      <w:rPr>
        <w:rStyle w:val="af"/>
        <w:rFonts w:cs="Narkisim"/>
        <w:sz w:val="18"/>
        <w:szCs w:val="20"/>
        <w:rtl/>
      </w:rPr>
    </w:pPr>
    <w:r>
      <w:rPr>
        <w:rStyle w:val="af"/>
        <w:rFonts w:cs="Narkisim"/>
        <w:sz w:val="18"/>
        <w:szCs w:val="20"/>
        <w:rtl/>
      </w:rPr>
      <w:fldChar w:fldCharType="begin"/>
    </w:r>
    <w:r>
      <w:rPr>
        <w:rStyle w:val="af"/>
        <w:rFonts w:cs="Narkisim"/>
        <w:sz w:val="16"/>
        <w:szCs w:val="20"/>
      </w:rPr>
      <w:instrText xml:space="preserve">PAGE  </w:instrText>
    </w:r>
    <w:r>
      <w:rPr>
        <w:rStyle w:val="af"/>
        <w:rFonts w:cs="Narkisim"/>
        <w:sz w:val="18"/>
        <w:szCs w:val="20"/>
        <w:rtl/>
      </w:rPr>
      <w:fldChar w:fldCharType="separate"/>
    </w:r>
    <w:r w:rsidR="00B05907">
      <w:rPr>
        <w:rStyle w:val="af"/>
        <w:rFonts w:cs="Narkisim"/>
        <w:noProof/>
        <w:sz w:val="18"/>
        <w:szCs w:val="20"/>
        <w:rtl/>
      </w:rPr>
      <w:t>361</w:t>
    </w:r>
    <w:r>
      <w:rPr>
        <w:rStyle w:val="af"/>
        <w:rFonts w:cs="Narkisim"/>
        <w:sz w:val="18"/>
        <w:szCs w:val="20"/>
        <w:rtl/>
      </w:rPr>
      <w:fldChar w:fldCharType="end"/>
    </w:r>
  </w:p>
  <w:p w:rsidR="00A46A6D" w:rsidRDefault="00A46A6D">
    <w:pPr>
      <w:pStyle w:val="ad"/>
      <w:ind w:right="360" w:firstLine="360"/>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04888"/>
    <w:multiLevelType w:val="hybridMultilevel"/>
    <w:tmpl w:val="764A5B82"/>
    <w:lvl w:ilvl="0" w:tplc="DCCAE40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A8"/>
    <w:rsid w:val="002C1B7E"/>
    <w:rsid w:val="0045047E"/>
    <w:rsid w:val="008001A8"/>
    <w:rsid w:val="008F5245"/>
    <w:rsid w:val="00A07BC7"/>
    <w:rsid w:val="00A37130"/>
    <w:rsid w:val="00A46A6D"/>
    <w:rsid w:val="00B05907"/>
    <w:rsid w:val="00B300C6"/>
    <w:rsid w:val="00D1175D"/>
    <w:rsid w:val="00EA2B5E"/>
    <w:rsid w:val="00EC7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6D"/>
    <w:pPr>
      <w:bidi/>
      <w:spacing w:after="0" w:line="240" w:lineRule="auto"/>
    </w:pPr>
    <w:rPr>
      <w:rFonts w:ascii="Times New Roman" w:eastAsia="Times New Roman" w:hAnsi="Times New Roman" w:cs="David"/>
      <w:noProof/>
      <w:sz w:val="20"/>
      <w:szCs w:val="24"/>
      <w:lang w:eastAsia="he-IL"/>
    </w:rPr>
  </w:style>
  <w:style w:type="paragraph" w:styleId="1">
    <w:name w:val="heading 1"/>
    <w:basedOn w:val="a"/>
    <w:next w:val="a"/>
    <w:link w:val="10"/>
    <w:qFormat/>
    <w:rsid w:val="00A46A6D"/>
    <w:pPr>
      <w:keepNext/>
      <w:jc w:val="both"/>
      <w:outlineLvl w:val="0"/>
    </w:pPr>
    <w:rPr>
      <w:b/>
      <w:bCs/>
      <w:noProof w:val="0"/>
      <w:sz w:val="24"/>
    </w:rPr>
  </w:style>
  <w:style w:type="paragraph" w:styleId="2">
    <w:name w:val="heading 2"/>
    <w:basedOn w:val="a"/>
    <w:next w:val="a"/>
    <w:link w:val="20"/>
    <w:qFormat/>
    <w:rsid w:val="00A46A6D"/>
    <w:pPr>
      <w:keepNext/>
      <w:jc w:val="both"/>
      <w:outlineLvl w:val="1"/>
    </w:pPr>
    <w:rPr>
      <w:b/>
      <w:bCs/>
      <w:noProof w:val="0"/>
    </w:rPr>
  </w:style>
  <w:style w:type="paragraph" w:styleId="3">
    <w:name w:val="heading 3"/>
    <w:basedOn w:val="a"/>
    <w:next w:val="a"/>
    <w:link w:val="30"/>
    <w:qFormat/>
    <w:rsid w:val="00A46A6D"/>
    <w:pPr>
      <w:keepNext/>
      <w:outlineLvl w:val="2"/>
    </w:pPr>
    <w:rPr>
      <w:b/>
      <w:bCs/>
      <w:noProof w:val="0"/>
    </w:rPr>
  </w:style>
  <w:style w:type="paragraph" w:styleId="4">
    <w:name w:val="heading 4"/>
    <w:basedOn w:val="a"/>
    <w:next w:val="a"/>
    <w:link w:val="40"/>
    <w:qFormat/>
    <w:rsid w:val="00A46A6D"/>
    <w:pPr>
      <w:keepNext/>
      <w:outlineLvl w:val="3"/>
    </w:pPr>
    <w:rPr>
      <w:b/>
      <w:bCs/>
      <w:noProof w:val="0"/>
      <w:sz w:val="22"/>
      <w:szCs w:val="26"/>
    </w:rPr>
  </w:style>
  <w:style w:type="paragraph" w:styleId="5">
    <w:name w:val="heading 5"/>
    <w:basedOn w:val="a"/>
    <w:next w:val="a"/>
    <w:link w:val="50"/>
    <w:qFormat/>
    <w:rsid w:val="00A46A6D"/>
    <w:pPr>
      <w:keepNext/>
      <w:spacing w:line="360" w:lineRule="auto"/>
      <w:ind w:left="720"/>
      <w:jc w:val="both"/>
      <w:outlineLvl w:val="4"/>
    </w:pPr>
    <w:rPr>
      <w:b/>
      <w:bCs/>
      <w:noProof w:val="0"/>
      <w:sz w:val="22"/>
      <w:szCs w:val="26"/>
    </w:rPr>
  </w:style>
  <w:style w:type="paragraph" w:styleId="6">
    <w:name w:val="heading 6"/>
    <w:basedOn w:val="a"/>
    <w:next w:val="a"/>
    <w:link w:val="60"/>
    <w:qFormat/>
    <w:rsid w:val="00A46A6D"/>
    <w:pPr>
      <w:keepNext/>
      <w:jc w:val="both"/>
      <w:outlineLvl w:val="5"/>
    </w:pPr>
    <w:rPr>
      <w:b/>
      <w:bCs/>
      <w:noProof w:val="0"/>
      <w:sz w:val="24"/>
      <w:szCs w:val="28"/>
    </w:rPr>
  </w:style>
  <w:style w:type="paragraph" w:styleId="7">
    <w:name w:val="heading 7"/>
    <w:basedOn w:val="a"/>
    <w:next w:val="a"/>
    <w:link w:val="70"/>
    <w:qFormat/>
    <w:rsid w:val="00A46A6D"/>
    <w:pPr>
      <w:keepNext/>
      <w:tabs>
        <w:tab w:val="left" w:pos="1200"/>
        <w:tab w:val="left" w:pos="5520"/>
      </w:tabs>
      <w:spacing w:line="360" w:lineRule="auto"/>
      <w:ind w:right="480"/>
      <w:jc w:val="center"/>
      <w:outlineLvl w:val="6"/>
    </w:pPr>
    <w:rPr>
      <w:bCs/>
      <w:noProof w:val="0"/>
      <w:sz w:val="24"/>
      <w:szCs w:val="40"/>
    </w:rPr>
  </w:style>
  <w:style w:type="paragraph" w:styleId="8">
    <w:name w:val="heading 8"/>
    <w:basedOn w:val="a"/>
    <w:next w:val="a"/>
    <w:link w:val="80"/>
    <w:qFormat/>
    <w:rsid w:val="00A46A6D"/>
    <w:pPr>
      <w:keepNext/>
      <w:tabs>
        <w:tab w:val="left" w:pos="1200"/>
        <w:tab w:val="left" w:pos="5520"/>
      </w:tabs>
      <w:spacing w:line="360" w:lineRule="auto"/>
      <w:jc w:val="both"/>
      <w:outlineLvl w:val="7"/>
    </w:pPr>
    <w:rPr>
      <w:b/>
      <w:bCs/>
      <w:noProof w:val="0"/>
      <w:sz w:val="22"/>
      <w:szCs w:val="22"/>
    </w:rPr>
  </w:style>
  <w:style w:type="paragraph" w:styleId="9">
    <w:name w:val="heading 9"/>
    <w:basedOn w:val="a"/>
    <w:next w:val="a"/>
    <w:link w:val="90"/>
    <w:qFormat/>
    <w:rsid w:val="00A46A6D"/>
    <w:pPr>
      <w:keepNext/>
      <w:ind w:right="72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46A6D"/>
    <w:rPr>
      <w:rFonts w:ascii="Times New Roman" w:eastAsia="Times New Roman" w:hAnsi="Times New Roman" w:cs="David"/>
      <w:b/>
      <w:bCs/>
      <w:sz w:val="24"/>
      <w:szCs w:val="24"/>
      <w:lang w:eastAsia="he-IL"/>
    </w:rPr>
  </w:style>
  <w:style w:type="character" w:customStyle="1" w:styleId="20">
    <w:name w:val="כותרת 2 תו"/>
    <w:basedOn w:val="a0"/>
    <w:link w:val="2"/>
    <w:rsid w:val="00A46A6D"/>
    <w:rPr>
      <w:rFonts w:ascii="Times New Roman" w:eastAsia="Times New Roman" w:hAnsi="Times New Roman" w:cs="David"/>
      <w:b/>
      <w:bCs/>
      <w:sz w:val="20"/>
      <w:szCs w:val="24"/>
      <w:lang w:eastAsia="he-IL"/>
    </w:rPr>
  </w:style>
  <w:style w:type="character" w:customStyle="1" w:styleId="30">
    <w:name w:val="כותרת 3 תו"/>
    <w:basedOn w:val="a0"/>
    <w:link w:val="3"/>
    <w:rsid w:val="00A46A6D"/>
    <w:rPr>
      <w:rFonts w:ascii="Times New Roman" w:eastAsia="Times New Roman" w:hAnsi="Times New Roman" w:cs="David"/>
      <w:b/>
      <w:bCs/>
      <w:sz w:val="20"/>
      <w:szCs w:val="24"/>
      <w:lang w:eastAsia="he-IL"/>
    </w:rPr>
  </w:style>
  <w:style w:type="character" w:customStyle="1" w:styleId="40">
    <w:name w:val="כותרת 4 תו"/>
    <w:basedOn w:val="a0"/>
    <w:link w:val="4"/>
    <w:rsid w:val="00A46A6D"/>
    <w:rPr>
      <w:rFonts w:ascii="Times New Roman" w:eastAsia="Times New Roman" w:hAnsi="Times New Roman" w:cs="David"/>
      <w:b/>
      <w:bCs/>
      <w:szCs w:val="26"/>
      <w:lang w:eastAsia="he-IL"/>
    </w:rPr>
  </w:style>
  <w:style w:type="character" w:customStyle="1" w:styleId="50">
    <w:name w:val="כותרת 5 תו"/>
    <w:basedOn w:val="a0"/>
    <w:link w:val="5"/>
    <w:rsid w:val="00A46A6D"/>
    <w:rPr>
      <w:rFonts w:ascii="Times New Roman" w:eastAsia="Times New Roman" w:hAnsi="Times New Roman" w:cs="David"/>
      <w:b/>
      <w:bCs/>
      <w:szCs w:val="26"/>
      <w:lang w:eastAsia="he-IL"/>
    </w:rPr>
  </w:style>
  <w:style w:type="character" w:customStyle="1" w:styleId="60">
    <w:name w:val="כותרת 6 תו"/>
    <w:basedOn w:val="a0"/>
    <w:link w:val="6"/>
    <w:rsid w:val="00A46A6D"/>
    <w:rPr>
      <w:rFonts w:ascii="Times New Roman" w:eastAsia="Times New Roman" w:hAnsi="Times New Roman" w:cs="David"/>
      <w:b/>
      <w:bCs/>
      <w:sz w:val="24"/>
      <w:szCs w:val="28"/>
      <w:lang w:eastAsia="he-IL"/>
    </w:rPr>
  </w:style>
  <w:style w:type="character" w:customStyle="1" w:styleId="70">
    <w:name w:val="כותרת 7 תו"/>
    <w:basedOn w:val="a0"/>
    <w:link w:val="7"/>
    <w:rsid w:val="00A46A6D"/>
    <w:rPr>
      <w:rFonts w:ascii="Times New Roman" w:eastAsia="Times New Roman" w:hAnsi="Times New Roman" w:cs="David"/>
      <w:bCs/>
      <w:sz w:val="24"/>
      <w:szCs w:val="40"/>
      <w:lang w:eastAsia="he-IL"/>
    </w:rPr>
  </w:style>
  <w:style w:type="character" w:customStyle="1" w:styleId="80">
    <w:name w:val="כותרת 8 תו"/>
    <w:basedOn w:val="a0"/>
    <w:link w:val="8"/>
    <w:rsid w:val="00A46A6D"/>
    <w:rPr>
      <w:rFonts w:ascii="Times New Roman" w:eastAsia="Times New Roman" w:hAnsi="Times New Roman" w:cs="David"/>
      <w:b/>
      <w:bCs/>
      <w:lang w:eastAsia="he-IL"/>
    </w:rPr>
  </w:style>
  <w:style w:type="character" w:customStyle="1" w:styleId="90">
    <w:name w:val="כותרת 9 תו"/>
    <w:basedOn w:val="a0"/>
    <w:link w:val="9"/>
    <w:rsid w:val="00A46A6D"/>
    <w:rPr>
      <w:rFonts w:ascii="Times New Roman" w:eastAsia="Times New Roman" w:hAnsi="Times New Roman" w:cs="David"/>
      <w:noProof/>
      <w:sz w:val="20"/>
      <w:szCs w:val="24"/>
      <w:lang w:eastAsia="he-IL"/>
    </w:rPr>
  </w:style>
  <w:style w:type="paragraph" w:customStyle="1" w:styleId="11">
    <w:name w:val="טקסט בלונים1"/>
    <w:basedOn w:val="a"/>
    <w:rsid w:val="00A46A6D"/>
    <w:rPr>
      <w:rFonts w:ascii="Tahoma" w:hAnsi="Tahoma" w:cs="Tahoma"/>
      <w:sz w:val="16"/>
      <w:szCs w:val="16"/>
      <w:lang w:eastAsia="en-US"/>
    </w:rPr>
  </w:style>
  <w:style w:type="paragraph" w:styleId="a3">
    <w:name w:val="Body Text"/>
    <w:basedOn w:val="a"/>
    <w:link w:val="a4"/>
    <w:rsid w:val="00A46A6D"/>
    <w:pPr>
      <w:jc w:val="both"/>
    </w:pPr>
    <w:rPr>
      <w:noProof w:val="0"/>
      <w:sz w:val="24"/>
    </w:rPr>
  </w:style>
  <w:style w:type="character" w:customStyle="1" w:styleId="a4">
    <w:name w:val="גוף טקסט תו"/>
    <w:basedOn w:val="a0"/>
    <w:link w:val="a3"/>
    <w:rsid w:val="00A46A6D"/>
    <w:rPr>
      <w:rFonts w:ascii="Times New Roman" w:eastAsia="Times New Roman" w:hAnsi="Times New Roman" w:cs="David"/>
      <w:sz w:val="24"/>
      <w:szCs w:val="24"/>
      <w:lang w:eastAsia="he-IL"/>
    </w:rPr>
  </w:style>
  <w:style w:type="paragraph" w:styleId="a5">
    <w:name w:val="Title"/>
    <w:basedOn w:val="a"/>
    <w:link w:val="a6"/>
    <w:qFormat/>
    <w:rsid w:val="00A46A6D"/>
    <w:pPr>
      <w:jc w:val="center"/>
    </w:pPr>
    <w:rPr>
      <w:b/>
      <w:bCs/>
      <w:szCs w:val="36"/>
    </w:rPr>
  </w:style>
  <w:style w:type="character" w:customStyle="1" w:styleId="a6">
    <w:name w:val="כותרת טקסט תו"/>
    <w:basedOn w:val="a0"/>
    <w:link w:val="a5"/>
    <w:rsid w:val="00A46A6D"/>
    <w:rPr>
      <w:rFonts w:ascii="Times New Roman" w:eastAsia="Times New Roman" w:hAnsi="Times New Roman" w:cs="David"/>
      <w:b/>
      <w:bCs/>
      <w:noProof/>
      <w:sz w:val="20"/>
      <w:szCs w:val="36"/>
      <w:lang w:eastAsia="he-IL"/>
    </w:rPr>
  </w:style>
  <w:style w:type="paragraph" w:styleId="a7">
    <w:name w:val="Block Text"/>
    <w:basedOn w:val="a"/>
    <w:rsid w:val="00A46A6D"/>
    <w:pPr>
      <w:ind w:left="720"/>
      <w:jc w:val="both"/>
    </w:pPr>
    <w:rPr>
      <w:noProof w:val="0"/>
    </w:rPr>
  </w:style>
  <w:style w:type="paragraph" w:styleId="a8">
    <w:name w:val="Body Text Indent"/>
    <w:basedOn w:val="a"/>
    <w:link w:val="a9"/>
    <w:rsid w:val="00A46A6D"/>
    <w:pPr>
      <w:spacing w:line="360" w:lineRule="auto"/>
      <w:jc w:val="both"/>
    </w:pPr>
    <w:rPr>
      <w:color w:val="00FF00"/>
      <w:sz w:val="24"/>
    </w:rPr>
  </w:style>
  <w:style w:type="character" w:customStyle="1" w:styleId="a9">
    <w:name w:val="כניסה בגוף טקסט תו"/>
    <w:basedOn w:val="a0"/>
    <w:link w:val="a8"/>
    <w:rsid w:val="00A46A6D"/>
    <w:rPr>
      <w:rFonts w:ascii="Times New Roman" w:eastAsia="Times New Roman" w:hAnsi="Times New Roman" w:cs="David"/>
      <w:noProof/>
      <w:color w:val="00FF00"/>
      <w:sz w:val="24"/>
      <w:szCs w:val="24"/>
      <w:lang w:eastAsia="he-IL"/>
    </w:rPr>
  </w:style>
  <w:style w:type="paragraph" w:styleId="aa">
    <w:name w:val="footnote text"/>
    <w:basedOn w:val="a"/>
    <w:link w:val="ab"/>
    <w:semiHidden/>
    <w:rsid w:val="00A46A6D"/>
    <w:pPr>
      <w:spacing w:line="260" w:lineRule="exact"/>
      <w:ind w:left="284" w:hanging="284"/>
      <w:jc w:val="both"/>
    </w:pPr>
    <w:rPr>
      <w:rFonts w:cs="Narkisim"/>
      <w:noProof w:val="0"/>
    </w:rPr>
  </w:style>
  <w:style w:type="character" w:customStyle="1" w:styleId="ab">
    <w:name w:val="טקסט הערת שוליים תו"/>
    <w:basedOn w:val="a0"/>
    <w:link w:val="aa"/>
    <w:semiHidden/>
    <w:rsid w:val="00A46A6D"/>
    <w:rPr>
      <w:rFonts w:ascii="Times New Roman" w:eastAsia="Times New Roman" w:hAnsi="Times New Roman" w:cs="Narkisim"/>
      <w:sz w:val="20"/>
      <w:szCs w:val="24"/>
      <w:lang w:eastAsia="he-IL"/>
    </w:rPr>
  </w:style>
  <w:style w:type="character" w:styleId="ac">
    <w:name w:val="footnote reference"/>
    <w:semiHidden/>
    <w:rsid w:val="00A46A6D"/>
    <w:rPr>
      <w:vertAlign w:val="superscript"/>
    </w:rPr>
  </w:style>
  <w:style w:type="paragraph" w:styleId="ad">
    <w:name w:val="header"/>
    <w:basedOn w:val="a"/>
    <w:link w:val="ae"/>
    <w:rsid w:val="00A46A6D"/>
    <w:pPr>
      <w:tabs>
        <w:tab w:val="center" w:pos="4153"/>
        <w:tab w:val="right" w:pos="8306"/>
      </w:tabs>
    </w:pPr>
    <w:rPr>
      <w:noProof w:val="0"/>
    </w:rPr>
  </w:style>
  <w:style w:type="character" w:customStyle="1" w:styleId="ae">
    <w:name w:val="כותרת עליונה תו"/>
    <w:basedOn w:val="a0"/>
    <w:link w:val="ad"/>
    <w:rsid w:val="00A46A6D"/>
    <w:rPr>
      <w:rFonts w:ascii="Times New Roman" w:eastAsia="Times New Roman" w:hAnsi="Times New Roman" w:cs="David"/>
      <w:sz w:val="20"/>
      <w:szCs w:val="24"/>
      <w:lang w:eastAsia="he-IL"/>
    </w:rPr>
  </w:style>
  <w:style w:type="character" w:styleId="af">
    <w:name w:val="page number"/>
    <w:basedOn w:val="a0"/>
    <w:rsid w:val="00A46A6D"/>
  </w:style>
  <w:style w:type="paragraph" w:styleId="21">
    <w:name w:val="Body Text 2"/>
    <w:basedOn w:val="a"/>
    <w:link w:val="22"/>
    <w:rsid w:val="00A46A6D"/>
    <w:pPr>
      <w:jc w:val="both"/>
    </w:pPr>
    <w:rPr>
      <w:noProof w:val="0"/>
    </w:rPr>
  </w:style>
  <w:style w:type="character" w:customStyle="1" w:styleId="22">
    <w:name w:val="גוף טקסט 2 תו"/>
    <w:basedOn w:val="a0"/>
    <w:link w:val="21"/>
    <w:rsid w:val="00A46A6D"/>
    <w:rPr>
      <w:rFonts w:ascii="Times New Roman" w:eastAsia="Times New Roman" w:hAnsi="Times New Roman" w:cs="David"/>
      <w:sz w:val="20"/>
      <w:szCs w:val="24"/>
      <w:lang w:eastAsia="he-IL"/>
    </w:rPr>
  </w:style>
  <w:style w:type="paragraph" w:styleId="31">
    <w:name w:val="Body Text 3"/>
    <w:basedOn w:val="a"/>
    <w:link w:val="32"/>
    <w:rsid w:val="00A46A6D"/>
    <w:pPr>
      <w:jc w:val="both"/>
    </w:pPr>
    <w:rPr>
      <w:b/>
      <w:bCs/>
      <w:noProof w:val="0"/>
    </w:rPr>
  </w:style>
  <w:style w:type="character" w:customStyle="1" w:styleId="32">
    <w:name w:val="גוף טקסט 3 תו"/>
    <w:basedOn w:val="a0"/>
    <w:link w:val="31"/>
    <w:rsid w:val="00A46A6D"/>
    <w:rPr>
      <w:rFonts w:ascii="Times New Roman" w:eastAsia="Times New Roman" w:hAnsi="Times New Roman" w:cs="David"/>
      <w:b/>
      <w:bCs/>
      <w:sz w:val="20"/>
      <w:szCs w:val="24"/>
      <w:lang w:eastAsia="he-IL"/>
    </w:rPr>
  </w:style>
  <w:style w:type="paragraph" w:customStyle="1" w:styleId="QtxDos">
    <w:name w:val="QtxDos"/>
    <w:rsid w:val="00A46A6D"/>
    <w:pPr>
      <w:widowControl w:val="0"/>
      <w:spacing w:after="0" w:line="240" w:lineRule="auto"/>
    </w:pPr>
    <w:rPr>
      <w:rFonts w:ascii="Arial" w:eastAsia="Times New Roman" w:hAnsi="Akhbar Simplified MT" w:cs="QMiriam"/>
      <w:snapToGrid w:val="0"/>
      <w:sz w:val="20"/>
      <w:szCs w:val="20"/>
      <w:lang w:eastAsia="he-IL"/>
    </w:rPr>
  </w:style>
  <w:style w:type="paragraph" w:styleId="af0">
    <w:name w:val="footer"/>
    <w:basedOn w:val="a"/>
    <w:link w:val="af1"/>
    <w:rsid w:val="00A46A6D"/>
    <w:pPr>
      <w:tabs>
        <w:tab w:val="center" w:pos="4320"/>
        <w:tab w:val="right" w:pos="8640"/>
      </w:tabs>
    </w:pPr>
    <w:rPr>
      <w:noProof w:val="0"/>
    </w:rPr>
  </w:style>
  <w:style w:type="character" w:customStyle="1" w:styleId="af1">
    <w:name w:val="כותרת תחתונה תו"/>
    <w:basedOn w:val="a0"/>
    <w:link w:val="af0"/>
    <w:rsid w:val="00A46A6D"/>
    <w:rPr>
      <w:rFonts w:ascii="Times New Roman" w:eastAsia="Times New Roman" w:hAnsi="Times New Roman" w:cs="David"/>
      <w:sz w:val="20"/>
      <w:szCs w:val="24"/>
      <w:lang w:eastAsia="he-IL"/>
    </w:rPr>
  </w:style>
  <w:style w:type="paragraph" w:styleId="af2">
    <w:name w:val="Subtitle"/>
    <w:basedOn w:val="a"/>
    <w:link w:val="af3"/>
    <w:qFormat/>
    <w:rsid w:val="00A46A6D"/>
    <w:pPr>
      <w:jc w:val="both"/>
    </w:pPr>
    <w:rPr>
      <w:b/>
      <w:bCs/>
      <w:sz w:val="24"/>
      <w:szCs w:val="28"/>
    </w:rPr>
  </w:style>
  <w:style w:type="character" w:customStyle="1" w:styleId="af3">
    <w:name w:val="כותרת משנה תו"/>
    <w:basedOn w:val="a0"/>
    <w:link w:val="af2"/>
    <w:rsid w:val="00A46A6D"/>
    <w:rPr>
      <w:rFonts w:ascii="Times New Roman" w:eastAsia="Times New Roman" w:hAnsi="Times New Roman" w:cs="David"/>
      <w:b/>
      <w:bCs/>
      <w:noProof/>
      <w:sz w:val="24"/>
      <w:szCs w:val="28"/>
      <w:lang w:eastAsia="he-IL"/>
    </w:rPr>
  </w:style>
  <w:style w:type="paragraph" w:customStyle="1" w:styleId="af4">
    <w:name w:val="זולדן"/>
    <w:basedOn w:val="af2"/>
    <w:rsid w:val="00A46A6D"/>
    <w:pPr>
      <w:spacing w:line="320" w:lineRule="exact"/>
      <w:ind w:firstLine="284"/>
    </w:pPr>
    <w:rPr>
      <w:rFonts w:cs="Narkisim"/>
      <w:b w:val="0"/>
      <w:bCs w:val="0"/>
      <w:szCs w:val="24"/>
    </w:rPr>
  </w:style>
  <w:style w:type="paragraph" w:customStyle="1" w:styleId="af5">
    <w:name w:val="כותרת"/>
    <w:basedOn w:val="a5"/>
    <w:rsid w:val="00A46A6D"/>
    <w:pPr>
      <w:spacing w:before="960" w:after="480" w:line="320" w:lineRule="exact"/>
    </w:pPr>
    <w:rPr>
      <w:rFonts w:cs="Narkisim"/>
    </w:rPr>
  </w:style>
  <w:style w:type="paragraph" w:customStyle="1" w:styleId="af6">
    <w:name w:val="סעיף"/>
    <w:basedOn w:val="a5"/>
    <w:rsid w:val="00A46A6D"/>
    <w:pPr>
      <w:spacing w:before="240" w:after="120" w:line="320" w:lineRule="exact"/>
      <w:jc w:val="left"/>
    </w:pPr>
    <w:rPr>
      <w:rFonts w:cs="Narkisim"/>
      <w:sz w:val="8"/>
      <w:szCs w:val="24"/>
    </w:rPr>
  </w:style>
  <w:style w:type="paragraph" w:customStyle="1" w:styleId="af7">
    <w:name w:val="פרק"/>
    <w:basedOn w:val="a5"/>
    <w:rsid w:val="00A46A6D"/>
    <w:pPr>
      <w:spacing w:before="240" w:after="120" w:line="320" w:lineRule="exact"/>
      <w:ind w:left="284"/>
      <w:jc w:val="left"/>
    </w:pPr>
    <w:rPr>
      <w:rFonts w:cs="Narkisim"/>
      <w:sz w:val="14"/>
      <w:szCs w:val="28"/>
    </w:rPr>
  </w:style>
  <w:style w:type="paragraph" w:styleId="af8">
    <w:name w:val="Quote"/>
    <w:basedOn w:val="a"/>
    <w:link w:val="af9"/>
    <w:qFormat/>
    <w:rsid w:val="00A46A6D"/>
    <w:pPr>
      <w:tabs>
        <w:tab w:val="right" w:pos="6237"/>
      </w:tabs>
      <w:spacing w:before="120" w:after="120" w:line="320" w:lineRule="exact"/>
      <w:ind w:left="567" w:right="567"/>
      <w:jc w:val="both"/>
    </w:pPr>
    <w:rPr>
      <w:rFonts w:cs="Narkisim"/>
      <w:sz w:val="24"/>
      <w:lang w:eastAsia="en-US"/>
    </w:rPr>
  </w:style>
  <w:style w:type="character" w:customStyle="1" w:styleId="af9">
    <w:name w:val="ציטוט תו"/>
    <w:basedOn w:val="a0"/>
    <w:link w:val="af8"/>
    <w:rsid w:val="00A46A6D"/>
    <w:rPr>
      <w:rFonts w:ascii="Times New Roman" w:eastAsia="Times New Roman" w:hAnsi="Times New Roman" w:cs="Narkisim"/>
      <w:noProof/>
      <w:sz w:val="24"/>
      <w:szCs w:val="24"/>
    </w:rPr>
  </w:style>
  <w:style w:type="paragraph" w:customStyle="1" w:styleId="afa">
    <w:name w:val="ראשונה"/>
    <w:basedOn w:val="af2"/>
    <w:rsid w:val="00A46A6D"/>
    <w:pPr>
      <w:spacing w:line="320" w:lineRule="exact"/>
    </w:pPr>
    <w:rPr>
      <w:rFonts w:cs="Narkisim"/>
      <w:b w:val="0"/>
      <w:bCs w:val="0"/>
      <w:szCs w:val="24"/>
    </w:rPr>
  </w:style>
  <w:style w:type="paragraph" w:customStyle="1" w:styleId="afb">
    <w:name w:val="ראשי פרקים"/>
    <w:basedOn w:val="af2"/>
    <w:rsid w:val="00A46A6D"/>
    <w:pPr>
      <w:tabs>
        <w:tab w:val="left" w:pos="424"/>
      </w:tabs>
      <w:spacing w:line="260" w:lineRule="exact"/>
    </w:pPr>
    <w:rPr>
      <w:rFonts w:cs="Narkisim"/>
      <w:b w:val="0"/>
      <w:bCs w:val="0"/>
      <w:szCs w:val="22"/>
    </w:rPr>
  </w:style>
  <w:style w:type="paragraph" w:customStyle="1" w:styleId="12">
    <w:name w:val="ראשי פרקים 1"/>
    <w:basedOn w:val="a5"/>
    <w:rsid w:val="00A46A6D"/>
    <w:pPr>
      <w:spacing w:line="260" w:lineRule="exact"/>
      <w:jc w:val="left"/>
    </w:pPr>
    <w:rPr>
      <w:rFonts w:cs="Narkisim"/>
      <w:b w:val="0"/>
      <w:bCs w:val="0"/>
      <w:sz w:val="6"/>
      <w:szCs w:val="22"/>
    </w:rPr>
  </w:style>
  <w:style w:type="paragraph" w:customStyle="1" w:styleId="afc">
    <w:name w:val="ציטוטו"/>
    <w:basedOn w:val="af4"/>
    <w:rsid w:val="00A46A6D"/>
    <w:rPr>
      <w:lang w:eastAsia="en-US"/>
    </w:rPr>
  </w:style>
  <w:style w:type="character" w:styleId="afd">
    <w:name w:val="annotation reference"/>
    <w:semiHidden/>
    <w:rsid w:val="00A46A6D"/>
    <w:rPr>
      <w:sz w:val="16"/>
      <w:szCs w:val="16"/>
    </w:rPr>
  </w:style>
  <w:style w:type="paragraph" w:styleId="afe">
    <w:name w:val="annotation text"/>
    <w:basedOn w:val="a"/>
    <w:link w:val="aff"/>
    <w:semiHidden/>
    <w:rsid w:val="00A46A6D"/>
    <w:rPr>
      <w:szCs w:val="20"/>
    </w:rPr>
  </w:style>
  <w:style w:type="character" w:customStyle="1" w:styleId="aff">
    <w:name w:val="טקסט הערה תו"/>
    <w:basedOn w:val="a0"/>
    <w:link w:val="afe"/>
    <w:semiHidden/>
    <w:rsid w:val="00A46A6D"/>
    <w:rPr>
      <w:rFonts w:ascii="Times New Roman" w:eastAsia="Times New Roman" w:hAnsi="Times New Roman" w:cs="David"/>
      <w:noProof/>
      <w:sz w:val="20"/>
      <w:szCs w:val="20"/>
      <w:lang w:eastAsia="he-IL"/>
    </w:rPr>
  </w:style>
  <w:style w:type="paragraph" w:styleId="aff0">
    <w:name w:val="Balloon Text"/>
    <w:basedOn w:val="a"/>
    <w:link w:val="aff1"/>
    <w:semiHidden/>
    <w:rsid w:val="00A46A6D"/>
    <w:rPr>
      <w:rFonts w:ascii="Tahoma" w:hAnsi="Tahoma" w:cs="Tahoma"/>
      <w:sz w:val="16"/>
      <w:szCs w:val="16"/>
    </w:rPr>
  </w:style>
  <w:style w:type="character" w:customStyle="1" w:styleId="aff1">
    <w:name w:val="טקסט בלונים תו"/>
    <w:basedOn w:val="a0"/>
    <w:link w:val="aff0"/>
    <w:semiHidden/>
    <w:rsid w:val="00A46A6D"/>
    <w:rPr>
      <w:rFonts w:ascii="Tahoma" w:eastAsia="Times New Roman" w:hAnsi="Tahoma" w:cs="Tahoma"/>
      <w:noProof/>
      <w:sz w:val="16"/>
      <w:szCs w:val="16"/>
      <w:lang w:eastAsia="he-IL"/>
    </w:rPr>
  </w:style>
  <w:style w:type="character" w:customStyle="1" w:styleId="aff2">
    <w:name w:val="מראהמקום"/>
    <w:rsid w:val="00A46A6D"/>
    <w:rPr>
      <w:rFonts w:ascii="Times New Roman" w:hAnsi="Times New Roman" w:cs="Levenim MT"/>
      <w:sz w:val="16"/>
      <w:szCs w:val="16"/>
    </w:rPr>
  </w:style>
  <w:style w:type="paragraph" w:styleId="aff3">
    <w:name w:val="annotation subject"/>
    <w:basedOn w:val="afe"/>
    <w:next w:val="afe"/>
    <w:link w:val="aff4"/>
    <w:semiHidden/>
    <w:rsid w:val="00A46A6D"/>
    <w:rPr>
      <w:b/>
      <w:bCs/>
    </w:rPr>
  </w:style>
  <w:style w:type="character" w:customStyle="1" w:styleId="aff4">
    <w:name w:val="נושא הערה תו"/>
    <w:basedOn w:val="aff"/>
    <w:link w:val="aff3"/>
    <w:semiHidden/>
    <w:rsid w:val="00A46A6D"/>
    <w:rPr>
      <w:rFonts w:ascii="Times New Roman" w:eastAsia="Times New Roman" w:hAnsi="Times New Roman" w:cs="David"/>
      <w:b/>
      <w:bCs/>
      <w:noProof/>
      <w:sz w:val="20"/>
      <w:szCs w:val="20"/>
      <w:lang w:eastAsia="he-IL"/>
    </w:rPr>
  </w:style>
  <w:style w:type="character" w:customStyle="1" w:styleId="aff5">
    <w:name w:val="הערה בגוף המאמר"/>
    <w:rsid w:val="00A46A6D"/>
    <w:rPr>
      <w:noProof w:val="0"/>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6D"/>
    <w:pPr>
      <w:bidi/>
      <w:spacing w:after="0" w:line="240" w:lineRule="auto"/>
    </w:pPr>
    <w:rPr>
      <w:rFonts w:ascii="Times New Roman" w:eastAsia="Times New Roman" w:hAnsi="Times New Roman" w:cs="David"/>
      <w:noProof/>
      <w:sz w:val="20"/>
      <w:szCs w:val="24"/>
      <w:lang w:eastAsia="he-IL"/>
    </w:rPr>
  </w:style>
  <w:style w:type="paragraph" w:styleId="1">
    <w:name w:val="heading 1"/>
    <w:basedOn w:val="a"/>
    <w:next w:val="a"/>
    <w:link w:val="10"/>
    <w:qFormat/>
    <w:rsid w:val="00A46A6D"/>
    <w:pPr>
      <w:keepNext/>
      <w:jc w:val="both"/>
      <w:outlineLvl w:val="0"/>
    </w:pPr>
    <w:rPr>
      <w:b/>
      <w:bCs/>
      <w:noProof w:val="0"/>
      <w:sz w:val="24"/>
    </w:rPr>
  </w:style>
  <w:style w:type="paragraph" w:styleId="2">
    <w:name w:val="heading 2"/>
    <w:basedOn w:val="a"/>
    <w:next w:val="a"/>
    <w:link w:val="20"/>
    <w:qFormat/>
    <w:rsid w:val="00A46A6D"/>
    <w:pPr>
      <w:keepNext/>
      <w:jc w:val="both"/>
      <w:outlineLvl w:val="1"/>
    </w:pPr>
    <w:rPr>
      <w:b/>
      <w:bCs/>
      <w:noProof w:val="0"/>
    </w:rPr>
  </w:style>
  <w:style w:type="paragraph" w:styleId="3">
    <w:name w:val="heading 3"/>
    <w:basedOn w:val="a"/>
    <w:next w:val="a"/>
    <w:link w:val="30"/>
    <w:qFormat/>
    <w:rsid w:val="00A46A6D"/>
    <w:pPr>
      <w:keepNext/>
      <w:outlineLvl w:val="2"/>
    </w:pPr>
    <w:rPr>
      <w:b/>
      <w:bCs/>
      <w:noProof w:val="0"/>
    </w:rPr>
  </w:style>
  <w:style w:type="paragraph" w:styleId="4">
    <w:name w:val="heading 4"/>
    <w:basedOn w:val="a"/>
    <w:next w:val="a"/>
    <w:link w:val="40"/>
    <w:qFormat/>
    <w:rsid w:val="00A46A6D"/>
    <w:pPr>
      <w:keepNext/>
      <w:outlineLvl w:val="3"/>
    </w:pPr>
    <w:rPr>
      <w:b/>
      <w:bCs/>
      <w:noProof w:val="0"/>
      <w:sz w:val="22"/>
      <w:szCs w:val="26"/>
    </w:rPr>
  </w:style>
  <w:style w:type="paragraph" w:styleId="5">
    <w:name w:val="heading 5"/>
    <w:basedOn w:val="a"/>
    <w:next w:val="a"/>
    <w:link w:val="50"/>
    <w:qFormat/>
    <w:rsid w:val="00A46A6D"/>
    <w:pPr>
      <w:keepNext/>
      <w:spacing w:line="360" w:lineRule="auto"/>
      <w:ind w:left="720"/>
      <w:jc w:val="both"/>
      <w:outlineLvl w:val="4"/>
    </w:pPr>
    <w:rPr>
      <w:b/>
      <w:bCs/>
      <w:noProof w:val="0"/>
      <w:sz w:val="22"/>
      <w:szCs w:val="26"/>
    </w:rPr>
  </w:style>
  <w:style w:type="paragraph" w:styleId="6">
    <w:name w:val="heading 6"/>
    <w:basedOn w:val="a"/>
    <w:next w:val="a"/>
    <w:link w:val="60"/>
    <w:qFormat/>
    <w:rsid w:val="00A46A6D"/>
    <w:pPr>
      <w:keepNext/>
      <w:jc w:val="both"/>
      <w:outlineLvl w:val="5"/>
    </w:pPr>
    <w:rPr>
      <w:b/>
      <w:bCs/>
      <w:noProof w:val="0"/>
      <w:sz w:val="24"/>
      <w:szCs w:val="28"/>
    </w:rPr>
  </w:style>
  <w:style w:type="paragraph" w:styleId="7">
    <w:name w:val="heading 7"/>
    <w:basedOn w:val="a"/>
    <w:next w:val="a"/>
    <w:link w:val="70"/>
    <w:qFormat/>
    <w:rsid w:val="00A46A6D"/>
    <w:pPr>
      <w:keepNext/>
      <w:tabs>
        <w:tab w:val="left" w:pos="1200"/>
        <w:tab w:val="left" w:pos="5520"/>
      </w:tabs>
      <w:spacing w:line="360" w:lineRule="auto"/>
      <w:ind w:right="480"/>
      <w:jc w:val="center"/>
      <w:outlineLvl w:val="6"/>
    </w:pPr>
    <w:rPr>
      <w:bCs/>
      <w:noProof w:val="0"/>
      <w:sz w:val="24"/>
      <w:szCs w:val="40"/>
    </w:rPr>
  </w:style>
  <w:style w:type="paragraph" w:styleId="8">
    <w:name w:val="heading 8"/>
    <w:basedOn w:val="a"/>
    <w:next w:val="a"/>
    <w:link w:val="80"/>
    <w:qFormat/>
    <w:rsid w:val="00A46A6D"/>
    <w:pPr>
      <w:keepNext/>
      <w:tabs>
        <w:tab w:val="left" w:pos="1200"/>
        <w:tab w:val="left" w:pos="5520"/>
      </w:tabs>
      <w:spacing w:line="360" w:lineRule="auto"/>
      <w:jc w:val="both"/>
      <w:outlineLvl w:val="7"/>
    </w:pPr>
    <w:rPr>
      <w:b/>
      <w:bCs/>
      <w:noProof w:val="0"/>
      <w:sz w:val="22"/>
      <w:szCs w:val="22"/>
    </w:rPr>
  </w:style>
  <w:style w:type="paragraph" w:styleId="9">
    <w:name w:val="heading 9"/>
    <w:basedOn w:val="a"/>
    <w:next w:val="a"/>
    <w:link w:val="90"/>
    <w:qFormat/>
    <w:rsid w:val="00A46A6D"/>
    <w:pPr>
      <w:keepNext/>
      <w:ind w:right="72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46A6D"/>
    <w:rPr>
      <w:rFonts w:ascii="Times New Roman" w:eastAsia="Times New Roman" w:hAnsi="Times New Roman" w:cs="David"/>
      <w:b/>
      <w:bCs/>
      <w:sz w:val="24"/>
      <w:szCs w:val="24"/>
      <w:lang w:eastAsia="he-IL"/>
    </w:rPr>
  </w:style>
  <w:style w:type="character" w:customStyle="1" w:styleId="20">
    <w:name w:val="כותרת 2 תו"/>
    <w:basedOn w:val="a0"/>
    <w:link w:val="2"/>
    <w:rsid w:val="00A46A6D"/>
    <w:rPr>
      <w:rFonts w:ascii="Times New Roman" w:eastAsia="Times New Roman" w:hAnsi="Times New Roman" w:cs="David"/>
      <w:b/>
      <w:bCs/>
      <w:sz w:val="20"/>
      <w:szCs w:val="24"/>
      <w:lang w:eastAsia="he-IL"/>
    </w:rPr>
  </w:style>
  <w:style w:type="character" w:customStyle="1" w:styleId="30">
    <w:name w:val="כותרת 3 תו"/>
    <w:basedOn w:val="a0"/>
    <w:link w:val="3"/>
    <w:rsid w:val="00A46A6D"/>
    <w:rPr>
      <w:rFonts w:ascii="Times New Roman" w:eastAsia="Times New Roman" w:hAnsi="Times New Roman" w:cs="David"/>
      <w:b/>
      <w:bCs/>
      <w:sz w:val="20"/>
      <w:szCs w:val="24"/>
      <w:lang w:eastAsia="he-IL"/>
    </w:rPr>
  </w:style>
  <w:style w:type="character" w:customStyle="1" w:styleId="40">
    <w:name w:val="כותרת 4 תו"/>
    <w:basedOn w:val="a0"/>
    <w:link w:val="4"/>
    <w:rsid w:val="00A46A6D"/>
    <w:rPr>
      <w:rFonts w:ascii="Times New Roman" w:eastAsia="Times New Roman" w:hAnsi="Times New Roman" w:cs="David"/>
      <w:b/>
      <w:bCs/>
      <w:szCs w:val="26"/>
      <w:lang w:eastAsia="he-IL"/>
    </w:rPr>
  </w:style>
  <w:style w:type="character" w:customStyle="1" w:styleId="50">
    <w:name w:val="כותרת 5 תו"/>
    <w:basedOn w:val="a0"/>
    <w:link w:val="5"/>
    <w:rsid w:val="00A46A6D"/>
    <w:rPr>
      <w:rFonts w:ascii="Times New Roman" w:eastAsia="Times New Roman" w:hAnsi="Times New Roman" w:cs="David"/>
      <w:b/>
      <w:bCs/>
      <w:szCs w:val="26"/>
      <w:lang w:eastAsia="he-IL"/>
    </w:rPr>
  </w:style>
  <w:style w:type="character" w:customStyle="1" w:styleId="60">
    <w:name w:val="כותרת 6 תו"/>
    <w:basedOn w:val="a0"/>
    <w:link w:val="6"/>
    <w:rsid w:val="00A46A6D"/>
    <w:rPr>
      <w:rFonts w:ascii="Times New Roman" w:eastAsia="Times New Roman" w:hAnsi="Times New Roman" w:cs="David"/>
      <w:b/>
      <w:bCs/>
      <w:sz w:val="24"/>
      <w:szCs w:val="28"/>
      <w:lang w:eastAsia="he-IL"/>
    </w:rPr>
  </w:style>
  <w:style w:type="character" w:customStyle="1" w:styleId="70">
    <w:name w:val="כותרת 7 תו"/>
    <w:basedOn w:val="a0"/>
    <w:link w:val="7"/>
    <w:rsid w:val="00A46A6D"/>
    <w:rPr>
      <w:rFonts w:ascii="Times New Roman" w:eastAsia="Times New Roman" w:hAnsi="Times New Roman" w:cs="David"/>
      <w:bCs/>
      <w:sz w:val="24"/>
      <w:szCs w:val="40"/>
      <w:lang w:eastAsia="he-IL"/>
    </w:rPr>
  </w:style>
  <w:style w:type="character" w:customStyle="1" w:styleId="80">
    <w:name w:val="כותרת 8 תו"/>
    <w:basedOn w:val="a0"/>
    <w:link w:val="8"/>
    <w:rsid w:val="00A46A6D"/>
    <w:rPr>
      <w:rFonts w:ascii="Times New Roman" w:eastAsia="Times New Roman" w:hAnsi="Times New Roman" w:cs="David"/>
      <w:b/>
      <w:bCs/>
      <w:lang w:eastAsia="he-IL"/>
    </w:rPr>
  </w:style>
  <w:style w:type="character" w:customStyle="1" w:styleId="90">
    <w:name w:val="כותרת 9 תו"/>
    <w:basedOn w:val="a0"/>
    <w:link w:val="9"/>
    <w:rsid w:val="00A46A6D"/>
    <w:rPr>
      <w:rFonts w:ascii="Times New Roman" w:eastAsia="Times New Roman" w:hAnsi="Times New Roman" w:cs="David"/>
      <w:noProof/>
      <w:sz w:val="20"/>
      <w:szCs w:val="24"/>
      <w:lang w:eastAsia="he-IL"/>
    </w:rPr>
  </w:style>
  <w:style w:type="paragraph" w:customStyle="1" w:styleId="11">
    <w:name w:val="טקסט בלונים1"/>
    <w:basedOn w:val="a"/>
    <w:rsid w:val="00A46A6D"/>
    <w:rPr>
      <w:rFonts w:ascii="Tahoma" w:hAnsi="Tahoma" w:cs="Tahoma"/>
      <w:sz w:val="16"/>
      <w:szCs w:val="16"/>
      <w:lang w:eastAsia="en-US"/>
    </w:rPr>
  </w:style>
  <w:style w:type="paragraph" w:styleId="a3">
    <w:name w:val="Body Text"/>
    <w:basedOn w:val="a"/>
    <w:link w:val="a4"/>
    <w:rsid w:val="00A46A6D"/>
    <w:pPr>
      <w:jc w:val="both"/>
    </w:pPr>
    <w:rPr>
      <w:noProof w:val="0"/>
      <w:sz w:val="24"/>
    </w:rPr>
  </w:style>
  <w:style w:type="character" w:customStyle="1" w:styleId="a4">
    <w:name w:val="גוף טקסט תו"/>
    <w:basedOn w:val="a0"/>
    <w:link w:val="a3"/>
    <w:rsid w:val="00A46A6D"/>
    <w:rPr>
      <w:rFonts w:ascii="Times New Roman" w:eastAsia="Times New Roman" w:hAnsi="Times New Roman" w:cs="David"/>
      <w:sz w:val="24"/>
      <w:szCs w:val="24"/>
      <w:lang w:eastAsia="he-IL"/>
    </w:rPr>
  </w:style>
  <w:style w:type="paragraph" w:styleId="a5">
    <w:name w:val="Title"/>
    <w:basedOn w:val="a"/>
    <w:link w:val="a6"/>
    <w:qFormat/>
    <w:rsid w:val="00A46A6D"/>
    <w:pPr>
      <w:jc w:val="center"/>
    </w:pPr>
    <w:rPr>
      <w:b/>
      <w:bCs/>
      <w:szCs w:val="36"/>
    </w:rPr>
  </w:style>
  <w:style w:type="character" w:customStyle="1" w:styleId="a6">
    <w:name w:val="כותרת טקסט תו"/>
    <w:basedOn w:val="a0"/>
    <w:link w:val="a5"/>
    <w:rsid w:val="00A46A6D"/>
    <w:rPr>
      <w:rFonts w:ascii="Times New Roman" w:eastAsia="Times New Roman" w:hAnsi="Times New Roman" w:cs="David"/>
      <w:b/>
      <w:bCs/>
      <w:noProof/>
      <w:sz w:val="20"/>
      <w:szCs w:val="36"/>
      <w:lang w:eastAsia="he-IL"/>
    </w:rPr>
  </w:style>
  <w:style w:type="paragraph" w:styleId="a7">
    <w:name w:val="Block Text"/>
    <w:basedOn w:val="a"/>
    <w:rsid w:val="00A46A6D"/>
    <w:pPr>
      <w:ind w:left="720"/>
      <w:jc w:val="both"/>
    </w:pPr>
    <w:rPr>
      <w:noProof w:val="0"/>
    </w:rPr>
  </w:style>
  <w:style w:type="paragraph" w:styleId="a8">
    <w:name w:val="Body Text Indent"/>
    <w:basedOn w:val="a"/>
    <w:link w:val="a9"/>
    <w:rsid w:val="00A46A6D"/>
    <w:pPr>
      <w:spacing w:line="360" w:lineRule="auto"/>
      <w:jc w:val="both"/>
    </w:pPr>
    <w:rPr>
      <w:color w:val="00FF00"/>
      <w:sz w:val="24"/>
    </w:rPr>
  </w:style>
  <w:style w:type="character" w:customStyle="1" w:styleId="a9">
    <w:name w:val="כניסה בגוף טקסט תו"/>
    <w:basedOn w:val="a0"/>
    <w:link w:val="a8"/>
    <w:rsid w:val="00A46A6D"/>
    <w:rPr>
      <w:rFonts w:ascii="Times New Roman" w:eastAsia="Times New Roman" w:hAnsi="Times New Roman" w:cs="David"/>
      <w:noProof/>
      <w:color w:val="00FF00"/>
      <w:sz w:val="24"/>
      <w:szCs w:val="24"/>
      <w:lang w:eastAsia="he-IL"/>
    </w:rPr>
  </w:style>
  <w:style w:type="paragraph" w:styleId="aa">
    <w:name w:val="footnote text"/>
    <w:basedOn w:val="a"/>
    <w:link w:val="ab"/>
    <w:semiHidden/>
    <w:rsid w:val="00A46A6D"/>
    <w:pPr>
      <w:spacing w:line="260" w:lineRule="exact"/>
      <w:ind w:left="284" w:hanging="284"/>
      <w:jc w:val="both"/>
    </w:pPr>
    <w:rPr>
      <w:rFonts w:cs="Narkisim"/>
      <w:noProof w:val="0"/>
    </w:rPr>
  </w:style>
  <w:style w:type="character" w:customStyle="1" w:styleId="ab">
    <w:name w:val="טקסט הערת שוליים תו"/>
    <w:basedOn w:val="a0"/>
    <w:link w:val="aa"/>
    <w:semiHidden/>
    <w:rsid w:val="00A46A6D"/>
    <w:rPr>
      <w:rFonts w:ascii="Times New Roman" w:eastAsia="Times New Roman" w:hAnsi="Times New Roman" w:cs="Narkisim"/>
      <w:sz w:val="20"/>
      <w:szCs w:val="24"/>
      <w:lang w:eastAsia="he-IL"/>
    </w:rPr>
  </w:style>
  <w:style w:type="character" w:styleId="ac">
    <w:name w:val="footnote reference"/>
    <w:semiHidden/>
    <w:rsid w:val="00A46A6D"/>
    <w:rPr>
      <w:vertAlign w:val="superscript"/>
    </w:rPr>
  </w:style>
  <w:style w:type="paragraph" w:styleId="ad">
    <w:name w:val="header"/>
    <w:basedOn w:val="a"/>
    <w:link w:val="ae"/>
    <w:rsid w:val="00A46A6D"/>
    <w:pPr>
      <w:tabs>
        <w:tab w:val="center" w:pos="4153"/>
        <w:tab w:val="right" w:pos="8306"/>
      </w:tabs>
    </w:pPr>
    <w:rPr>
      <w:noProof w:val="0"/>
    </w:rPr>
  </w:style>
  <w:style w:type="character" w:customStyle="1" w:styleId="ae">
    <w:name w:val="כותרת עליונה תו"/>
    <w:basedOn w:val="a0"/>
    <w:link w:val="ad"/>
    <w:rsid w:val="00A46A6D"/>
    <w:rPr>
      <w:rFonts w:ascii="Times New Roman" w:eastAsia="Times New Roman" w:hAnsi="Times New Roman" w:cs="David"/>
      <w:sz w:val="20"/>
      <w:szCs w:val="24"/>
      <w:lang w:eastAsia="he-IL"/>
    </w:rPr>
  </w:style>
  <w:style w:type="character" w:styleId="af">
    <w:name w:val="page number"/>
    <w:basedOn w:val="a0"/>
    <w:rsid w:val="00A46A6D"/>
  </w:style>
  <w:style w:type="paragraph" w:styleId="21">
    <w:name w:val="Body Text 2"/>
    <w:basedOn w:val="a"/>
    <w:link w:val="22"/>
    <w:rsid w:val="00A46A6D"/>
    <w:pPr>
      <w:jc w:val="both"/>
    </w:pPr>
    <w:rPr>
      <w:noProof w:val="0"/>
    </w:rPr>
  </w:style>
  <w:style w:type="character" w:customStyle="1" w:styleId="22">
    <w:name w:val="גוף טקסט 2 תו"/>
    <w:basedOn w:val="a0"/>
    <w:link w:val="21"/>
    <w:rsid w:val="00A46A6D"/>
    <w:rPr>
      <w:rFonts w:ascii="Times New Roman" w:eastAsia="Times New Roman" w:hAnsi="Times New Roman" w:cs="David"/>
      <w:sz w:val="20"/>
      <w:szCs w:val="24"/>
      <w:lang w:eastAsia="he-IL"/>
    </w:rPr>
  </w:style>
  <w:style w:type="paragraph" w:styleId="31">
    <w:name w:val="Body Text 3"/>
    <w:basedOn w:val="a"/>
    <w:link w:val="32"/>
    <w:rsid w:val="00A46A6D"/>
    <w:pPr>
      <w:jc w:val="both"/>
    </w:pPr>
    <w:rPr>
      <w:b/>
      <w:bCs/>
      <w:noProof w:val="0"/>
    </w:rPr>
  </w:style>
  <w:style w:type="character" w:customStyle="1" w:styleId="32">
    <w:name w:val="גוף טקסט 3 תו"/>
    <w:basedOn w:val="a0"/>
    <w:link w:val="31"/>
    <w:rsid w:val="00A46A6D"/>
    <w:rPr>
      <w:rFonts w:ascii="Times New Roman" w:eastAsia="Times New Roman" w:hAnsi="Times New Roman" w:cs="David"/>
      <w:b/>
      <w:bCs/>
      <w:sz w:val="20"/>
      <w:szCs w:val="24"/>
      <w:lang w:eastAsia="he-IL"/>
    </w:rPr>
  </w:style>
  <w:style w:type="paragraph" w:customStyle="1" w:styleId="QtxDos">
    <w:name w:val="QtxDos"/>
    <w:rsid w:val="00A46A6D"/>
    <w:pPr>
      <w:widowControl w:val="0"/>
      <w:spacing w:after="0" w:line="240" w:lineRule="auto"/>
    </w:pPr>
    <w:rPr>
      <w:rFonts w:ascii="Arial" w:eastAsia="Times New Roman" w:hAnsi="Akhbar Simplified MT" w:cs="QMiriam"/>
      <w:snapToGrid w:val="0"/>
      <w:sz w:val="20"/>
      <w:szCs w:val="20"/>
      <w:lang w:eastAsia="he-IL"/>
    </w:rPr>
  </w:style>
  <w:style w:type="paragraph" w:styleId="af0">
    <w:name w:val="footer"/>
    <w:basedOn w:val="a"/>
    <w:link w:val="af1"/>
    <w:rsid w:val="00A46A6D"/>
    <w:pPr>
      <w:tabs>
        <w:tab w:val="center" w:pos="4320"/>
        <w:tab w:val="right" w:pos="8640"/>
      </w:tabs>
    </w:pPr>
    <w:rPr>
      <w:noProof w:val="0"/>
    </w:rPr>
  </w:style>
  <w:style w:type="character" w:customStyle="1" w:styleId="af1">
    <w:name w:val="כותרת תחתונה תו"/>
    <w:basedOn w:val="a0"/>
    <w:link w:val="af0"/>
    <w:rsid w:val="00A46A6D"/>
    <w:rPr>
      <w:rFonts w:ascii="Times New Roman" w:eastAsia="Times New Roman" w:hAnsi="Times New Roman" w:cs="David"/>
      <w:sz w:val="20"/>
      <w:szCs w:val="24"/>
      <w:lang w:eastAsia="he-IL"/>
    </w:rPr>
  </w:style>
  <w:style w:type="paragraph" w:styleId="af2">
    <w:name w:val="Subtitle"/>
    <w:basedOn w:val="a"/>
    <w:link w:val="af3"/>
    <w:qFormat/>
    <w:rsid w:val="00A46A6D"/>
    <w:pPr>
      <w:jc w:val="both"/>
    </w:pPr>
    <w:rPr>
      <w:b/>
      <w:bCs/>
      <w:sz w:val="24"/>
      <w:szCs w:val="28"/>
    </w:rPr>
  </w:style>
  <w:style w:type="character" w:customStyle="1" w:styleId="af3">
    <w:name w:val="כותרת משנה תו"/>
    <w:basedOn w:val="a0"/>
    <w:link w:val="af2"/>
    <w:rsid w:val="00A46A6D"/>
    <w:rPr>
      <w:rFonts w:ascii="Times New Roman" w:eastAsia="Times New Roman" w:hAnsi="Times New Roman" w:cs="David"/>
      <w:b/>
      <w:bCs/>
      <w:noProof/>
      <w:sz w:val="24"/>
      <w:szCs w:val="28"/>
      <w:lang w:eastAsia="he-IL"/>
    </w:rPr>
  </w:style>
  <w:style w:type="paragraph" w:customStyle="1" w:styleId="af4">
    <w:name w:val="זולדן"/>
    <w:basedOn w:val="af2"/>
    <w:rsid w:val="00A46A6D"/>
    <w:pPr>
      <w:spacing w:line="320" w:lineRule="exact"/>
      <w:ind w:firstLine="284"/>
    </w:pPr>
    <w:rPr>
      <w:rFonts w:cs="Narkisim"/>
      <w:b w:val="0"/>
      <w:bCs w:val="0"/>
      <w:szCs w:val="24"/>
    </w:rPr>
  </w:style>
  <w:style w:type="paragraph" w:customStyle="1" w:styleId="af5">
    <w:name w:val="כותרת"/>
    <w:basedOn w:val="a5"/>
    <w:rsid w:val="00A46A6D"/>
    <w:pPr>
      <w:spacing w:before="960" w:after="480" w:line="320" w:lineRule="exact"/>
    </w:pPr>
    <w:rPr>
      <w:rFonts w:cs="Narkisim"/>
    </w:rPr>
  </w:style>
  <w:style w:type="paragraph" w:customStyle="1" w:styleId="af6">
    <w:name w:val="סעיף"/>
    <w:basedOn w:val="a5"/>
    <w:rsid w:val="00A46A6D"/>
    <w:pPr>
      <w:spacing w:before="240" w:after="120" w:line="320" w:lineRule="exact"/>
      <w:jc w:val="left"/>
    </w:pPr>
    <w:rPr>
      <w:rFonts w:cs="Narkisim"/>
      <w:sz w:val="8"/>
      <w:szCs w:val="24"/>
    </w:rPr>
  </w:style>
  <w:style w:type="paragraph" w:customStyle="1" w:styleId="af7">
    <w:name w:val="פרק"/>
    <w:basedOn w:val="a5"/>
    <w:rsid w:val="00A46A6D"/>
    <w:pPr>
      <w:spacing w:before="240" w:after="120" w:line="320" w:lineRule="exact"/>
      <w:ind w:left="284"/>
      <w:jc w:val="left"/>
    </w:pPr>
    <w:rPr>
      <w:rFonts w:cs="Narkisim"/>
      <w:sz w:val="14"/>
      <w:szCs w:val="28"/>
    </w:rPr>
  </w:style>
  <w:style w:type="paragraph" w:styleId="af8">
    <w:name w:val="Quote"/>
    <w:basedOn w:val="a"/>
    <w:link w:val="af9"/>
    <w:qFormat/>
    <w:rsid w:val="00A46A6D"/>
    <w:pPr>
      <w:tabs>
        <w:tab w:val="right" w:pos="6237"/>
      </w:tabs>
      <w:spacing w:before="120" w:after="120" w:line="320" w:lineRule="exact"/>
      <w:ind w:left="567" w:right="567"/>
      <w:jc w:val="both"/>
    </w:pPr>
    <w:rPr>
      <w:rFonts w:cs="Narkisim"/>
      <w:sz w:val="24"/>
      <w:lang w:eastAsia="en-US"/>
    </w:rPr>
  </w:style>
  <w:style w:type="character" w:customStyle="1" w:styleId="af9">
    <w:name w:val="ציטוט תו"/>
    <w:basedOn w:val="a0"/>
    <w:link w:val="af8"/>
    <w:rsid w:val="00A46A6D"/>
    <w:rPr>
      <w:rFonts w:ascii="Times New Roman" w:eastAsia="Times New Roman" w:hAnsi="Times New Roman" w:cs="Narkisim"/>
      <w:noProof/>
      <w:sz w:val="24"/>
      <w:szCs w:val="24"/>
    </w:rPr>
  </w:style>
  <w:style w:type="paragraph" w:customStyle="1" w:styleId="afa">
    <w:name w:val="ראשונה"/>
    <w:basedOn w:val="af2"/>
    <w:rsid w:val="00A46A6D"/>
    <w:pPr>
      <w:spacing w:line="320" w:lineRule="exact"/>
    </w:pPr>
    <w:rPr>
      <w:rFonts w:cs="Narkisim"/>
      <w:b w:val="0"/>
      <w:bCs w:val="0"/>
      <w:szCs w:val="24"/>
    </w:rPr>
  </w:style>
  <w:style w:type="paragraph" w:customStyle="1" w:styleId="afb">
    <w:name w:val="ראשי פרקים"/>
    <w:basedOn w:val="af2"/>
    <w:rsid w:val="00A46A6D"/>
    <w:pPr>
      <w:tabs>
        <w:tab w:val="left" w:pos="424"/>
      </w:tabs>
      <w:spacing w:line="260" w:lineRule="exact"/>
    </w:pPr>
    <w:rPr>
      <w:rFonts w:cs="Narkisim"/>
      <w:b w:val="0"/>
      <w:bCs w:val="0"/>
      <w:szCs w:val="22"/>
    </w:rPr>
  </w:style>
  <w:style w:type="paragraph" w:customStyle="1" w:styleId="12">
    <w:name w:val="ראשי פרקים 1"/>
    <w:basedOn w:val="a5"/>
    <w:rsid w:val="00A46A6D"/>
    <w:pPr>
      <w:spacing w:line="260" w:lineRule="exact"/>
      <w:jc w:val="left"/>
    </w:pPr>
    <w:rPr>
      <w:rFonts w:cs="Narkisim"/>
      <w:b w:val="0"/>
      <w:bCs w:val="0"/>
      <w:sz w:val="6"/>
      <w:szCs w:val="22"/>
    </w:rPr>
  </w:style>
  <w:style w:type="paragraph" w:customStyle="1" w:styleId="afc">
    <w:name w:val="ציטוטו"/>
    <w:basedOn w:val="af4"/>
    <w:rsid w:val="00A46A6D"/>
    <w:rPr>
      <w:lang w:eastAsia="en-US"/>
    </w:rPr>
  </w:style>
  <w:style w:type="character" w:styleId="afd">
    <w:name w:val="annotation reference"/>
    <w:semiHidden/>
    <w:rsid w:val="00A46A6D"/>
    <w:rPr>
      <w:sz w:val="16"/>
      <w:szCs w:val="16"/>
    </w:rPr>
  </w:style>
  <w:style w:type="paragraph" w:styleId="afe">
    <w:name w:val="annotation text"/>
    <w:basedOn w:val="a"/>
    <w:link w:val="aff"/>
    <w:semiHidden/>
    <w:rsid w:val="00A46A6D"/>
    <w:rPr>
      <w:szCs w:val="20"/>
    </w:rPr>
  </w:style>
  <w:style w:type="character" w:customStyle="1" w:styleId="aff">
    <w:name w:val="טקסט הערה תו"/>
    <w:basedOn w:val="a0"/>
    <w:link w:val="afe"/>
    <w:semiHidden/>
    <w:rsid w:val="00A46A6D"/>
    <w:rPr>
      <w:rFonts w:ascii="Times New Roman" w:eastAsia="Times New Roman" w:hAnsi="Times New Roman" w:cs="David"/>
      <w:noProof/>
      <w:sz w:val="20"/>
      <w:szCs w:val="20"/>
      <w:lang w:eastAsia="he-IL"/>
    </w:rPr>
  </w:style>
  <w:style w:type="paragraph" w:styleId="aff0">
    <w:name w:val="Balloon Text"/>
    <w:basedOn w:val="a"/>
    <w:link w:val="aff1"/>
    <w:semiHidden/>
    <w:rsid w:val="00A46A6D"/>
    <w:rPr>
      <w:rFonts w:ascii="Tahoma" w:hAnsi="Tahoma" w:cs="Tahoma"/>
      <w:sz w:val="16"/>
      <w:szCs w:val="16"/>
    </w:rPr>
  </w:style>
  <w:style w:type="character" w:customStyle="1" w:styleId="aff1">
    <w:name w:val="טקסט בלונים תו"/>
    <w:basedOn w:val="a0"/>
    <w:link w:val="aff0"/>
    <w:semiHidden/>
    <w:rsid w:val="00A46A6D"/>
    <w:rPr>
      <w:rFonts w:ascii="Tahoma" w:eastAsia="Times New Roman" w:hAnsi="Tahoma" w:cs="Tahoma"/>
      <w:noProof/>
      <w:sz w:val="16"/>
      <w:szCs w:val="16"/>
      <w:lang w:eastAsia="he-IL"/>
    </w:rPr>
  </w:style>
  <w:style w:type="character" w:customStyle="1" w:styleId="aff2">
    <w:name w:val="מראהמקום"/>
    <w:rsid w:val="00A46A6D"/>
    <w:rPr>
      <w:rFonts w:ascii="Times New Roman" w:hAnsi="Times New Roman" w:cs="Levenim MT"/>
      <w:sz w:val="16"/>
      <w:szCs w:val="16"/>
    </w:rPr>
  </w:style>
  <w:style w:type="paragraph" w:styleId="aff3">
    <w:name w:val="annotation subject"/>
    <w:basedOn w:val="afe"/>
    <w:next w:val="afe"/>
    <w:link w:val="aff4"/>
    <w:semiHidden/>
    <w:rsid w:val="00A46A6D"/>
    <w:rPr>
      <w:b/>
      <w:bCs/>
    </w:rPr>
  </w:style>
  <w:style w:type="character" w:customStyle="1" w:styleId="aff4">
    <w:name w:val="נושא הערה תו"/>
    <w:basedOn w:val="aff"/>
    <w:link w:val="aff3"/>
    <w:semiHidden/>
    <w:rsid w:val="00A46A6D"/>
    <w:rPr>
      <w:rFonts w:ascii="Times New Roman" w:eastAsia="Times New Roman" w:hAnsi="Times New Roman" w:cs="David"/>
      <w:b/>
      <w:bCs/>
      <w:noProof/>
      <w:sz w:val="20"/>
      <w:szCs w:val="20"/>
      <w:lang w:eastAsia="he-IL"/>
    </w:rPr>
  </w:style>
  <w:style w:type="character" w:customStyle="1" w:styleId="aff5">
    <w:name w:val="הערה בגוף המאמר"/>
    <w:rsid w:val="00A46A6D"/>
    <w:rPr>
      <w:noProof w:val="0"/>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6530</Words>
  <Characters>32652</Characters>
  <Application>Microsoft Office Word</Application>
  <DocSecurity>0</DocSecurity>
  <Lines>272</Lines>
  <Paragraphs>78</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39104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zoldan</cp:lastModifiedBy>
  <cp:revision>5</cp:revision>
  <dcterms:created xsi:type="dcterms:W3CDTF">2016-05-22T15:56:00Z</dcterms:created>
  <dcterms:modified xsi:type="dcterms:W3CDTF">2016-12-06T18:26:00Z</dcterms:modified>
</cp:coreProperties>
</file>